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BF58A1" w:rsidTr="0013291E">
        <w:tc>
          <w:tcPr>
            <w:tcW w:w="4253" w:type="dxa"/>
          </w:tcPr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</w:rPr>
              <w:t>МАРИЙ ЭЛ РЕСПУБЛИКЫСЕ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 xml:space="preserve">МОРКО МУНИЦИПАЛ 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>РАЙОНЫН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 xml:space="preserve"> МОРКО ОЛА ШОТАН ИЛЕМ 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>АДМИНИСТРАЦИЙЖЕ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>МОРКИНСКАЯ ГОРОДСКАЯ АДМИНИСТРАЦИЯ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</w:rPr>
              <w:t>РЕСПУБЛИКИ МАРИЙ ЭЛ</w:t>
            </w: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</w:p>
          <w:p w:rsidR="00BF58A1" w:rsidRDefault="00BF58A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</w:rPr>
              <w:t>ПОСТАНОВЛЕНИЕ</w:t>
            </w:r>
          </w:p>
        </w:tc>
      </w:tr>
    </w:tbl>
    <w:p w:rsidR="0013291E" w:rsidRDefault="0013291E" w:rsidP="00BF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A1" w:rsidRDefault="00BF58A1" w:rsidP="00BF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от 17 октября 2023 г. </w:t>
      </w:r>
    </w:p>
    <w:p w:rsidR="00BF58A1" w:rsidRDefault="00BF58A1" w:rsidP="00BF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91E" w:rsidRDefault="0013291E" w:rsidP="00BF5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8A1" w:rsidRDefault="00BF58A1" w:rsidP="00BF5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формировании фонда капитального ремонта на счете регионального оператора</w:t>
      </w:r>
    </w:p>
    <w:p w:rsidR="00BF58A1" w:rsidRDefault="00BF58A1" w:rsidP="00BF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A1" w:rsidRDefault="00BF58A1" w:rsidP="00BF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A1" w:rsidRDefault="00BF58A1" w:rsidP="00BF58A1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пунктом 10 статьи 173 Жилищного Кодекса Российской Федерации, Законом Республики Марий Эл от 20 сентября 2013 г.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Марий Эл», Уста</w:t>
      </w:r>
      <w:r w:rsidR="007A385A">
        <w:rPr>
          <w:rFonts w:ascii="Times New Roman" w:hAnsi="Times New Roman"/>
          <w:sz w:val="28"/>
          <w:szCs w:val="28"/>
        </w:rPr>
        <w:t>вом городского поселения Морки</w:t>
      </w:r>
      <w:r w:rsidR="00C6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Моркинская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городская администрация ПОСТАНОВЛЯЕТ: </w:t>
      </w:r>
    </w:p>
    <w:p w:rsidR="00BF58A1" w:rsidRDefault="00BF58A1" w:rsidP="00BF58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фонд капитального ремонта в отношении многоквартирного дома</w:t>
      </w:r>
      <w:r w:rsidR="007A3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 по адресу:</w:t>
      </w:r>
    </w:p>
    <w:p w:rsidR="00BF58A1" w:rsidRDefault="00BF58A1" w:rsidP="00BF58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Морки, ул.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7A3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13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7A385A">
        <w:rPr>
          <w:rFonts w:ascii="Times New Roman" w:hAnsi="Times New Roman"/>
          <w:sz w:val="28"/>
          <w:szCs w:val="28"/>
        </w:rPr>
        <w:t>,</w:t>
      </w:r>
    </w:p>
    <w:p w:rsidR="00BF58A1" w:rsidRDefault="00BF58A1" w:rsidP="00BF58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счете регионального оператора Республиканского фонда капитального ремонта общего имущества в многоквартирных домах на территории Республики Марий Эл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F58A1" w:rsidRDefault="00BF58A1" w:rsidP="00BF58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постановление на официальном интернет-портале Республики Марий Эл разделе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 вкладке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администрация. </w:t>
      </w:r>
    </w:p>
    <w:p w:rsidR="00BF58A1" w:rsidRDefault="00BF58A1" w:rsidP="00BF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F58A1" w:rsidRDefault="00BF58A1" w:rsidP="00132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A1" w:rsidRDefault="00BF58A1" w:rsidP="001329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91E" w:rsidRDefault="0013291E" w:rsidP="001329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A1" w:rsidRDefault="00BF58A1" w:rsidP="00BF5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Моркинской</w:t>
      </w:r>
      <w:proofErr w:type="spellEnd"/>
    </w:p>
    <w:p w:rsidR="00EF18A0" w:rsidRPr="0013291E" w:rsidRDefault="00BF58A1" w:rsidP="00132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</w:t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291E">
        <w:rPr>
          <w:rFonts w:ascii="Times New Roman" w:eastAsia="Times New Roman" w:hAnsi="Times New Roman"/>
          <w:sz w:val="28"/>
          <w:szCs w:val="28"/>
          <w:lang w:eastAsia="ru-RU"/>
        </w:rPr>
        <w:tab/>
        <w:t>В.А. Борисов</w:t>
      </w:r>
    </w:p>
    <w:sectPr w:rsidR="00EF18A0" w:rsidRPr="0013291E" w:rsidSect="005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A1"/>
    <w:rsid w:val="0013291E"/>
    <w:rsid w:val="00325603"/>
    <w:rsid w:val="00585829"/>
    <w:rsid w:val="007A385A"/>
    <w:rsid w:val="00BF58A1"/>
    <w:rsid w:val="00C60C28"/>
    <w:rsid w:val="00E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2023-10-17T13:10:00Z</cp:lastPrinted>
  <dcterms:created xsi:type="dcterms:W3CDTF">2023-10-19T11:08:00Z</dcterms:created>
  <dcterms:modified xsi:type="dcterms:W3CDTF">2023-10-19T11:08:00Z</dcterms:modified>
</cp:coreProperties>
</file>