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361"/>
        <w:tblW w:w="10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560"/>
        <w:gridCol w:w="4456"/>
      </w:tblGrid>
      <w:tr w:rsidR="00F0532B" w14:paraId="622E7515" w14:textId="77777777" w:rsidTr="0040773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3BD76" w14:textId="77777777" w:rsidR="00F0532B" w:rsidRPr="009E6B2B" w:rsidRDefault="002E028A" w:rsidP="00407733">
            <w:pPr>
              <w:snapToGri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Октябрьский</w:t>
            </w:r>
            <w:r w:rsidR="00F0532B" w:rsidRPr="009E6B2B">
              <w:rPr>
                <w:sz w:val="26"/>
                <w:szCs w:val="26"/>
                <w:lang w:eastAsia="en-US"/>
              </w:rPr>
              <w:t xml:space="preserve"> ял </w:t>
            </w:r>
            <w:proofErr w:type="spellStart"/>
            <w:r w:rsidR="00F0532B" w:rsidRPr="009E6B2B">
              <w:rPr>
                <w:sz w:val="26"/>
                <w:szCs w:val="26"/>
                <w:lang w:eastAsia="en-US"/>
              </w:rPr>
              <w:t>шотан</w:t>
            </w:r>
            <w:proofErr w:type="spellEnd"/>
            <w:r w:rsidR="00F0532B" w:rsidRPr="009E6B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0532B" w:rsidRPr="009E6B2B">
              <w:rPr>
                <w:sz w:val="26"/>
                <w:szCs w:val="26"/>
                <w:lang w:eastAsia="en-US"/>
              </w:rPr>
              <w:t>илемын</w:t>
            </w:r>
            <w:proofErr w:type="spellEnd"/>
          </w:p>
          <w:p w14:paraId="3B0832C1" w14:textId="77777777"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E6B2B">
              <w:rPr>
                <w:sz w:val="26"/>
                <w:szCs w:val="26"/>
                <w:lang w:eastAsia="en-US"/>
              </w:rPr>
              <w:t>депутатше</w:t>
            </w:r>
            <w:proofErr w:type="spellEnd"/>
            <w:r w:rsidRPr="009E6B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погынжо</w:t>
            </w:r>
            <w:proofErr w:type="spellEnd"/>
          </w:p>
          <w:p w14:paraId="448FFC9D" w14:textId="77777777"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AFF74" w14:textId="77777777"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color w:val="0000FF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B446AC1" wp14:editId="2AC020B1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6FEFA" w14:textId="77777777"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>Собрание депутатов</w:t>
            </w:r>
          </w:p>
          <w:p w14:paraId="03F07DA3" w14:textId="77777777"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 xml:space="preserve"> </w:t>
            </w:r>
            <w:r w:rsidR="002E028A">
              <w:rPr>
                <w:sz w:val="26"/>
                <w:szCs w:val="26"/>
                <w:lang w:eastAsia="en-US"/>
              </w:rPr>
              <w:t>Октябрьского</w:t>
            </w:r>
            <w:r w:rsidRPr="009E6B2B">
              <w:rPr>
                <w:sz w:val="26"/>
                <w:szCs w:val="26"/>
                <w:lang w:eastAsia="en-US"/>
              </w:rPr>
              <w:t xml:space="preserve"> сельского </w:t>
            </w:r>
          </w:p>
          <w:p w14:paraId="3C108E43" w14:textId="77777777"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>поселения</w:t>
            </w:r>
          </w:p>
        </w:tc>
      </w:tr>
    </w:tbl>
    <w:p w14:paraId="2B4E912E" w14:textId="77777777" w:rsidR="00883351" w:rsidRDefault="00883351" w:rsidP="00F0532B">
      <w:pPr>
        <w:jc w:val="center"/>
        <w:rPr>
          <w:b/>
          <w:szCs w:val="28"/>
        </w:rPr>
      </w:pPr>
    </w:p>
    <w:p w14:paraId="0024506E" w14:textId="77777777" w:rsidR="00F0532B" w:rsidRDefault="00F0532B" w:rsidP="00F0532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0C2E40B7" w14:textId="77777777" w:rsidR="00883351" w:rsidRDefault="00883351" w:rsidP="00F0532B">
      <w:pPr>
        <w:jc w:val="center"/>
        <w:rPr>
          <w:b/>
          <w:szCs w:val="28"/>
        </w:rPr>
      </w:pPr>
    </w:p>
    <w:p w14:paraId="65755B29" w14:textId="36758B94" w:rsidR="00B7597F" w:rsidRDefault="00883351" w:rsidP="00883351">
      <w:pPr>
        <w:ind w:right="2125"/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B7597F">
        <w:rPr>
          <w:szCs w:val="28"/>
        </w:rPr>
        <w:t xml:space="preserve">от </w:t>
      </w:r>
      <w:r w:rsidR="001752CF">
        <w:rPr>
          <w:szCs w:val="28"/>
        </w:rPr>
        <w:t>17</w:t>
      </w:r>
      <w:r>
        <w:rPr>
          <w:szCs w:val="28"/>
        </w:rPr>
        <w:t xml:space="preserve"> </w:t>
      </w:r>
      <w:r w:rsidR="001752CF">
        <w:rPr>
          <w:szCs w:val="28"/>
        </w:rPr>
        <w:t>марта</w:t>
      </w:r>
      <w:r>
        <w:rPr>
          <w:szCs w:val="28"/>
        </w:rPr>
        <w:t xml:space="preserve"> 202</w:t>
      </w:r>
      <w:r w:rsidR="001752CF">
        <w:rPr>
          <w:szCs w:val="28"/>
        </w:rPr>
        <w:t>3</w:t>
      </w:r>
      <w:r>
        <w:rPr>
          <w:szCs w:val="28"/>
        </w:rPr>
        <w:t xml:space="preserve"> года</w:t>
      </w:r>
      <w:r w:rsidR="00B7597F">
        <w:rPr>
          <w:szCs w:val="28"/>
        </w:rPr>
        <w:t xml:space="preserve"> </w:t>
      </w:r>
      <w:r>
        <w:rPr>
          <w:szCs w:val="28"/>
        </w:rPr>
        <w:t xml:space="preserve">№ </w:t>
      </w:r>
      <w:r w:rsidR="00737E82">
        <w:rPr>
          <w:szCs w:val="28"/>
        </w:rPr>
        <w:t>159</w:t>
      </w:r>
    </w:p>
    <w:p w14:paraId="62372254" w14:textId="77777777" w:rsidR="00B7597F" w:rsidRDefault="00B7597F" w:rsidP="00B7597F">
      <w:pPr>
        <w:jc w:val="both"/>
        <w:rPr>
          <w:szCs w:val="28"/>
          <w:highlight w:val="yellow"/>
        </w:rPr>
      </w:pPr>
      <w:bookmarkStart w:id="0" w:name="_GoBack"/>
      <w:bookmarkEnd w:id="0"/>
    </w:p>
    <w:p w14:paraId="782CD764" w14:textId="77777777" w:rsidR="00AD0EF3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в  решение Собрания депутатов </w:t>
      </w:r>
      <w:r w:rsidR="002E028A"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№ 11</w:t>
      </w:r>
      <w:r w:rsidR="002E028A">
        <w:rPr>
          <w:rFonts w:ascii="Times New Roman" w:hAnsi="Times New Roman"/>
          <w:b/>
          <w:bCs/>
          <w:sz w:val="28"/>
          <w:szCs w:val="28"/>
        </w:rPr>
        <w:t>3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 от </w:t>
      </w:r>
      <w:r w:rsidR="002E028A">
        <w:rPr>
          <w:rFonts w:ascii="Times New Roman" w:hAnsi="Times New Roman"/>
          <w:b/>
          <w:bCs/>
          <w:sz w:val="28"/>
          <w:szCs w:val="28"/>
        </w:rPr>
        <w:t xml:space="preserve"> 08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.02.2013 года «Об утверждении Правил землепользования и застройки </w:t>
      </w:r>
      <w:r w:rsidR="002E028A"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14:paraId="6B50003A" w14:textId="77777777" w:rsidR="00AD0EF3" w:rsidRPr="005C33AF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25964C" w14:textId="5B6641D1" w:rsidR="00B7597F" w:rsidRDefault="00B7597F" w:rsidP="00B7597F">
      <w:pPr>
        <w:jc w:val="both"/>
      </w:pPr>
      <w:r>
        <w:rPr>
          <w:szCs w:val="28"/>
        </w:rPr>
        <w:tab/>
      </w:r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</w:t>
      </w:r>
      <w:r w:rsidR="008C57A2" w:rsidRPr="008C57A2">
        <w:rPr>
          <w:bCs/>
          <w:szCs w:val="28"/>
        </w:rPr>
        <w:t xml:space="preserve"> </w:t>
      </w:r>
      <w:r>
        <w:rPr>
          <w:bCs/>
          <w:szCs w:val="28"/>
        </w:rPr>
        <w:t xml:space="preserve">2022 года № </w:t>
      </w:r>
      <w:r w:rsidR="008C57A2" w:rsidRPr="008C57A2">
        <w:rPr>
          <w:bCs/>
          <w:szCs w:val="28"/>
        </w:rPr>
        <w:t>271</w:t>
      </w:r>
      <w:r>
        <w:rPr>
          <w:bCs/>
          <w:szCs w:val="28"/>
        </w:rPr>
        <w:t>-ФЗ «О внесении изменений</w:t>
      </w:r>
      <w:r w:rsidR="008C57A2" w:rsidRPr="008C57A2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8C57A2" w:rsidRPr="008C57A2">
        <w:rPr>
          <w:bCs/>
          <w:szCs w:val="28"/>
        </w:rPr>
        <w:t xml:space="preserve"> </w:t>
      </w:r>
      <w:r>
        <w:rPr>
          <w:bCs/>
          <w:szCs w:val="28"/>
        </w:rPr>
        <w:t xml:space="preserve">отдельные законодательные акты Российской Федерации», </w:t>
      </w:r>
      <w:hyperlink r:id="rId6" w:tgtFrame="Logical" w:history="1">
        <w:r>
          <w:rPr>
            <w:rStyle w:val="a3"/>
          </w:rPr>
          <w:t>Уставом</w:t>
        </w:r>
      </w:hyperlink>
      <w:r>
        <w:t xml:space="preserve"> </w:t>
      </w:r>
      <w:r w:rsidR="002E028A">
        <w:t>Октябрьского</w:t>
      </w:r>
      <w:r>
        <w:t xml:space="preserve"> сельского поселения Собрание депутатов </w:t>
      </w:r>
      <w:r w:rsidR="002E028A">
        <w:t>Октябрьского</w:t>
      </w:r>
      <w:r>
        <w:t xml:space="preserve"> сельского поселения РЕШИЛО:</w:t>
      </w:r>
    </w:p>
    <w:p w14:paraId="7803CABB" w14:textId="77777777" w:rsidR="00AD0EF3" w:rsidRPr="005C33AF" w:rsidRDefault="00AD0EF3" w:rsidP="00AD0EF3">
      <w:pPr>
        <w:pStyle w:val="a6"/>
        <w:ind w:firstLine="708"/>
        <w:rPr>
          <w:bCs/>
          <w:sz w:val="28"/>
          <w:szCs w:val="28"/>
        </w:rPr>
      </w:pPr>
      <w:r w:rsidRPr="005C33AF">
        <w:rPr>
          <w:sz w:val="28"/>
          <w:szCs w:val="28"/>
        </w:rPr>
        <w:t>1.</w:t>
      </w:r>
      <w:proofErr w:type="gramStart"/>
      <w:r w:rsidRPr="005C33AF">
        <w:rPr>
          <w:sz w:val="28"/>
          <w:szCs w:val="28"/>
        </w:rPr>
        <w:t xml:space="preserve">Внести  </w:t>
      </w:r>
      <w:r w:rsidRPr="005C33AF">
        <w:rPr>
          <w:bCs/>
          <w:sz w:val="28"/>
          <w:szCs w:val="28"/>
        </w:rPr>
        <w:t>в</w:t>
      </w:r>
      <w:proofErr w:type="gramEnd"/>
      <w:r w:rsidRPr="005C33AF">
        <w:rPr>
          <w:bCs/>
          <w:sz w:val="28"/>
          <w:szCs w:val="28"/>
        </w:rPr>
        <w:t xml:space="preserve"> решение Собрания депутатов </w:t>
      </w:r>
      <w:r w:rsidR="002E028A">
        <w:rPr>
          <w:bCs/>
          <w:sz w:val="28"/>
          <w:szCs w:val="28"/>
        </w:rPr>
        <w:t>Октябрьского сельского поселения № 113</w:t>
      </w:r>
      <w:r w:rsidRPr="005C33AF">
        <w:rPr>
          <w:bCs/>
          <w:sz w:val="28"/>
          <w:szCs w:val="28"/>
        </w:rPr>
        <w:t xml:space="preserve">  от </w:t>
      </w:r>
      <w:r w:rsidR="002E028A">
        <w:rPr>
          <w:bCs/>
          <w:sz w:val="28"/>
          <w:szCs w:val="28"/>
        </w:rPr>
        <w:t xml:space="preserve"> 08</w:t>
      </w:r>
      <w:r w:rsidRPr="005C33AF">
        <w:rPr>
          <w:bCs/>
          <w:sz w:val="28"/>
          <w:szCs w:val="28"/>
        </w:rPr>
        <w:t xml:space="preserve">.02.2013 года «Об утверждении Правил землепользования и застройки </w:t>
      </w:r>
      <w:r w:rsidR="002E028A">
        <w:rPr>
          <w:bCs/>
          <w:sz w:val="28"/>
          <w:szCs w:val="28"/>
        </w:rPr>
        <w:t>Октябрьского</w:t>
      </w:r>
      <w:r w:rsidRPr="005C33AF">
        <w:rPr>
          <w:bCs/>
          <w:sz w:val="28"/>
          <w:szCs w:val="28"/>
        </w:rPr>
        <w:t xml:space="preserve"> сельского поселения (далее –  Правила) следующие изменения:</w:t>
      </w:r>
    </w:p>
    <w:p w14:paraId="44856224" w14:textId="77777777" w:rsidR="00B7597F" w:rsidRDefault="00B7597F" w:rsidP="00AD0EF3">
      <w:pPr>
        <w:ind w:firstLine="708"/>
        <w:jc w:val="both"/>
        <w:rPr>
          <w:szCs w:val="28"/>
        </w:rPr>
      </w:pPr>
    </w:p>
    <w:p w14:paraId="4C12E2CF" w14:textId="61718B63" w:rsidR="00B7597F" w:rsidRDefault="00B7597F" w:rsidP="00B7597F">
      <w:pPr>
        <w:numPr>
          <w:ilvl w:val="1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в части </w:t>
      </w:r>
      <w:r w:rsidR="00286D03">
        <w:rPr>
          <w:bCs/>
          <w:szCs w:val="28"/>
        </w:rPr>
        <w:t>1</w:t>
      </w:r>
      <w:r>
        <w:rPr>
          <w:bCs/>
          <w:szCs w:val="28"/>
        </w:rPr>
        <w:t xml:space="preserve"> статьи 16</w:t>
      </w:r>
      <w:r w:rsidR="00AD0EF3">
        <w:rPr>
          <w:bCs/>
          <w:szCs w:val="28"/>
        </w:rPr>
        <w:t xml:space="preserve"> Правил</w:t>
      </w:r>
      <w:r>
        <w:rPr>
          <w:bCs/>
          <w:szCs w:val="28"/>
        </w:rPr>
        <w:t>:</w:t>
      </w:r>
    </w:p>
    <w:p w14:paraId="0B93EFFA" w14:textId="77777777" w:rsidR="00B7597F" w:rsidRDefault="00B7597F" w:rsidP="00B7597F">
      <w:pPr>
        <w:ind w:firstLine="709"/>
        <w:jc w:val="both"/>
        <w:rPr>
          <w:bCs/>
          <w:szCs w:val="28"/>
        </w:rPr>
      </w:pPr>
    </w:p>
    <w:p w14:paraId="4569F5F4" w14:textId="20296AC3" w:rsidR="00B7597F" w:rsidRDefault="00B7597F" w:rsidP="00B7597F">
      <w:pPr>
        <w:ind w:firstLine="708"/>
        <w:jc w:val="both"/>
      </w:pPr>
      <w:r>
        <w:rPr>
          <w:bCs/>
          <w:szCs w:val="28"/>
        </w:rPr>
        <w:t xml:space="preserve">а) </w:t>
      </w:r>
      <w:r w:rsidR="00AD0EF3" w:rsidRPr="00286D03">
        <w:rPr>
          <w:bCs/>
          <w:szCs w:val="28"/>
        </w:rPr>
        <w:t>пункт</w:t>
      </w:r>
      <w:r>
        <w:rPr>
          <w:bCs/>
          <w:szCs w:val="28"/>
        </w:rPr>
        <w:t xml:space="preserve"> </w:t>
      </w:r>
      <w:r w:rsidR="00286D03">
        <w:rPr>
          <w:bCs/>
          <w:szCs w:val="28"/>
        </w:rPr>
        <w:t>5</w:t>
      </w:r>
      <w:r>
        <w:rPr>
          <w:bCs/>
          <w:szCs w:val="28"/>
        </w:rPr>
        <w:t xml:space="preserve"> </w:t>
      </w:r>
      <w:r>
        <w:t xml:space="preserve">изложить в следующей редакции: </w:t>
      </w:r>
    </w:p>
    <w:p w14:paraId="305D4B6A" w14:textId="62BAF345" w:rsidR="00DC6A03" w:rsidRDefault="00B7597F" w:rsidP="00DC6A03">
      <w:pPr>
        <w:ind w:firstLine="708"/>
        <w:jc w:val="both"/>
      </w:pPr>
      <w:r>
        <w:t>«</w:t>
      </w:r>
      <w:r w:rsidR="00286D03">
        <w:t>5</w:t>
      </w:r>
      <w:r>
        <w:t xml:space="preserve">) </w:t>
      </w:r>
      <w:r w:rsidR="00DC6A03">
        <w:rPr>
          <w:rFonts w:eastAsiaTheme="minorEastAsia"/>
          <w:szCs w:val="28"/>
        </w:rPr>
        <w:t>г</w:t>
      </w:r>
      <w:r w:rsidR="00286D03" w:rsidRPr="00286D03">
        <w:rPr>
          <w:rFonts w:eastAsiaTheme="minorEastAsia"/>
          <w:szCs w:val="28"/>
        </w:rPr>
        <w:t>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</w:t>
      </w:r>
      <w:r w:rsidR="00286D03">
        <w:rPr>
          <w:rFonts w:eastAsiaTheme="minorEastAsia"/>
          <w:szCs w:val="28"/>
        </w:rPr>
        <w:t xml:space="preserve"> и территорий опережающего развития</w:t>
      </w:r>
      <w:r w:rsidR="00DC6A03">
        <w:t xml:space="preserve">;»; </w:t>
      </w:r>
    </w:p>
    <w:p w14:paraId="118FDA37" w14:textId="77777777" w:rsidR="00B7597F" w:rsidRDefault="002E028A" w:rsidP="00B7597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56B33B95" w14:textId="6D212910" w:rsidR="00B7597F" w:rsidRDefault="00DC6A03" w:rsidP="00B7597F">
      <w:pPr>
        <w:overflowPunct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части 1 статьи 24 Правил </w:t>
      </w:r>
    </w:p>
    <w:p w14:paraId="3501A789" w14:textId="0378EB2C" w:rsidR="00B7597F" w:rsidRDefault="0020508E" w:rsidP="00B7597F">
      <w:pPr>
        <w:overflowPunct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б</w:t>
      </w:r>
      <w:r w:rsidR="00B7597F">
        <w:rPr>
          <w:bCs/>
          <w:szCs w:val="28"/>
        </w:rPr>
        <w:t>)  пункт</w:t>
      </w:r>
      <w:proofErr w:type="gramEnd"/>
      <w:r w:rsidR="00B7597F">
        <w:rPr>
          <w:bCs/>
          <w:szCs w:val="28"/>
        </w:rPr>
        <w:t xml:space="preserve"> </w:t>
      </w:r>
      <w:r w:rsidR="00DC6A03">
        <w:rPr>
          <w:bCs/>
          <w:szCs w:val="28"/>
        </w:rPr>
        <w:t>10</w:t>
      </w:r>
      <w:r w:rsidR="00B7597F">
        <w:rPr>
          <w:bCs/>
          <w:szCs w:val="28"/>
        </w:rPr>
        <w:t xml:space="preserve"> изложить в следующей редакции:</w:t>
      </w:r>
    </w:p>
    <w:p w14:paraId="276A11E9" w14:textId="15F92D53" w:rsidR="00DC6A03" w:rsidRPr="00DC6A03" w:rsidRDefault="00B7597F" w:rsidP="00DC6A03">
      <w:pPr>
        <w:pStyle w:val="ArialNarrow13pt1"/>
        <w:ind w:firstLine="540"/>
        <w:rPr>
          <w:rFonts w:ascii="Times New Roman" w:hAnsi="Times New Roman"/>
          <w:sz w:val="28"/>
          <w:szCs w:val="28"/>
          <w:lang w:val="ru-RU"/>
        </w:rPr>
      </w:pPr>
      <w:r w:rsidRPr="00DC6A03">
        <w:rPr>
          <w:bCs/>
          <w:szCs w:val="28"/>
          <w:lang w:val="ru-RU"/>
        </w:rPr>
        <w:t xml:space="preserve">«5) </w:t>
      </w:r>
      <w:r w:rsidR="00DC6A03">
        <w:rPr>
          <w:rFonts w:ascii="Times New Roman" w:hAnsi="Times New Roman"/>
          <w:sz w:val="28"/>
          <w:szCs w:val="28"/>
          <w:lang w:val="ru-RU"/>
        </w:rPr>
        <w:t>т</w:t>
      </w:r>
      <w:r w:rsidR="00DC6A03" w:rsidRPr="00DC6A03">
        <w:rPr>
          <w:rFonts w:ascii="Times New Roman" w:hAnsi="Times New Roman"/>
          <w:sz w:val="28"/>
          <w:szCs w:val="28"/>
          <w:lang w:val="ru-RU"/>
        </w:rPr>
        <w:t>ребования к подготовке земельных участков для строительства и объекта капитального строительства для реконструкции,</w:t>
      </w:r>
      <w:r w:rsidR="00DC6A03">
        <w:rPr>
          <w:rFonts w:ascii="Times New Roman" w:hAnsi="Times New Roman"/>
          <w:sz w:val="28"/>
          <w:szCs w:val="28"/>
          <w:lang w:val="ru-RU"/>
        </w:rPr>
        <w:t xml:space="preserve"> форма и порядок ведения общего и специальных журналов, в которых ведется учет выполнения работ, порядок осуществления строительства, реконструкции, капитального ремонта, порядок консервации объекта капитального строительства могут устанавливаться нормативными правовыми актами </w:t>
      </w:r>
      <w:r w:rsidR="00606838">
        <w:rPr>
          <w:rFonts w:ascii="Times New Roman" w:hAnsi="Times New Roman"/>
          <w:sz w:val="28"/>
          <w:szCs w:val="28"/>
          <w:lang w:val="ru-RU"/>
        </w:rPr>
        <w:t>Российской Федерации.</w:t>
      </w:r>
      <w:r w:rsidR="00DC6A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A03" w:rsidRPr="00DC6A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E63DC33" w14:textId="77777777" w:rsidR="00B7597F" w:rsidRDefault="00B7597F" w:rsidP="00B7597F">
      <w:pPr>
        <w:ind w:firstLine="709"/>
        <w:jc w:val="both"/>
        <w:rPr>
          <w:bCs/>
          <w:szCs w:val="28"/>
        </w:rPr>
      </w:pPr>
    </w:p>
    <w:p w14:paraId="28034069" w14:textId="570C4C2F" w:rsidR="00B7597F" w:rsidRDefault="0020508E" w:rsidP="00B7597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</w:t>
      </w:r>
      <w:r w:rsidR="00B7597F">
        <w:rPr>
          <w:bCs/>
          <w:szCs w:val="28"/>
        </w:rPr>
        <w:t>)</w:t>
      </w:r>
      <w:r>
        <w:rPr>
          <w:bCs/>
          <w:szCs w:val="28"/>
        </w:rPr>
        <w:t xml:space="preserve">  стать</w:t>
      </w:r>
      <w:r w:rsidR="008C57A2">
        <w:rPr>
          <w:bCs/>
          <w:szCs w:val="28"/>
        </w:rPr>
        <w:t>ю</w:t>
      </w:r>
      <w:proofErr w:type="gramEnd"/>
      <w:r>
        <w:rPr>
          <w:bCs/>
          <w:szCs w:val="28"/>
        </w:rPr>
        <w:t xml:space="preserve"> 24</w:t>
      </w:r>
      <w:r w:rsidR="00B7597F">
        <w:rPr>
          <w:bCs/>
          <w:szCs w:val="28"/>
        </w:rPr>
        <w:t xml:space="preserve"> </w:t>
      </w:r>
      <w:r w:rsidR="00526557">
        <w:rPr>
          <w:bCs/>
          <w:szCs w:val="28"/>
        </w:rPr>
        <w:t>до</w:t>
      </w:r>
      <w:r w:rsidR="00737E82">
        <w:rPr>
          <w:bCs/>
          <w:szCs w:val="28"/>
        </w:rPr>
        <w:t>полнить</w:t>
      </w:r>
      <w:r w:rsidR="00526557">
        <w:rPr>
          <w:bCs/>
          <w:szCs w:val="28"/>
        </w:rPr>
        <w:t xml:space="preserve"> пункт</w:t>
      </w:r>
      <w:r w:rsidR="008C57A2">
        <w:rPr>
          <w:bCs/>
          <w:szCs w:val="28"/>
        </w:rPr>
        <w:t>ами</w:t>
      </w:r>
      <w:r w:rsidR="00526557">
        <w:rPr>
          <w:bCs/>
          <w:szCs w:val="28"/>
        </w:rPr>
        <w:t xml:space="preserve"> 1.4 и 1.5 </w:t>
      </w:r>
    </w:p>
    <w:p w14:paraId="64B52FB5" w14:textId="77777777" w:rsidR="00526557" w:rsidRPr="00526557" w:rsidRDefault="00526557" w:rsidP="00D25698">
      <w:pPr>
        <w:shd w:val="clear" w:color="auto" w:fill="FFFFFF"/>
        <w:overflowPunct/>
        <w:autoSpaceDE/>
        <w:autoSpaceDN/>
        <w:adjustRightInd/>
        <w:spacing w:before="210"/>
        <w:ind w:firstLine="540"/>
        <w:jc w:val="both"/>
        <w:rPr>
          <w:color w:val="000000"/>
          <w:sz w:val="30"/>
          <w:szCs w:val="30"/>
        </w:rPr>
      </w:pPr>
      <w:r w:rsidRPr="00526557">
        <w:rPr>
          <w:color w:val="000000"/>
          <w:sz w:val="30"/>
          <w:szCs w:val="30"/>
        </w:rPr>
        <w:lastRenderedPageBreak/>
        <w:t>1.4. При осуществлении строительства, реконструкции, капитального ремонта объектов капитального строительства в соответствии с проектной документацией, рабочей документацией и выполненными на основании проектной документации, рабочей документации работами осуществляется ведение исполнительной документации.</w:t>
      </w:r>
    </w:p>
    <w:p w14:paraId="4B69003F" w14:textId="77777777" w:rsidR="00526557" w:rsidRPr="00526557" w:rsidRDefault="00526557" w:rsidP="00D25698">
      <w:pPr>
        <w:overflowPunct/>
        <w:autoSpaceDE/>
        <w:autoSpaceDN/>
        <w:adjustRightInd/>
        <w:jc w:val="both"/>
        <w:rPr>
          <w:szCs w:val="28"/>
        </w:rPr>
      </w:pPr>
      <w:r w:rsidRPr="00526557">
        <w:rPr>
          <w:szCs w:val="28"/>
        </w:rPr>
        <w:t>1.5. Исполнительная документация представляет собой документацию, содержащую материалы в текстовой и графической формах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 Состав и порядок ведения исполнительной документации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14:paraId="53CC37F4" w14:textId="77777777" w:rsidR="00526557" w:rsidRPr="0020508E" w:rsidRDefault="00526557" w:rsidP="00D25698">
      <w:pPr>
        <w:ind w:firstLine="709"/>
        <w:jc w:val="both"/>
        <w:rPr>
          <w:bCs/>
          <w:szCs w:val="28"/>
        </w:rPr>
      </w:pPr>
    </w:p>
    <w:p w14:paraId="1FCAB23F" w14:textId="77777777" w:rsidR="00B7597F" w:rsidRDefault="00B7597F" w:rsidP="00B7597F">
      <w:pPr>
        <w:ind w:left="709"/>
        <w:jc w:val="both"/>
        <w:rPr>
          <w:bCs/>
          <w:szCs w:val="28"/>
        </w:rPr>
      </w:pPr>
    </w:p>
    <w:p w14:paraId="3E24D3E8" w14:textId="77777777" w:rsidR="00B7597F" w:rsidRDefault="00B7597F" w:rsidP="00B7597F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14:paraId="25E24DE4" w14:textId="77777777" w:rsidR="00B7597F" w:rsidRDefault="00B7597F" w:rsidP="00B7597F">
      <w:pPr>
        <w:ind w:firstLine="709"/>
        <w:jc w:val="both"/>
      </w:pPr>
    </w:p>
    <w:p w14:paraId="75D2D8CD" w14:textId="77777777" w:rsidR="00B7597F" w:rsidRDefault="00B7597F" w:rsidP="00B7597F">
      <w:pPr>
        <w:ind w:firstLine="709"/>
        <w:jc w:val="both"/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14:paraId="34D41A6C" w14:textId="77777777" w:rsidR="00B7597F" w:rsidRDefault="00B7597F" w:rsidP="00B7597F">
      <w:pPr>
        <w:jc w:val="both"/>
      </w:pPr>
    </w:p>
    <w:p w14:paraId="48067514" w14:textId="77777777" w:rsidR="00B7597F" w:rsidRDefault="00B7597F" w:rsidP="00B7597F">
      <w:pPr>
        <w:jc w:val="both"/>
      </w:pPr>
    </w:p>
    <w:p w14:paraId="3AC663EC" w14:textId="77777777" w:rsidR="00B7597F" w:rsidRDefault="00B7597F" w:rsidP="00B7597F">
      <w:pPr>
        <w:jc w:val="both"/>
      </w:pPr>
      <w:r>
        <w:t xml:space="preserve">       Глава </w:t>
      </w:r>
      <w:r w:rsidR="002E028A">
        <w:t>Октябрьского</w:t>
      </w:r>
      <w:r>
        <w:t xml:space="preserve"> сельского поселения</w:t>
      </w:r>
      <w:r w:rsidR="00AD0EF3">
        <w:t xml:space="preserve">                             </w:t>
      </w:r>
      <w:r w:rsidR="00A511C7">
        <w:t>Т.</w:t>
      </w:r>
      <w:r w:rsidR="002E028A">
        <w:t xml:space="preserve"> </w:t>
      </w:r>
      <w:proofErr w:type="spellStart"/>
      <w:r w:rsidR="002E028A">
        <w:t>В.Гаврилова</w:t>
      </w:r>
      <w:proofErr w:type="spellEnd"/>
    </w:p>
    <w:p w14:paraId="67F41E89" w14:textId="77777777"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7F"/>
    <w:rsid w:val="001752CF"/>
    <w:rsid w:val="0020508E"/>
    <w:rsid w:val="002540F9"/>
    <w:rsid w:val="00286D03"/>
    <w:rsid w:val="002D7994"/>
    <w:rsid w:val="002E028A"/>
    <w:rsid w:val="003462F6"/>
    <w:rsid w:val="00526557"/>
    <w:rsid w:val="00540475"/>
    <w:rsid w:val="00606838"/>
    <w:rsid w:val="00706AC3"/>
    <w:rsid w:val="00737E82"/>
    <w:rsid w:val="00781821"/>
    <w:rsid w:val="007A1336"/>
    <w:rsid w:val="00883351"/>
    <w:rsid w:val="008C046B"/>
    <w:rsid w:val="008C57A2"/>
    <w:rsid w:val="008E731B"/>
    <w:rsid w:val="00903331"/>
    <w:rsid w:val="009A6E7C"/>
    <w:rsid w:val="009C5882"/>
    <w:rsid w:val="009D2C2F"/>
    <w:rsid w:val="00A33743"/>
    <w:rsid w:val="00A511C7"/>
    <w:rsid w:val="00A85CE5"/>
    <w:rsid w:val="00A87A54"/>
    <w:rsid w:val="00A96D47"/>
    <w:rsid w:val="00AA7B55"/>
    <w:rsid w:val="00AD0EF3"/>
    <w:rsid w:val="00B27B2F"/>
    <w:rsid w:val="00B7597F"/>
    <w:rsid w:val="00C60D06"/>
    <w:rsid w:val="00D25698"/>
    <w:rsid w:val="00D534BD"/>
    <w:rsid w:val="00D934C3"/>
    <w:rsid w:val="00DC6A03"/>
    <w:rsid w:val="00E1572E"/>
    <w:rsid w:val="00E50A6F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70BF"/>
  <w15:docId w15:val="{A8BA3D66-3920-4A30-8846-3EE0C57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AD0EF3"/>
    <w:pPr>
      <w:keepLines/>
      <w:widowControl w:val="0"/>
      <w:overflowPunct/>
      <w:autoSpaceDE/>
      <w:autoSpaceDN/>
      <w:adjustRightInd/>
      <w:ind w:left="709" w:hanging="284"/>
      <w:jc w:val="both"/>
    </w:pPr>
    <w:rPr>
      <w:rFonts w:ascii="Peterburg" w:eastAsia="Calibri" w:hAnsi="Peterburg"/>
      <w:sz w:val="24"/>
    </w:rPr>
  </w:style>
  <w:style w:type="paragraph" w:styleId="a6">
    <w:name w:val="No Spacing"/>
    <w:uiPriority w:val="1"/>
    <w:qFormat/>
    <w:rsid w:val="00A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C6A03"/>
    <w:pPr>
      <w:overflowPunct/>
      <w:autoSpaceDE/>
      <w:autoSpaceDN/>
      <w:adjustRightInd/>
      <w:ind w:firstLine="567"/>
      <w:jc w:val="both"/>
    </w:pPr>
    <w:rPr>
      <w:rFonts w:ascii="Arial Narrow" w:hAnsi="Arial Narrow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3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Анатольевна</cp:lastModifiedBy>
  <cp:revision>11</cp:revision>
  <cp:lastPrinted>2023-03-21T11:37:00Z</cp:lastPrinted>
  <dcterms:created xsi:type="dcterms:W3CDTF">2022-12-29T07:57:00Z</dcterms:created>
  <dcterms:modified xsi:type="dcterms:W3CDTF">2023-03-21T12:02:00Z</dcterms:modified>
</cp:coreProperties>
</file>