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65" w:rsidRDefault="00654765" w:rsidP="00654765">
      <w:pPr>
        <w:jc w:val="center"/>
        <w:rPr>
          <w:b/>
          <w:spacing w:val="20"/>
        </w:rPr>
      </w:pPr>
    </w:p>
    <w:p w:rsidR="00654765" w:rsidRDefault="00654765" w:rsidP="00654765">
      <w:pPr>
        <w:jc w:val="center"/>
        <w:rPr>
          <w:b/>
          <w:spacing w:val="20"/>
        </w:rPr>
      </w:pPr>
    </w:p>
    <w:p w:rsidR="00654765" w:rsidRDefault="00654765" w:rsidP="00654765">
      <w:pPr>
        <w:jc w:val="center"/>
        <w:rPr>
          <w:b/>
          <w:spacing w:val="20"/>
        </w:rPr>
      </w:pPr>
      <w:r>
        <w:rPr>
          <w:b/>
          <w:spacing w:val="20"/>
        </w:rPr>
        <w:t>Обобщение работы</w:t>
      </w:r>
    </w:p>
    <w:p w:rsidR="00654765" w:rsidRPr="00943D33" w:rsidRDefault="00654765" w:rsidP="00654765">
      <w:pPr>
        <w:jc w:val="center"/>
        <w:rPr>
          <w:b/>
          <w:spacing w:val="20"/>
        </w:rPr>
      </w:pPr>
    </w:p>
    <w:p w:rsidR="00654765" w:rsidRPr="00C87EBB" w:rsidRDefault="00654765" w:rsidP="00654765">
      <w:pPr>
        <w:jc w:val="center"/>
        <w:rPr>
          <w:b/>
        </w:rPr>
      </w:pPr>
      <w:r>
        <w:rPr>
          <w:b/>
        </w:rPr>
        <w:t xml:space="preserve">отдела кадровой работы и делопроизводства </w:t>
      </w:r>
      <w:r>
        <w:rPr>
          <w:b/>
        </w:rPr>
        <w:br/>
        <w:t>Министерства внутренней политики, развития местного самоуправления и юстиции Республики Марий Эл за 2023 год</w:t>
      </w:r>
    </w:p>
    <w:p w:rsidR="00654765" w:rsidRDefault="00654765" w:rsidP="00654765">
      <w:pPr>
        <w:jc w:val="center"/>
      </w:pPr>
    </w:p>
    <w:p w:rsidR="00654765" w:rsidRDefault="00654765" w:rsidP="00654765">
      <w:pPr>
        <w:jc w:val="center"/>
      </w:pPr>
    </w:p>
    <w:p w:rsidR="00654765" w:rsidRDefault="00654765" w:rsidP="00654765">
      <w:pPr>
        <w:jc w:val="center"/>
      </w:pPr>
    </w:p>
    <w:p w:rsidR="00654765" w:rsidRDefault="00654765" w:rsidP="00654765">
      <w:pPr>
        <w:autoSpaceDE w:val="0"/>
        <w:autoSpaceDN w:val="0"/>
        <w:adjustRightInd w:val="0"/>
        <w:ind w:firstLine="709"/>
        <w:jc w:val="both"/>
      </w:pPr>
      <w:r>
        <w:t>В 2023 году отделом кадровой работы и делопроизводства Министерства внутренней политики, развития местного самоуправления и юстиции Республики Марий Эл (далее – отдел, Министерство) выполнялись функции, предусмотренные положениями о Министерстве и об отделе.</w:t>
      </w:r>
    </w:p>
    <w:p w:rsidR="00654765" w:rsidRDefault="00654765" w:rsidP="00654765">
      <w:pPr>
        <w:autoSpaceDE w:val="0"/>
        <w:autoSpaceDN w:val="0"/>
        <w:adjustRightInd w:val="0"/>
        <w:ind w:firstLine="540"/>
        <w:jc w:val="both"/>
      </w:pPr>
    </w:p>
    <w:p w:rsidR="00654765" w:rsidRPr="00C65CC6" w:rsidRDefault="00654765" w:rsidP="0065476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</w:t>
      </w:r>
      <w:r w:rsidRPr="00C65CC6">
        <w:rPr>
          <w:b/>
        </w:rPr>
        <w:t>1. В части кадр</w:t>
      </w:r>
      <w:r>
        <w:rPr>
          <w:b/>
        </w:rPr>
        <w:t>ового обеспечения деятельности М</w:t>
      </w:r>
      <w:r w:rsidRPr="00C65CC6">
        <w:rPr>
          <w:b/>
        </w:rPr>
        <w:t>инистерства</w:t>
      </w:r>
      <w:r>
        <w:rPr>
          <w:b/>
        </w:rPr>
        <w:t xml:space="preserve"> </w:t>
      </w:r>
    </w:p>
    <w:p w:rsidR="00654765" w:rsidRPr="00653F49" w:rsidRDefault="00654765" w:rsidP="00654765">
      <w:pPr>
        <w:autoSpaceDE w:val="0"/>
        <w:autoSpaceDN w:val="0"/>
        <w:adjustRightInd w:val="0"/>
        <w:ind w:firstLine="540"/>
        <w:jc w:val="both"/>
      </w:pPr>
    </w:p>
    <w:p w:rsidR="00654765" w:rsidRDefault="00654765" w:rsidP="00654765">
      <w:pPr>
        <w:autoSpaceDE w:val="0"/>
        <w:autoSpaceDN w:val="0"/>
        <w:adjustRightInd w:val="0"/>
        <w:ind w:firstLine="763"/>
        <w:jc w:val="both"/>
      </w:pPr>
      <w:r>
        <w:t xml:space="preserve">В  целях реализации положений трудового законодательства, законодательства о государственной гражданской службе </w:t>
      </w:r>
      <w:r>
        <w:br/>
        <w:t xml:space="preserve">разрабатывались  проекты  приказов Министерства по основной деятельности, в том числе приказы, носящие нормативный характер. Вносились изменения в правовые акты Министерства в связи </w:t>
      </w:r>
      <w:r>
        <w:br/>
        <w:t xml:space="preserve">с изменениями в действующем законодательстве, организационно-штатными мероприятиями. </w:t>
      </w:r>
    </w:p>
    <w:p w:rsidR="00654765" w:rsidRDefault="00654765" w:rsidP="00654765">
      <w:pPr>
        <w:autoSpaceDE w:val="0"/>
        <w:autoSpaceDN w:val="0"/>
        <w:adjustRightInd w:val="0"/>
        <w:ind w:firstLine="540"/>
        <w:jc w:val="both"/>
      </w:pPr>
      <w:r>
        <w:t xml:space="preserve">Осуществлялось формирование кадрового состава для замещения должностей государственной гражданской службы Республики </w:t>
      </w:r>
      <w:r>
        <w:br/>
        <w:t>Марий Эл (далее – гражданская служба),</w:t>
      </w:r>
      <w:r w:rsidRPr="00B51EA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включая поиск и привлечение кадров, оценку профессионального уровня претендентов на замещение должностей гражданской службы, проверку соответствия квалификационным требованиям для замещения должностей гражданской службы</w:t>
      </w:r>
      <w:r>
        <w:t>. Обеспечивалось прохождение гражданской службы государственными гражданскими служащими Республики Марий Эл (далее – гражданские служащие).</w:t>
      </w:r>
    </w:p>
    <w:p w:rsidR="00654765" w:rsidRDefault="00654765" w:rsidP="00654765">
      <w:pPr>
        <w:autoSpaceDE w:val="0"/>
        <w:autoSpaceDN w:val="0"/>
        <w:adjustRightInd w:val="0"/>
        <w:ind w:firstLine="540"/>
        <w:jc w:val="both"/>
      </w:pPr>
      <w:r>
        <w:t xml:space="preserve">В </w:t>
      </w:r>
      <w:proofErr w:type="spellStart"/>
      <w:r>
        <w:t>отчетный</w:t>
      </w:r>
      <w:proofErr w:type="spellEnd"/>
      <w:r>
        <w:t xml:space="preserve"> период принято на гражданскую службу </w:t>
      </w:r>
      <w:r>
        <w:br/>
        <w:t xml:space="preserve">в Министерство 63 гражданина, уволено с гражданской службы </w:t>
      </w:r>
      <w:r>
        <w:br/>
        <w:t xml:space="preserve">53 гражданских служащих. </w:t>
      </w:r>
    </w:p>
    <w:p w:rsidR="00654765" w:rsidRDefault="00654765" w:rsidP="00654765">
      <w:pPr>
        <w:ind w:firstLine="720"/>
        <w:jc w:val="both"/>
      </w:pPr>
    </w:p>
    <w:p w:rsidR="00654765" w:rsidRPr="00612049" w:rsidRDefault="00654765" w:rsidP="00654765">
      <w:pPr>
        <w:ind w:firstLine="720"/>
        <w:jc w:val="both"/>
      </w:pPr>
      <w:r w:rsidRPr="00612049">
        <w:t>Проводил</w:t>
      </w:r>
      <w:r>
        <w:t>ась работа по формированию и использованию кадрового резерва М</w:t>
      </w:r>
      <w:r w:rsidRPr="00612049">
        <w:t xml:space="preserve">инистерства. На 1 </w:t>
      </w:r>
      <w:r>
        <w:t>января</w:t>
      </w:r>
      <w:r w:rsidRPr="00612049">
        <w:t xml:space="preserve"> 20</w:t>
      </w:r>
      <w:r>
        <w:t xml:space="preserve">24 </w:t>
      </w:r>
      <w:r w:rsidRPr="00612049">
        <w:t>г. в кадровом резерве состо</w:t>
      </w:r>
      <w:r>
        <w:t>я</w:t>
      </w:r>
      <w:r w:rsidRPr="00612049">
        <w:t xml:space="preserve">т </w:t>
      </w:r>
      <w:r>
        <w:t xml:space="preserve">34 </w:t>
      </w:r>
      <w:r w:rsidRPr="00612049">
        <w:t>человек</w:t>
      </w:r>
      <w:r>
        <w:t>а</w:t>
      </w:r>
      <w:r w:rsidRPr="00612049">
        <w:t xml:space="preserve">, в том числе </w:t>
      </w:r>
      <w:r>
        <w:t xml:space="preserve">5 </w:t>
      </w:r>
      <w:r w:rsidRPr="00612049">
        <w:t>граждан</w:t>
      </w:r>
      <w:r>
        <w:t xml:space="preserve"> и 29</w:t>
      </w:r>
      <w:r w:rsidRPr="00612049">
        <w:t xml:space="preserve"> граждански</w:t>
      </w:r>
      <w:r>
        <w:t>х</w:t>
      </w:r>
      <w:r w:rsidRPr="00612049">
        <w:t xml:space="preserve"> служащи</w:t>
      </w:r>
      <w:r>
        <w:t>х</w:t>
      </w:r>
      <w:r w:rsidRPr="00612049">
        <w:t xml:space="preserve">. </w:t>
      </w:r>
    </w:p>
    <w:p w:rsidR="00654765" w:rsidRDefault="00654765" w:rsidP="00654765">
      <w:pPr>
        <w:ind w:firstLine="708"/>
        <w:jc w:val="both"/>
      </w:pPr>
      <w:r>
        <w:t>П</w:t>
      </w:r>
      <w:r w:rsidRPr="00612049">
        <w:t>роведен</w:t>
      </w:r>
      <w:r>
        <w:t>а</w:t>
      </w:r>
      <w:r w:rsidRPr="00612049">
        <w:t xml:space="preserve"> аттестаци</w:t>
      </w:r>
      <w:r>
        <w:t>я</w:t>
      </w:r>
      <w:r w:rsidRPr="00612049">
        <w:t xml:space="preserve"> </w:t>
      </w:r>
      <w:r>
        <w:t xml:space="preserve">21 </w:t>
      </w:r>
      <w:r w:rsidRPr="00612049">
        <w:t>гражданск</w:t>
      </w:r>
      <w:r>
        <w:t>ого</w:t>
      </w:r>
      <w:r w:rsidRPr="00612049">
        <w:t xml:space="preserve"> служащ</w:t>
      </w:r>
      <w:r>
        <w:t xml:space="preserve">его, из них </w:t>
      </w:r>
      <w:r>
        <w:br/>
        <w:t xml:space="preserve">12 гражданских служащих признаны соответствующими замещаемым должностям гражданской службы, 9 гражданских служащих  признаны соответствующими замещаемым должностям и рекомендованы для включения в кадровый резерв для замещения должностей гражданской службы в порядке должностного роста. </w:t>
      </w:r>
    </w:p>
    <w:p w:rsidR="00654765" w:rsidRPr="00612049" w:rsidRDefault="00654765" w:rsidP="00654765">
      <w:pPr>
        <w:ind w:firstLine="708"/>
        <w:jc w:val="both"/>
      </w:pPr>
      <w:r>
        <w:lastRenderedPageBreak/>
        <w:t>П</w:t>
      </w:r>
      <w:r w:rsidRPr="00612049">
        <w:t>рисвоен</w:t>
      </w:r>
      <w:r>
        <w:t>ы</w:t>
      </w:r>
      <w:r w:rsidRPr="00612049">
        <w:t xml:space="preserve"> классны</w:t>
      </w:r>
      <w:r>
        <w:t>е</w:t>
      </w:r>
      <w:r w:rsidRPr="00612049">
        <w:t xml:space="preserve"> чин</w:t>
      </w:r>
      <w:r>
        <w:t>ы</w:t>
      </w:r>
      <w:r w:rsidRPr="00612049">
        <w:t xml:space="preserve"> </w:t>
      </w:r>
      <w:r>
        <w:t>75 гражданским служащим</w:t>
      </w:r>
      <w:r w:rsidRPr="00612049">
        <w:t xml:space="preserve">. </w:t>
      </w:r>
    </w:p>
    <w:p w:rsidR="00654765" w:rsidRPr="00612049" w:rsidRDefault="00654765" w:rsidP="00654765">
      <w:pPr>
        <w:ind w:firstLine="720"/>
        <w:jc w:val="both"/>
      </w:pPr>
      <w:r>
        <w:t xml:space="preserve">47 </w:t>
      </w:r>
      <w:r w:rsidRPr="00612049">
        <w:t>гражданск</w:t>
      </w:r>
      <w:r>
        <w:t xml:space="preserve">им служащим, впервые поступившим </w:t>
      </w:r>
      <w:r>
        <w:br/>
        <w:t>на гражданскую службу,</w:t>
      </w:r>
      <w:r w:rsidRPr="00612049">
        <w:t xml:space="preserve"> назначены наставники.</w:t>
      </w:r>
      <w:r>
        <w:t xml:space="preserve"> Обеспечена подготовка планов наставничества и </w:t>
      </w:r>
      <w:proofErr w:type="spellStart"/>
      <w:r>
        <w:t>отчетов</w:t>
      </w:r>
      <w:proofErr w:type="spellEnd"/>
      <w:r>
        <w:t xml:space="preserve"> по итогам его завершения. </w:t>
      </w:r>
    </w:p>
    <w:p w:rsidR="00654765" w:rsidRDefault="00654765" w:rsidP="00654765">
      <w:pPr>
        <w:ind w:firstLine="708"/>
        <w:jc w:val="both"/>
      </w:pPr>
      <w:r>
        <w:t>Организована профессиональная переподготовка 8 мировых судей и 1 гражданского служащего, повышение квалификации 10 мировых судей и 48 гражданских служащих</w:t>
      </w:r>
      <w:r w:rsidRPr="00C819AF">
        <w:t>.</w:t>
      </w:r>
      <w:r>
        <w:t xml:space="preserve"> </w:t>
      </w:r>
    </w:p>
    <w:p w:rsidR="00654765" w:rsidRDefault="00654765" w:rsidP="00654765">
      <w:pPr>
        <w:ind w:firstLine="708"/>
        <w:jc w:val="both"/>
      </w:pPr>
      <w:r>
        <w:t xml:space="preserve">Обеспечено прохождение производственной (учебной, преддипломной) практики 47 студентами высших учебных заведений </w:t>
      </w:r>
      <w:r>
        <w:br/>
        <w:t xml:space="preserve">и учащихся средне-специальных учебных заведений. </w:t>
      </w:r>
    </w:p>
    <w:p w:rsidR="00654765" w:rsidRDefault="00654765" w:rsidP="00654765">
      <w:pPr>
        <w:ind w:firstLine="708"/>
        <w:jc w:val="both"/>
      </w:pPr>
      <w:r>
        <w:t xml:space="preserve">В рамках реализации программы повышения привлекательности государственной и муниципальной службы среди </w:t>
      </w:r>
      <w:proofErr w:type="spellStart"/>
      <w:r>
        <w:t>молодежи</w:t>
      </w:r>
      <w:proofErr w:type="spellEnd"/>
      <w:r>
        <w:t xml:space="preserve"> «</w:t>
      </w:r>
      <w:proofErr w:type="spellStart"/>
      <w:r>
        <w:t>ГосСтарт</w:t>
      </w:r>
      <w:proofErr w:type="spellEnd"/>
      <w:r>
        <w:t xml:space="preserve">» организован и </w:t>
      </w:r>
      <w:proofErr w:type="spellStart"/>
      <w:r>
        <w:t>проведен</w:t>
      </w:r>
      <w:proofErr w:type="spellEnd"/>
      <w:r>
        <w:t xml:space="preserve"> День открытых дверей с участием </w:t>
      </w:r>
      <w:r>
        <w:br/>
        <w:t xml:space="preserve">19 студентов вузов республики. </w:t>
      </w:r>
    </w:p>
    <w:p w:rsidR="00654765" w:rsidRDefault="00654765" w:rsidP="00654765">
      <w:pPr>
        <w:pStyle w:val="a3"/>
        <w:ind w:firstLine="708"/>
        <w:rPr>
          <w:szCs w:val="28"/>
        </w:rPr>
      </w:pPr>
      <w:r>
        <w:t xml:space="preserve">Обеспечен </w:t>
      </w:r>
      <w:proofErr w:type="spellStart"/>
      <w:r>
        <w:t>прием</w:t>
      </w:r>
      <w:proofErr w:type="spellEnd"/>
      <w:r>
        <w:t xml:space="preserve"> </w:t>
      </w:r>
      <w:proofErr w:type="spellStart"/>
      <w:r>
        <w:t>отчетов</w:t>
      </w:r>
      <w:proofErr w:type="spellEnd"/>
      <w:r>
        <w:t xml:space="preserve"> о профессиональной служебной деятельности гражданских служащих за 2022 год. </w:t>
      </w:r>
    </w:p>
    <w:p w:rsidR="00654765" w:rsidRDefault="00654765" w:rsidP="00654765">
      <w:pPr>
        <w:ind w:firstLine="709"/>
        <w:jc w:val="both"/>
      </w:pPr>
      <w:proofErr w:type="spellStart"/>
      <w:r>
        <w:t>Осуществлен</w:t>
      </w:r>
      <w:proofErr w:type="spellEnd"/>
      <w:r>
        <w:t xml:space="preserve"> </w:t>
      </w:r>
      <w:proofErr w:type="spellStart"/>
      <w:r>
        <w:t>прием</w:t>
      </w:r>
      <w:proofErr w:type="spellEnd"/>
      <w:r>
        <w:t xml:space="preserve"> </w:t>
      </w:r>
      <w:r w:rsidRPr="00FB0120">
        <w:t>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>
        <w:t xml:space="preserve">. </w:t>
      </w:r>
    </w:p>
    <w:p w:rsidR="00654765" w:rsidRDefault="00654765" w:rsidP="00654765">
      <w:pPr>
        <w:pStyle w:val="a3"/>
        <w:ind w:firstLine="708"/>
        <w:rPr>
          <w:szCs w:val="28"/>
        </w:rPr>
      </w:pPr>
      <w:r>
        <w:rPr>
          <w:szCs w:val="28"/>
        </w:rPr>
        <w:t xml:space="preserve">Отслеживался стаж гражданской службы и трудовой стаж для назначения надбавки за выслугу лет, страховой стаж для оформления листков нетрудоспособности. </w:t>
      </w:r>
    </w:p>
    <w:p w:rsidR="00654765" w:rsidRDefault="00654765" w:rsidP="00654765">
      <w:pPr>
        <w:pStyle w:val="a3"/>
        <w:ind w:firstLine="708"/>
        <w:rPr>
          <w:szCs w:val="28"/>
        </w:rPr>
      </w:pPr>
      <w:r w:rsidRPr="00226454">
        <w:rPr>
          <w:szCs w:val="28"/>
        </w:rPr>
        <w:t xml:space="preserve">Обеспечивалась деятельность комиссии Министерства </w:t>
      </w:r>
      <w:r>
        <w:rPr>
          <w:szCs w:val="28"/>
        </w:rPr>
        <w:br/>
      </w:r>
      <w:r w:rsidRPr="00226454">
        <w:rPr>
          <w:szCs w:val="28"/>
        </w:rPr>
        <w:t xml:space="preserve">по исчислению стажа государственной гражданской службы, дающего право на установление гражданским служащим ежемесячной надбавки </w:t>
      </w:r>
      <w:r>
        <w:rPr>
          <w:szCs w:val="28"/>
        </w:rPr>
        <w:br/>
      </w:r>
      <w:r w:rsidRPr="00226454">
        <w:rPr>
          <w:szCs w:val="28"/>
        </w:rPr>
        <w:t xml:space="preserve">к должностному окладу за выслугу лет на государственной гражданской службе и определение продолжительности ежегодного дополнительного оплачиваемого отпуска за выслугу лет, по исчислению стажа работы работников, </w:t>
      </w:r>
      <w:proofErr w:type="gramStart"/>
      <w:r w:rsidRPr="00226454">
        <w:rPr>
          <w:szCs w:val="28"/>
        </w:rPr>
        <w:t>дающего</w:t>
      </w:r>
      <w:proofErr w:type="gramEnd"/>
      <w:r w:rsidRPr="00226454">
        <w:rPr>
          <w:szCs w:val="28"/>
        </w:rPr>
        <w:t xml:space="preserve"> право на получение ежемесячной надбавки </w:t>
      </w:r>
      <w:r>
        <w:rPr>
          <w:szCs w:val="28"/>
        </w:rPr>
        <w:br/>
      </w:r>
      <w:r w:rsidRPr="00226454">
        <w:rPr>
          <w:szCs w:val="28"/>
        </w:rPr>
        <w:t>к должностному окладу за выслугу лет</w:t>
      </w:r>
      <w:r>
        <w:rPr>
          <w:szCs w:val="28"/>
        </w:rPr>
        <w:t>. Проведено 5 заседаний комиссии, на которых рассмотрены 5 заявлений сотрудников.</w:t>
      </w:r>
    </w:p>
    <w:p w:rsidR="00654765" w:rsidRDefault="00654765" w:rsidP="00654765">
      <w:pPr>
        <w:pStyle w:val="a3"/>
        <w:ind w:firstLine="708"/>
      </w:pPr>
      <w:r>
        <w:t xml:space="preserve">Организована ежегодная диспансеризация 120 гражданских служащих. </w:t>
      </w:r>
    </w:p>
    <w:p w:rsidR="00654765" w:rsidRDefault="00654765" w:rsidP="00654765">
      <w:pPr>
        <w:pStyle w:val="a3"/>
        <w:ind w:firstLine="708"/>
        <w:rPr>
          <w:szCs w:val="28"/>
        </w:rPr>
      </w:pPr>
      <w:r>
        <w:rPr>
          <w:szCs w:val="28"/>
        </w:rPr>
        <w:t xml:space="preserve">Проводилась на постоянной основе работа по формированию базы данных Единой информационной системы по управлению кадровым составом государственной гражданской службы  Российской Федерации. </w:t>
      </w:r>
    </w:p>
    <w:p w:rsidR="00654765" w:rsidRDefault="00654765" w:rsidP="00654765">
      <w:pPr>
        <w:pStyle w:val="a3"/>
        <w:ind w:firstLine="708"/>
        <w:rPr>
          <w:szCs w:val="28"/>
        </w:rPr>
      </w:pPr>
      <w:r>
        <w:rPr>
          <w:szCs w:val="28"/>
        </w:rPr>
        <w:t>Осуществлялось ведение л</w:t>
      </w:r>
      <w:r w:rsidRPr="008C3FFB">
        <w:rPr>
          <w:szCs w:val="28"/>
        </w:rPr>
        <w:t>ичных дел сотрудников</w:t>
      </w:r>
      <w:r>
        <w:rPr>
          <w:szCs w:val="28"/>
        </w:rPr>
        <w:t>,</w:t>
      </w:r>
      <w:r w:rsidRPr="008C3FFB">
        <w:rPr>
          <w:szCs w:val="28"/>
        </w:rPr>
        <w:t xml:space="preserve"> </w:t>
      </w:r>
      <w:r>
        <w:rPr>
          <w:szCs w:val="28"/>
        </w:rPr>
        <w:t xml:space="preserve">в том числе </w:t>
      </w:r>
      <w:r>
        <w:rPr>
          <w:szCs w:val="28"/>
        </w:rPr>
        <w:br/>
        <w:t xml:space="preserve">в электронном виде, а также ведение </w:t>
      </w:r>
      <w:r w:rsidRPr="008C3FFB">
        <w:rPr>
          <w:szCs w:val="28"/>
        </w:rPr>
        <w:t>трудовых книжек</w:t>
      </w:r>
      <w:r>
        <w:rPr>
          <w:szCs w:val="28"/>
        </w:rPr>
        <w:t xml:space="preserve"> работников, формирование сведений о трудовом стаже работников в электронном виде</w:t>
      </w:r>
      <w:r w:rsidRPr="008C3FFB">
        <w:rPr>
          <w:szCs w:val="28"/>
        </w:rPr>
        <w:t xml:space="preserve">. </w:t>
      </w:r>
    </w:p>
    <w:p w:rsidR="00654765" w:rsidRDefault="00654765" w:rsidP="00654765">
      <w:pPr>
        <w:pStyle w:val="a3"/>
        <w:ind w:firstLine="708"/>
        <w:rPr>
          <w:szCs w:val="28"/>
        </w:rPr>
      </w:pPr>
      <w:r>
        <w:rPr>
          <w:szCs w:val="28"/>
        </w:rPr>
        <w:lastRenderedPageBreak/>
        <w:t>Велась работа по</w:t>
      </w:r>
      <w:r w:rsidRPr="008F74FD">
        <w:rPr>
          <w:szCs w:val="28"/>
        </w:rPr>
        <w:t xml:space="preserve"> воинско</w:t>
      </w:r>
      <w:r>
        <w:rPr>
          <w:szCs w:val="28"/>
        </w:rPr>
        <w:t>му</w:t>
      </w:r>
      <w:r w:rsidRPr="008F74FD">
        <w:rPr>
          <w:szCs w:val="28"/>
        </w:rPr>
        <w:t xml:space="preserve"> </w:t>
      </w:r>
      <w:proofErr w:type="spellStart"/>
      <w:r w:rsidRPr="008F74FD">
        <w:rPr>
          <w:szCs w:val="28"/>
        </w:rPr>
        <w:t>учет</w:t>
      </w:r>
      <w:r>
        <w:rPr>
          <w:szCs w:val="28"/>
        </w:rPr>
        <w:t>у</w:t>
      </w:r>
      <w:proofErr w:type="spellEnd"/>
      <w:r w:rsidRPr="008F74FD">
        <w:rPr>
          <w:szCs w:val="28"/>
        </w:rPr>
        <w:t xml:space="preserve"> граждан</w:t>
      </w:r>
      <w:r>
        <w:rPr>
          <w:szCs w:val="28"/>
        </w:rPr>
        <w:t xml:space="preserve">, пребывающих </w:t>
      </w:r>
      <w:r>
        <w:rPr>
          <w:szCs w:val="28"/>
        </w:rPr>
        <w:br/>
        <w:t xml:space="preserve">в запасе. </w:t>
      </w:r>
    </w:p>
    <w:p w:rsidR="00654765" w:rsidRDefault="00654765" w:rsidP="00654765">
      <w:pPr>
        <w:pStyle w:val="a3"/>
        <w:ind w:firstLine="708"/>
      </w:pPr>
      <w:r>
        <w:rPr>
          <w:szCs w:val="28"/>
        </w:rPr>
        <w:t xml:space="preserve">Проведена работа по уточнению списков сотрудников, стоящих </w:t>
      </w:r>
      <w:r>
        <w:rPr>
          <w:szCs w:val="28"/>
        </w:rPr>
        <w:br/>
        <w:t xml:space="preserve">на </w:t>
      </w:r>
      <w:proofErr w:type="spellStart"/>
      <w:r>
        <w:rPr>
          <w:szCs w:val="28"/>
        </w:rPr>
        <w:t>учете</w:t>
      </w:r>
      <w:proofErr w:type="spellEnd"/>
      <w:r>
        <w:rPr>
          <w:szCs w:val="28"/>
        </w:rPr>
        <w:t xml:space="preserve"> на улучшение жилищных условий. Соответствующая информация направлена в Р</w:t>
      </w:r>
      <w:r>
        <w:t xml:space="preserve">еспубликанскую комиссию </w:t>
      </w:r>
      <w:r>
        <w:br/>
        <w:t xml:space="preserve">по распределению </w:t>
      </w:r>
      <w:proofErr w:type="spellStart"/>
      <w:r>
        <w:t>объемов</w:t>
      </w:r>
      <w:proofErr w:type="spellEnd"/>
      <w:r>
        <w:t xml:space="preserve"> единовременных субсидий на приобретение жилых помещений, Минстрой республики. </w:t>
      </w:r>
    </w:p>
    <w:p w:rsidR="00654765" w:rsidRPr="009E2B64" w:rsidRDefault="00654765" w:rsidP="00654765">
      <w:pPr>
        <w:pStyle w:val="a3"/>
        <w:ind w:firstLine="708"/>
      </w:pPr>
      <w:r w:rsidRPr="00D758A5">
        <w:rPr>
          <w:szCs w:val="28"/>
        </w:rPr>
        <w:t xml:space="preserve">Организовано проведение двух заседаний </w:t>
      </w:r>
      <w:r w:rsidRPr="00B1039A">
        <w:rPr>
          <w:szCs w:val="28"/>
        </w:rPr>
        <w:t>комиссии</w:t>
      </w:r>
      <w:r>
        <w:rPr>
          <w:szCs w:val="28"/>
        </w:rPr>
        <w:t xml:space="preserve"> Министерства по рассмотрению наградных материалов.</w:t>
      </w:r>
      <w:r>
        <w:t xml:space="preserve"> </w:t>
      </w:r>
      <w:r w:rsidRPr="007F7F2E">
        <w:t xml:space="preserve">В 2023 году 2 сотрудника награждены </w:t>
      </w:r>
      <w:proofErr w:type="spellStart"/>
      <w:r w:rsidRPr="007F7F2E">
        <w:t>Почетной</w:t>
      </w:r>
      <w:proofErr w:type="spellEnd"/>
      <w:r w:rsidRPr="007F7F2E">
        <w:t xml:space="preserve"> грамотой Правительства Республики Марий Эл, </w:t>
      </w:r>
      <w:r>
        <w:br/>
      </w:r>
      <w:r w:rsidRPr="007F7F2E">
        <w:t>2 сотрудника поощрены Благодарностью Главы Республики Марий Эл, 16 сотрудников</w:t>
      </w:r>
      <w:r>
        <w:t xml:space="preserve"> награждены </w:t>
      </w:r>
      <w:proofErr w:type="spellStart"/>
      <w:r w:rsidRPr="007F7F2E">
        <w:t>Почетной</w:t>
      </w:r>
      <w:proofErr w:type="spellEnd"/>
      <w:r w:rsidRPr="007F7F2E">
        <w:t xml:space="preserve"> грамотой Министерства, </w:t>
      </w:r>
      <w:r>
        <w:br/>
      </w:r>
      <w:r w:rsidRPr="007F7F2E">
        <w:t>24 сотрудникам объявлена Благодарность Министерства.</w:t>
      </w:r>
      <w:r>
        <w:t xml:space="preserve"> </w:t>
      </w:r>
    </w:p>
    <w:p w:rsidR="00654765" w:rsidRDefault="00654765" w:rsidP="00654765">
      <w:pPr>
        <w:shd w:val="clear" w:color="auto" w:fill="FFFFFF"/>
        <w:jc w:val="both"/>
      </w:pPr>
      <w:r w:rsidRPr="00497408">
        <w:tab/>
        <w:t>По фактам ненадлежащего испол</w:t>
      </w:r>
      <w:r>
        <w:t xml:space="preserve">нения должностных обязанностей </w:t>
      </w:r>
      <w:r w:rsidRPr="00497408">
        <w:t>проведен</w:t>
      </w:r>
      <w:r>
        <w:t>ы</w:t>
      </w:r>
      <w:r w:rsidRPr="00497408">
        <w:t xml:space="preserve"> </w:t>
      </w:r>
      <w:r>
        <w:t>две служебные проверки</w:t>
      </w:r>
      <w:r w:rsidRPr="00497408">
        <w:t xml:space="preserve">. </w:t>
      </w:r>
      <w:r>
        <w:t xml:space="preserve">По итогам служебных проверок </w:t>
      </w:r>
      <w:r>
        <w:br/>
        <w:t xml:space="preserve">к гражданским служащим меры дисциплинарной ответственности </w:t>
      </w:r>
      <w:r>
        <w:br/>
        <w:t>не применялись.</w:t>
      </w:r>
    </w:p>
    <w:p w:rsidR="00654765" w:rsidRDefault="00654765" w:rsidP="00654765">
      <w:pPr>
        <w:pStyle w:val="a3"/>
        <w:ind w:firstLine="708"/>
        <w:rPr>
          <w:szCs w:val="28"/>
        </w:rPr>
      </w:pPr>
      <w:r w:rsidRPr="005244E0">
        <w:rPr>
          <w:szCs w:val="28"/>
        </w:rPr>
        <w:t>Подготовлены проекты:</w:t>
      </w:r>
      <w:r>
        <w:rPr>
          <w:szCs w:val="28"/>
        </w:rPr>
        <w:t xml:space="preserve"> </w:t>
      </w:r>
      <w:r w:rsidRPr="00A97664">
        <w:rPr>
          <w:szCs w:val="28"/>
        </w:rPr>
        <w:t>1458  приказов Министерства, в том числе 52 приказов</w:t>
      </w:r>
      <w:r w:rsidRPr="005244E0">
        <w:rPr>
          <w:szCs w:val="28"/>
        </w:rPr>
        <w:t xml:space="preserve"> по основной деятельности, </w:t>
      </w:r>
      <w:r>
        <w:rPr>
          <w:szCs w:val="28"/>
        </w:rPr>
        <w:t xml:space="preserve">1010 </w:t>
      </w:r>
      <w:r w:rsidRPr="005244E0">
        <w:rPr>
          <w:szCs w:val="28"/>
        </w:rPr>
        <w:t xml:space="preserve">приказов по личному составу (о </w:t>
      </w:r>
      <w:proofErr w:type="spellStart"/>
      <w:r w:rsidRPr="005244E0">
        <w:rPr>
          <w:szCs w:val="28"/>
        </w:rPr>
        <w:t>приеме</w:t>
      </w:r>
      <w:proofErr w:type="spellEnd"/>
      <w:r w:rsidRPr="005244E0">
        <w:rPr>
          <w:szCs w:val="28"/>
        </w:rPr>
        <w:t xml:space="preserve">, переводе, увольнении, поощрении, премировании), </w:t>
      </w:r>
      <w:r>
        <w:rPr>
          <w:szCs w:val="28"/>
        </w:rPr>
        <w:t>396</w:t>
      </w:r>
      <w:r w:rsidRPr="005244E0">
        <w:rPr>
          <w:szCs w:val="28"/>
        </w:rPr>
        <w:t xml:space="preserve"> приказов о командировках, отпусках, взысканиях;</w:t>
      </w:r>
      <w:r>
        <w:rPr>
          <w:szCs w:val="28"/>
        </w:rPr>
        <w:t xml:space="preserve"> </w:t>
      </w:r>
      <w:r w:rsidRPr="00311E5D">
        <w:rPr>
          <w:szCs w:val="28"/>
        </w:rPr>
        <w:t>64</w:t>
      </w:r>
      <w:r>
        <w:rPr>
          <w:szCs w:val="28"/>
        </w:rPr>
        <w:t xml:space="preserve"> </w:t>
      </w:r>
      <w:r w:rsidRPr="005244E0">
        <w:rPr>
          <w:szCs w:val="28"/>
        </w:rPr>
        <w:t>служебных контракт</w:t>
      </w:r>
      <w:r>
        <w:rPr>
          <w:szCs w:val="28"/>
        </w:rPr>
        <w:t>ов</w:t>
      </w:r>
      <w:r w:rsidRPr="005244E0">
        <w:rPr>
          <w:szCs w:val="28"/>
        </w:rPr>
        <w:t xml:space="preserve">, </w:t>
      </w:r>
      <w:r>
        <w:rPr>
          <w:szCs w:val="28"/>
        </w:rPr>
        <w:t>4</w:t>
      </w:r>
      <w:r w:rsidRPr="005244E0">
        <w:rPr>
          <w:szCs w:val="28"/>
        </w:rPr>
        <w:t xml:space="preserve"> трудовых договор</w:t>
      </w:r>
      <w:r>
        <w:rPr>
          <w:szCs w:val="28"/>
        </w:rPr>
        <w:t>ов</w:t>
      </w:r>
      <w:r w:rsidRPr="005244E0">
        <w:rPr>
          <w:szCs w:val="28"/>
        </w:rPr>
        <w:t xml:space="preserve">, </w:t>
      </w:r>
      <w:r>
        <w:rPr>
          <w:szCs w:val="28"/>
        </w:rPr>
        <w:t xml:space="preserve"> 663</w:t>
      </w:r>
      <w:r w:rsidRPr="005244E0">
        <w:rPr>
          <w:szCs w:val="28"/>
        </w:rPr>
        <w:t xml:space="preserve"> дополнительных соглашени</w:t>
      </w:r>
      <w:r>
        <w:rPr>
          <w:szCs w:val="28"/>
        </w:rPr>
        <w:t>й</w:t>
      </w:r>
      <w:r w:rsidRPr="005244E0">
        <w:rPr>
          <w:szCs w:val="28"/>
        </w:rPr>
        <w:t xml:space="preserve"> </w:t>
      </w:r>
      <w:r>
        <w:rPr>
          <w:szCs w:val="28"/>
        </w:rPr>
        <w:br/>
      </w:r>
      <w:r w:rsidRPr="005244E0">
        <w:rPr>
          <w:szCs w:val="28"/>
        </w:rPr>
        <w:t>к служебным контрактам и трудовым договорам.</w:t>
      </w:r>
      <w:r>
        <w:rPr>
          <w:szCs w:val="28"/>
        </w:rPr>
        <w:t xml:space="preserve"> </w:t>
      </w:r>
    </w:p>
    <w:p w:rsidR="00654765" w:rsidRPr="008F74FD" w:rsidRDefault="00654765" w:rsidP="00654765">
      <w:pPr>
        <w:pStyle w:val="a3"/>
        <w:ind w:firstLine="708"/>
        <w:rPr>
          <w:szCs w:val="28"/>
        </w:rPr>
      </w:pPr>
      <w:r>
        <w:rPr>
          <w:szCs w:val="28"/>
        </w:rPr>
        <w:t>Оформлено и в</w:t>
      </w:r>
      <w:r w:rsidRPr="00267109">
        <w:rPr>
          <w:szCs w:val="28"/>
        </w:rPr>
        <w:t>ыдано</w:t>
      </w:r>
      <w:r>
        <w:rPr>
          <w:szCs w:val="28"/>
        </w:rPr>
        <w:t xml:space="preserve"> 88 служебных удостоверений</w:t>
      </w:r>
      <w:r w:rsidRPr="00267109">
        <w:rPr>
          <w:szCs w:val="28"/>
        </w:rPr>
        <w:t>.</w:t>
      </w:r>
      <w:r>
        <w:rPr>
          <w:szCs w:val="28"/>
        </w:rPr>
        <w:t xml:space="preserve"> </w:t>
      </w:r>
    </w:p>
    <w:p w:rsidR="00654765" w:rsidRDefault="00654765" w:rsidP="00654765">
      <w:pPr>
        <w:pStyle w:val="a3"/>
        <w:ind w:firstLine="708"/>
        <w:rPr>
          <w:szCs w:val="28"/>
        </w:rPr>
      </w:pPr>
      <w:r w:rsidRPr="00395F49">
        <w:rPr>
          <w:szCs w:val="28"/>
        </w:rPr>
        <w:t xml:space="preserve">Осуществлялась регистрация и рассмотрение заявлений сотрудников, связанных с реализацией трудовых отношений, всего </w:t>
      </w:r>
      <w:r w:rsidRPr="00395F49">
        <w:rPr>
          <w:szCs w:val="28"/>
        </w:rPr>
        <w:br/>
        <w:t xml:space="preserve">в </w:t>
      </w:r>
      <w:proofErr w:type="spellStart"/>
      <w:r w:rsidRPr="00395F49">
        <w:rPr>
          <w:szCs w:val="28"/>
        </w:rPr>
        <w:t>отчетный</w:t>
      </w:r>
      <w:proofErr w:type="spellEnd"/>
      <w:r w:rsidRPr="00395F49">
        <w:rPr>
          <w:szCs w:val="28"/>
        </w:rPr>
        <w:t xml:space="preserve"> период поступило</w:t>
      </w:r>
      <w:r>
        <w:rPr>
          <w:szCs w:val="28"/>
        </w:rPr>
        <w:t xml:space="preserve"> 1063 </w:t>
      </w:r>
      <w:r w:rsidRPr="00395F49">
        <w:rPr>
          <w:szCs w:val="28"/>
        </w:rPr>
        <w:t>заявлени</w:t>
      </w:r>
      <w:r>
        <w:rPr>
          <w:szCs w:val="28"/>
        </w:rPr>
        <w:t>я</w:t>
      </w:r>
      <w:r w:rsidRPr="00395F49">
        <w:rPr>
          <w:szCs w:val="28"/>
        </w:rPr>
        <w:t>.</w:t>
      </w:r>
    </w:p>
    <w:p w:rsidR="00654765" w:rsidRPr="008F74FD" w:rsidRDefault="00654765" w:rsidP="00654765">
      <w:pPr>
        <w:pStyle w:val="a3"/>
        <w:ind w:firstLine="708"/>
        <w:rPr>
          <w:szCs w:val="28"/>
        </w:rPr>
      </w:pPr>
      <w:r w:rsidRPr="006A3C3B">
        <w:rPr>
          <w:szCs w:val="28"/>
        </w:rPr>
        <w:t xml:space="preserve">Выдавались справки и копии документов, связанных с работой </w:t>
      </w:r>
      <w:r w:rsidRPr="006A3C3B">
        <w:rPr>
          <w:szCs w:val="28"/>
        </w:rPr>
        <w:br/>
        <w:t xml:space="preserve">в </w:t>
      </w:r>
      <w:r>
        <w:rPr>
          <w:szCs w:val="28"/>
        </w:rPr>
        <w:t>М</w:t>
      </w:r>
      <w:r w:rsidRPr="006A3C3B">
        <w:rPr>
          <w:szCs w:val="28"/>
        </w:rPr>
        <w:t>инистерстве</w:t>
      </w:r>
      <w:r>
        <w:rPr>
          <w:szCs w:val="28"/>
        </w:rPr>
        <w:t xml:space="preserve"> (выдано 30 таких документов)</w:t>
      </w:r>
      <w:r w:rsidRPr="006A3C3B">
        <w:rPr>
          <w:szCs w:val="28"/>
        </w:rPr>
        <w:t>.</w:t>
      </w:r>
      <w:r>
        <w:rPr>
          <w:szCs w:val="28"/>
        </w:rPr>
        <w:t xml:space="preserve">                                         </w:t>
      </w:r>
    </w:p>
    <w:p w:rsidR="00654765" w:rsidRDefault="00654765" w:rsidP="00654765">
      <w:pPr>
        <w:pStyle w:val="a3"/>
        <w:ind w:firstLine="708"/>
        <w:rPr>
          <w:szCs w:val="28"/>
        </w:rPr>
      </w:pPr>
      <w:r>
        <w:rPr>
          <w:szCs w:val="28"/>
        </w:rPr>
        <w:t xml:space="preserve">Составлялась кадровая </w:t>
      </w:r>
      <w:proofErr w:type="spellStart"/>
      <w:r>
        <w:rPr>
          <w:szCs w:val="28"/>
        </w:rPr>
        <w:t>отчетность</w:t>
      </w:r>
      <w:proofErr w:type="spellEnd"/>
      <w:r>
        <w:rPr>
          <w:szCs w:val="28"/>
        </w:rPr>
        <w:t xml:space="preserve">, которая своевременно представлялась  в управление государственной гражданской службы, кадров и государственных наград Главы Республики Марий Эл, Территориальный орган Федеральной службы государственной статистики по Республике Марий Эл – </w:t>
      </w:r>
      <w:proofErr w:type="spellStart"/>
      <w:r>
        <w:rPr>
          <w:szCs w:val="28"/>
        </w:rPr>
        <w:t>Маристат</w:t>
      </w:r>
      <w:proofErr w:type="spellEnd"/>
      <w:r>
        <w:rPr>
          <w:szCs w:val="28"/>
        </w:rPr>
        <w:t>, органы службы занятости населения, Социальный фонд Российской Федерации.</w:t>
      </w:r>
    </w:p>
    <w:p w:rsidR="00654765" w:rsidRDefault="00654765" w:rsidP="00654765">
      <w:pPr>
        <w:ind w:firstLine="708"/>
        <w:jc w:val="both"/>
      </w:pPr>
      <w:r>
        <w:rPr>
          <w:color w:val="000000"/>
        </w:rPr>
        <w:t xml:space="preserve">Оказывалась консультативная помощь сотрудникам Министерства по вопросам реализации трудового законодательства </w:t>
      </w:r>
      <w:r>
        <w:rPr>
          <w:color w:val="000000"/>
        </w:rPr>
        <w:br/>
        <w:t>и законодательства о государственной гражданской службе.</w:t>
      </w:r>
    </w:p>
    <w:p w:rsidR="00654765" w:rsidRDefault="00654765" w:rsidP="0065476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</w:t>
      </w:r>
    </w:p>
    <w:p w:rsidR="00654765" w:rsidRDefault="00654765" w:rsidP="0065476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2</w:t>
      </w:r>
      <w:r w:rsidRPr="00C65CC6">
        <w:rPr>
          <w:b/>
        </w:rPr>
        <w:t xml:space="preserve">. В части </w:t>
      </w:r>
      <w:r>
        <w:rPr>
          <w:b/>
        </w:rPr>
        <w:t>выполнения мероприятий по противодействию коррупции в М</w:t>
      </w:r>
      <w:r w:rsidRPr="00C65CC6">
        <w:rPr>
          <w:b/>
        </w:rPr>
        <w:t>инистерств</w:t>
      </w:r>
      <w:r>
        <w:rPr>
          <w:b/>
        </w:rPr>
        <w:t xml:space="preserve">е </w:t>
      </w:r>
    </w:p>
    <w:p w:rsidR="00654765" w:rsidRPr="00C65CC6" w:rsidRDefault="00654765" w:rsidP="00654765">
      <w:pPr>
        <w:autoSpaceDE w:val="0"/>
        <w:autoSpaceDN w:val="0"/>
        <w:adjustRightInd w:val="0"/>
        <w:jc w:val="center"/>
        <w:rPr>
          <w:b/>
        </w:rPr>
      </w:pPr>
    </w:p>
    <w:p w:rsidR="00654765" w:rsidRPr="00530B28" w:rsidRDefault="00654765" w:rsidP="006547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 и приказом Министерства от  1 февраля 2023 г. № 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B28">
        <w:rPr>
          <w:rFonts w:ascii="Times New Roman" w:hAnsi="Times New Roman" w:cs="Times New Roman"/>
          <w:sz w:val="28"/>
          <w:szCs w:val="28"/>
        </w:rPr>
        <w:t xml:space="preserve">План мероприятий по противодействию коррупционным проявлениям в Министерстве внутренней политики, развития местного </w:t>
      </w:r>
      <w:r w:rsidRPr="00530B28">
        <w:rPr>
          <w:rFonts w:ascii="Times New Roman" w:hAnsi="Times New Roman" w:cs="Times New Roman"/>
          <w:sz w:val="28"/>
          <w:szCs w:val="28"/>
        </w:rPr>
        <w:lastRenderedPageBreak/>
        <w:t>самоуправления и юстиции Республики Марий Эл на 2023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765" w:rsidRPr="00E61D77" w:rsidRDefault="00654765" w:rsidP="00654765">
      <w:pPr>
        <w:ind w:firstLine="708"/>
        <w:jc w:val="both"/>
      </w:pPr>
      <w:r>
        <w:rPr>
          <w:color w:val="000000"/>
        </w:rPr>
        <w:t xml:space="preserve">Обеспечивалась деятельность комиссии Министерства </w:t>
      </w:r>
      <w:r>
        <w:rPr>
          <w:color w:val="000000"/>
        </w:rPr>
        <w:br/>
        <w:t xml:space="preserve">по соблюдению требований к служебному поведению государственных гражданских служащих и урегулированию конфликта интересов, обеспечение </w:t>
      </w:r>
      <w:proofErr w:type="spellStart"/>
      <w:r>
        <w:rPr>
          <w:color w:val="000000"/>
        </w:rPr>
        <w:t>ее</w:t>
      </w:r>
      <w:proofErr w:type="spellEnd"/>
      <w:r>
        <w:rPr>
          <w:color w:val="000000"/>
        </w:rPr>
        <w:t xml:space="preserve"> деятельности. Проведены два организационных заседания комиссии</w:t>
      </w:r>
      <w:r w:rsidRPr="00E61D77">
        <w:t>.</w:t>
      </w:r>
    </w:p>
    <w:p w:rsidR="00654765" w:rsidRPr="004B3073" w:rsidRDefault="00654765" w:rsidP="00654765">
      <w:pPr>
        <w:ind w:firstLine="720"/>
        <w:jc w:val="both"/>
      </w:pPr>
      <w:r w:rsidRPr="004B3073">
        <w:t xml:space="preserve">Проведено </w:t>
      </w:r>
      <w:r>
        <w:t xml:space="preserve">66 </w:t>
      </w:r>
      <w:r w:rsidRPr="004B3073">
        <w:t xml:space="preserve">проверок достоверности </w:t>
      </w:r>
      <w:r>
        <w:t xml:space="preserve">и полноты </w:t>
      </w:r>
      <w:r w:rsidRPr="004B3073">
        <w:t>сведений,  представленных гражданами, претендующими на замещение должностей гражданской службы.</w:t>
      </w:r>
    </w:p>
    <w:p w:rsidR="00654765" w:rsidRDefault="00654765" w:rsidP="00654765">
      <w:pPr>
        <w:ind w:firstLine="708"/>
        <w:jc w:val="both"/>
      </w:pPr>
      <w:proofErr w:type="gramStart"/>
      <w:r w:rsidRPr="007B1991">
        <w:t xml:space="preserve">В целях выполнения требований Федерального закона от 27 июля </w:t>
      </w:r>
      <w:r w:rsidRPr="007B1991">
        <w:br/>
        <w:t xml:space="preserve">2004 г. № 79-ФЗ «О государственной гражданской службе Российской Федерации»,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B1991">
          <w:t>2008 г</w:t>
        </w:r>
      </w:smartTag>
      <w:r w:rsidRPr="007B1991">
        <w:t xml:space="preserve">. № 273-ФЗ  </w:t>
      </w:r>
      <w:r w:rsidRPr="007B1991">
        <w:br/>
        <w:t xml:space="preserve">«О противодействии коррупции» </w:t>
      </w:r>
      <w:r>
        <w:t xml:space="preserve">обеспечен </w:t>
      </w:r>
      <w:r w:rsidRPr="007B1991">
        <w:t xml:space="preserve"> контроль за подачей </w:t>
      </w:r>
      <w:r w:rsidRPr="007B1991">
        <w:br/>
        <w:t>сведений о доходах, расходах,</w:t>
      </w:r>
      <w:r>
        <w:t xml:space="preserve"> </w:t>
      </w:r>
      <w:r w:rsidRPr="007B1991">
        <w:t>об имуществе и обязательствах имущественного характера за 20</w:t>
      </w:r>
      <w:r>
        <w:t>22</w:t>
      </w:r>
      <w:r w:rsidRPr="007B1991">
        <w:t xml:space="preserve"> год</w:t>
      </w:r>
      <w:r>
        <w:t xml:space="preserve"> лицами, обязанными подавать такие сведения</w:t>
      </w:r>
      <w:r w:rsidRPr="007B1991">
        <w:t>.</w:t>
      </w:r>
      <w:proofErr w:type="gramEnd"/>
      <w:r w:rsidRPr="003C330B">
        <w:t xml:space="preserve"> Всего справки о доходах, расходах, имуществе </w:t>
      </w:r>
      <w:r>
        <w:br/>
      </w:r>
      <w:r w:rsidRPr="003C330B">
        <w:t xml:space="preserve">и обязательствах имущественного характера поданы </w:t>
      </w:r>
      <w:r w:rsidRPr="00A73A03">
        <w:t>63</w:t>
      </w:r>
      <w:r>
        <w:t xml:space="preserve"> гражданскими служащими и директором подведомственного учреждения.</w:t>
      </w:r>
      <w:r w:rsidRPr="003C330B">
        <w:t xml:space="preserve"> </w:t>
      </w:r>
      <w:r w:rsidRPr="009F381A">
        <w:t xml:space="preserve">Сведения </w:t>
      </w:r>
      <w:r>
        <w:br/>
      </w:r>
      <w:r w:rsidRPr="009F381A">
        <w:t>о расходах представлены</w:t>
      </w:r>
      <w:r>
        <w:t xml:space="preserve"> 1 </w:t>
      </w:r>
      <w:r w:rsidRPr="009F381A">
        <w:t>госуд</w:t>
      </w:r>
      <w:r>
        <w:t>арственным</w:t>
      </w:r>
      <w:r w:rsidRPr="009F381A">
        <w:t xml:space="preserve"> гражданским служащим</w:t>
      </w:r>
      <w:r>
        <w:t xml:space="preserve">. </w:t>
      </w:r>
    </w:p>
    <w:p w:rsidR="00654765" w:rsidRDefault="00654765" w:rsidP="00654765">
      <w:pPr>
        <w:autoSpaceDE w:val="0"/>
        <w:autoSpaceDN w:val="0"/>
        <w:adjustRightInd w:val="0"/>
        <w:ind w:firstLine="708"/>
        <w:jc w:val="both"/>
      </w:pPr>
      <w:r>
        <w:t>П</w:t>
      </w:r>
      <w:r w:rsidRPr="00A73A03">
        <w:t xml:space="preserve">оступило 6 уведомлений о намерении гражданскими служащими выполнять иную оплачиваемую работу, 36 сообщений работодателей </w:t>
      </w:r>
      <w:r>
        <w:br/>
      </w:r>
      <w:r w:rsidRPr="00A73A03">
        <w:t>о заключении трудовых договоров с гражданами, замещавшими должности государственной службы</w:t>
      </w:r>
      <w:r>
        <w:t xml:space="preserve"> в Министерстве</w:t>
      </w:r>
      <w:r w:rsidRPr="00A73A03">
        <w:t>. Все они рассмотрены</w:t>
      </w:r>
      <w:r>
        <w:t xml:space="preserve"> </w:t>
      </w:r>
      <w:r w:rsidRPr="00A73A03">
        <w:t>в установленном порядке.</w:t>
      </w:r>
      <w:r>
        <w:t xml:space="preserve"> </w:t>
      </w:r>
    </w:p>
    <w:p w:rsidR="00654765" w:rsidRDefault="00654765" w:rsidP="00654765">
      <w:pPr>
        <w:autoSpaceDE w:val="0"/>
        <w:autoSpaceDN w:val="0"/>
        <w:adjustRightInd w:val="0"/>
        <w:ind w:firstLine="708"/>
        <w:jc w:val="both"/>
      </w:pPr>
      <w:proofErr w:type="gramStart"/>
      <w:r>
        <w:t>П</w:t>
      </w:r>
      <w:r w:rsidRPr="00DC63F5">
        <w:t>ров</w:t>
      </w:r>
      <w:r>
        <w:t xml:space="preserve">одилась работа по </w:t>
      </w:r>
      <w:r w:rsidRPr="005825BC">
        <w:t>выявлени</w:t>
      </w:r>
      <w:r>
        <w:t>ю (предотвращению</w:t>
      </w:r>
      <w:r w:rsidRPr="005825BC">
        <w:t>) конфликт</w:t>
      </w:r>
      <w:r>
        <w:t>а интересов (</w:t>
      </w:r>
      <w:proofErr w:type="spellStart"/>
      <w:r>
        <w:t>аффилированности</w:t>
      </w:r>
      <w:proofErr w:type="spellEnd"/>
      <w:r>
        <w:t xml:space="preserve">) </w:t>
      </w:r>
      <w:r w:rsidRPr="005825BC">
        <w:t>при осуществлении закупок товаров, работ и услуг для государственных нужд</w:t>
      </w:r>
      <w:r>
        <w:t xml:space="preserve"> в соответствии с Порядком </w:t>
      </w:r>
      <w:r w:rsidRPr="00ED54C3">
        <w:t xml:space="preserve">проведения анализа об участниках закупок товаров, работ, услуг </w:t>
      </w:r>
      <w:r>
        <w:br/>
      </w:r>
      <w:r w:rsidRPr="00ED54C3">
        <w:t xml:space="preserve">на предмет возможного совершения коррупционных правонарушений </w:t>
      </w:r>
      <w:r>
        <w:br/>
      </w:r>
      <w:r w:rsidRPr="00ED54C3">
        <w:t>в Министерстве внутренней политики, развития местного самоуправления и юстиции  Республики Марий Эл</w:t>
      </w:r>
      <w:r>
        <w:t xml:space="preserve">, </w:t>
      </w:r>
      <w:proofErr w:type="spellStart"/>
      <w:r>
        <w:t>утвержденным</w:t>
      </w:r>
      <w:proofErr w:type="spellEnd"/>
      <w:r>
        <w:t xml:space="preserve"> </w:t>
      </w:r>
      <w:r w:rsidRPr="005825BC">
        <w:t xml:space="preserve">приказом Министерства от </w:t>
      </w:r>
      <w:r>
        <w:t>11</w:t>
      </w:r>
      <w:r w:rsidRPr="005825BC">
        <w:t xml:space="preserve"> </w:t>
      </w:r>
      <w:r>
        <w:t>мая</w:t>
      </w:r>
      <w:r w:rsidRPr="005825BC">
        <w:t xml:space="preserve"> 202</w:t>
      </w:r>
      <w:r>
        <w:t>1</w:t>
      </w:r>
      <w:r w:rsidRPr="005825BC">
        <w:t xml:space="preserve"> г. № </w:t>
      </w:r>
      <w:r>
        <w:t>81.</w:t>
      </w:r>
      <w:proofErr w:type="gramEnd"/>
      <w:r>
        <w:t xml:space="preserve"> В результате анализа аффилированные связи (конфликт интересов) участников</w:t>
      </w:r>
      <w:r w:rsidRPr="00DC63F5">
        <w:t xml:space="preserve"> закупок товаров, работ, услуг </w:t>
      </w:r>
      <w:r w:rsidRPr="00237542">
        <w:t>с</w:t>
      </w:r>
      <w:r>
        <w:t xml:space="preserve"> гражданскими служащими, участвующими </w:t>
      </w:r>
      <w:r>
        <w:br/>
        <w:t>в закупках, не установлены.</w:t>
      </w:r>
    </w:p>
    <w:p w:rsidR="00654765" w:rsidRDefault="00654765" w:rsidP="0065476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Организовано прохождение гражданскими служащими антикоррупционного диктанта на знание положений законодательства </w:t>
      </w:r>
      <w:r>
        <w:rPr>
          <w:rFonts w:eastAsiaTheme="minorHAnsi"/>
          <w:lang w:eastAsia="en-US"/>
        </w:rPr>
        <w:br/>
        <w:t>о противодействии коррупции.</w:t>
      </w:r>
    </w:p>
    <w:p w:rsidR="00654765" w:rsidRDefault="00654765" w:rsidP="00654765">
      <w:pPr>
        <w:ind w:firstLine="708"/>
        <w:jc w:val="both"/>
      </w:pPr>
      <w:r>
        <w:rPr>
          <w:rFonts w:eastAsiaTheme="minorHAnsi"/>
          <w:lang w:eastAsia="en-US"/>
        </w:rPr>
        <w:t xml:space="preserve">Проведены три правовые </w:t>
      </w:r>
      <w:proofErr w:type="spellStart"/>
      <w:r>
        <w:rPr>
          <w:rFonts w:eastAsiaTheme="minorHAnsi"/>
          <w:lang w:eastAsia="en-US"/>
        </w:rPr>
        <w:t>учебы</w:t>
      </w:r>
      <w:proofErr w:type="spellEnd"/>
      <w:r>
        <w:rPr>
          <w:rFonts w:eastAsiaTheme="minorHAnsi"/>
          <w:lang w:eastAsia="en-US"/>
        </w:rPr>
        <w:t xml:space="preserve"> по антикоррупционной тематике. </w:t>
      </w:r>
    </w:p>
    <w:p w:rsidR="00654765" w:rsidRDefault="00654765" w:rsidP="00654765">
      <w:pPr>
        <w:pStyle w:val="a3"/>
        <w:ind w:firstLine="708"/>
        <w:rPr>
          <w:szCs w:val="28"/>
        </w:rPr>
      </w:pPr>
      <w:proofErr w:type="spellStart"/>
      <w:r>
        <w:rPr>
          <w:szCs w:val="28"/>
        </w:rPr>
        <w:t>Отчетность</w:t>
      </w:r>
      <w:proofErr w:type="spellEnd"/>
      <w:r>
        <w:rPr>
          <w:szCs w:val="28"/>
        </w:rPr>
        <w:t xml:space="preserve"> по противодействию коррупции своевременно представлялась в управление Главы Республики Марий Эл </w:t>
      </w:r>
      <w:r>
        <w:rPr>
          <w:szCs w:val="28"/>
        </w:rPr>
        <w:br/>
        <w:t>по профилактике коррупционных и иных правонарушений.</w:t>
      </w:r>
    </w:p>
    <w:p w:rsidR="00654765" w:rsidRPr="004C5F2C" w:rsidRDefault="00654765" w:rsidP="0065476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Оказывалась консультативная помощь сотрудникам Министерства по вопросам реализации положений законодательства </w:t>
      </w:r>
      <w:r>
        <w:rPr>
          <w:color w:val="000000"/>
        </w:rPr>
        <w:br/>
        <w:t>о противодействии коррупции.</w:t>
      </w:r>
    </w:p>
    <w:p w:rsidR="00654765" w:rsidRPr="00B83DF3" w:rsidRDefault="00654765" w:rsidP="00654765">
      <w:pPr>
        <w:ind w:firstLine="708"/>
        <w:jc w:val="both"/>
      </w:pPr>
    </w:p>
    <w:p w:rsidR="00654765" w:rsidRPr="00C65CC6" w:rsidRDefault="00654765" w:rsidP="00654765">
      <w:pPr>
        <w:pStyle w:val="a3"/>
        <w:jc w:val="center"/>
        <w:rPr>
          <w:b/>
        </w:rPr>
      </w:pPr>
      <w:r>
        <w:rPr>
          <w:b/>
        </w:rPr>
        <w:t>3</w:t>
      </w:r>
      <w:r w:rsidRPr="00C65CC6">
        <w:rPr>
          <w:b/>
        </w:rPr>
        <w:t xml:space="preserve">. В части документационного обеспечения деятельности </w:t>
      </w:r>
      <w:r>
        <w:rPr>
          <w:b/>
        </w:rPr>
        <w:t>М</w:t>
      </w:r>
      <w:r w:rsidRPr="00C65CC6">
        <w:rPr>
          <w:b/>
        </w:rPr>
        <w:t>инистерства</w:t>
      </w:r>
    </w:p>
    <w:p w:rsidR="00654765" w:rsidRPr="00B83DF3" w:rsidRDefault="00654765" w:rsidP="00654765">
      <w:pPr>
        <w:pStyle w:val="a3"/>
        <w:ind w:firstLine="708"/>
      </w:pPr>
    </w:p>
    <w:p w:rsidR="00654765" w:rsidRDefault="00654765" w:rsidP="00654765">
      <w:pPr>
        <w:pStyle w:val="a3"/>
        <w:ind w:firstLine="708"/>
      </w:pPr>
      <w:r>
        <w:t>О</w:t>
      </w:r>
      <w:r w:rsidRPr="00CE381B">
        <w:t xml:space="preserve">бщий документооборот </w:t>
      </w:r>
      <w:r>
        <w:t xml:space="preserve">Министерства за год </w:t>
      </w:r>
      <w:r w:rsidRPr="00CE381B">
        <w:t xml:space="preserve">составил </w:t>
      </w:r>
      <w:r>
        <w:t xml:space="preserve">19,3 тыс. документов. </w:t>
      </w:r>
    </w:p>
    <w:p w:rsidR="00654765" w:rsidRDefault="00654765" w:rsidP="00654765">
      <w:pPr>
        <w:pStyle w:val="a5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отчетный</w:t>
      </w:r>
      <w:proofErr w:type="spellEnd"/>
      <w:r>
        <w:rPr>
          <w:color w:val="000000"/>
          <w:sz w:val="28"/>
          <w:szCs w:val="28"/>
        </w:rPr>
        <w:t xml:space="preserve"> период в Министерстве внедрена в работу система электронного документооборота «</w:t>
      </w:r>
      <w:proofErr w:type="spellStart"/>
      <w:r>
        <w:rPr>
          <w:color w:val="000000"/>
          <w:sz w:val="28"/>
          <w:szCs w:val="28"/>
        </w:rPr>
        <w:t>Директум</w:t>
      </w:r>
      <w:proofErr w:type="spellEnd"/>
      <w:r>
        <w:rPr>
          <w:color w:val="000000"/>
          <w:sz w:val="28"/>
          <w:szCs w:val="28"/>
        </w:rPr>
        <w:t>». Сотрудниками отдела о</w:t>
      </w:r>
      <w:r w:rsidRPr="00B83DF3">
        <w:rPr>
          <w:color w:val="000000"/>
          <w:sz w:val="28"/>
          <w:szCs w:val="28"/>
        </w:rPr>
        <w:t xml:space="preserve">казывалась </w:t>
      </w:r>
      <w:r>
        <w:rPr>
          <w:color w:val="000000"/>
          <w:sz w:val="28"/>
          <w:szCs w:val="28"/>
        </w:rPr>
        <w:t xml:space="preserve">постоянная </w:t>
      </w:r>
      <w:r w:rsidRPr="00B83DF3">
        <w:rPr>
          <w:color w:val="000000"/>
          <w:sz w:val="28"/>
          <w:szCs w:val="28"/>
        </w:rPr>
        <w:t>консультативная помощь сотрудникам Министерства</w:t>
      </w:r>
      <w:r>
        <w:rPr>
          <w:color w:val="000000"/>
          <w:sz w:val="28"/>
          <w:szCs w:val="28"/>
        </w:rPr>
        <w:t xml:space="preserve"> по работе в данной системе.</w:t>
      </w:r>
    </w:p>
    <w:p w:rsidR="00654765" w:rsidRDefault="00654765" w:rsidP="00654765">
      <w:pPr>
        <w:ind w:firstLine="654"/>
        <w:jc w:val="both"/>
      </w:pPr>
      <w:r>
        <w:rPr>
          <w:color w:val="000000"/>
        </w:rPr>
        <w:t xml:space="preserve">Ежеквартально проводилось обобщение работы с обращениями граждан, объединений граждан и юридических лиц (далее – обращения). </w:t>
      </w:r>
      <w:r>
        <w:t>В 2023 году п</w:t>
      </w:r>
      <w:r w:rsidRPr="00BF62F9">
        <w:t xml:space="preserve">оступило </w:t>
      </w:r>
      <w:r>
        <w:t xml:space="preserve">218 обращений (212 письменных и 6 устных). </w:t>
      </w:r>
    </w:p>
    <w:p w:rsidR="00654765" w:rsidRDefault="00654765" w:rsidP="00654765">
      <w:pPr>
        <w:ind w:firstLine="654"/>
        <w:jc w:val="both"/>
      </w:pPr>
      <w:r>
        <w:t>Отделом ра</w:t>
      </w:r>
      <w:r w:rsidRPr="00500F6C">
        <w:t>ссмотрен</w:t>
      </w:r>
      <w:r>
        <w:t>о</w:t>
      </w:r>
      <w:r w:rsidRPr="00500F6C">
        <w:t xml:space="preserve"> </w:t>
      </w:r>
      <w:r>
        <w:t>6 письменных</w:t>
      </w:r>
      <w:r w:rsidRPr="00500F6C">
        <w:t xml:space="preserve"> обращени</w:t>
      </w:r>
      <w:r>
        <w:t>й граждан</w:t>
      </w:r>
      <w:r w:rsidRPr="00500F6C">
        <w:t>.</w:t>
      </w:r>
      <w:r>
        <w:t xml:space="preserve"> </w:t>
      </w:r>
      <w:r w:rsidRPr="008F74FD">
        <w:t>При рассмотрении обращений соблюдены сроки, установленные  Федеральным законом от 2 мая 2006 г. № 59-ФЗ «О порядке рассмотрения обращений граждан Российской Федерации».</w:t>
      </w:r>
    </w:p>
    <w:p w:rsidR="00654765" w:rsidRPr="001871C1" w:rsidRDefault="00654765" w:rsidP="00654765">
      <w:pPr>
        <w:ind w:firstLine="654"/>
        <w:jc w:val="both"/>
      </w:pPr>
      <w:proofErr w:type="spellStart"/>
      <w:r>
        <w:t>Отчетность</w:t>
      </w:r>
      <w:proofErr w:type="spellEnd"/>
      <w:r>
        <w:t xml:space="preserve"> по работе обращениям своевременно представлялась </w:t>
      </w:r>
      <w:r>
        <w:br/>
        <w:t>в сектор по работе с обращениями граждан Администрации Главы Республики Марий Эл и Центр управления регионом.</w:t>
      </w:r>
    </w:p>
    <w:p w:rsidR="00654765" w:rsidRDefault="00654765" w:rsidP="00654765">
      <w:pPr>
        <w:pStyle w:val="a3"/>
        <w:ind w:firstLine="708"/>
      </w:pPr>
      <w:r>
        <w:t xml:space="preserve">Обеспечивался контроль исполнения документов и поручений. Всего в течение года на контроле состоял 1141 </w:t>
      </w:r>
      <w:r w:rsidRPr="00B83DF3">
        <w:t>документ.</w:t>
      </w:r>
      <w:r>
        <w:t xml:space="preserve">  Нарушений сроков исполнения документов не допущено.</w:t>
      </w:r>
    </w:p>
    <w:p w:rsidR="00654765" w:rsidRDefault="00654765" w:rsidP="00654765">
      <w:pPr>
        <w:pStyle w:val="a3"/>
        <w:ind w:firstLine="708"/>
        <w:rPr>
          <w:szCs w:val="28"/>
        </w:rPr>
      </w:pPr>
      <w:r>
        <w:rPr>
          <w:szCs w:val="28"/>
        </w:rPr>
        <w:t xml:space="preserve">Осуществлялись регистрация и ознакомление сотрудников </w:t>
      </w:r>
      <w:r>
        <w:rPr>
          <w:szCs w:val="28"/>
        </w:rPr>
        <w:br/>
        <w:t xml:space="preserve">с приказами Министерства и иными документами. Всего в течение года издано 1599 приказов Министерства. </w:t>
      </w:r>
    </w:p>
    <w:p w:rsidR="00654765" w:rsidRDefault="00654765" w:rsidP="00654765">
      <w:pPr>
        <w:pStyle w:val="a3"/>
        <w:ind w:firstLine="708"/>
      </w:pPr>
      <w:r>
        <w:t xml:space="preserve">Разработана номенклатура дел Министерства на 2023 год. </w:t>
      </w:r>
    </w:p>
    <w:p w:rsidR="00654765" w:rsidRDefault="00654765" w:rsidP="00654765">
      <w:pPr>
        <w:pStyle w:val="a3"/>
        <w:ind w:firstLine="708"/>
      </w:pPr>
      <w:r>
        <w:t xml:space="preserve">Проведена научно-техническая обработка документов Министерства за 2019 год. </w:t>
      </w:r>
    </w:p>
    <w:p w:rsidR="00654765" w:rsidRDefault="00654765" w:rsidP="00654765">
      <w:pPr>
        <w:pStyle w:val="a3"/>
        <w:ind w:firstLine="708"/>
      </w:pPr>
      <w:r>
        <w:t xml:space="preserve">На государственное хранение в </w:t>
      </w:r>
      <w:proofErr w:type="spellStart"/>
      <w:r>
        <w:t>ГБУ</w:t>
      </w:r>
      <w:proofErr w:type="spellEnd"/>
      <w:r>
        <w:t xml:space="preserve"> </w:t>
      </w:r>
      <w:proofErr w:type="spellStart"/>
      <w:r>
        <w:t>РМЭ</w:t>
      </w:r>
      <w:proofErr w:type="spellEnd"/>
      <w:r>
        <w:t xml:space="preserve"> «Государственный архив Республики Марий Эл» переданы документы Министерства юстиции Республики Марий Эл за 2011-2012 годы.   </w:t>
      </w:r>
    </w:p>
    <w:p w:rsidR="00B76DB6" w:rsidRDefault="00B76DB6"/>
    <w:p w:rsidR="00654765" w:rsidRDefault="00654765"/>
    <w:p w:rsidR="00654765" w:rsidRDefault="00654765" w:rsidP="00654765">
      <w:pPr>
        <w:jc w:val="center"/>
      </w:pPr>
      <w:r>
        <w:t>_______________</w:t>
      </w:r>
      <w:bookmarkStart w:id="0" w:name="_GoBack"/>
      <w:bookmarkEnd w:id="0"/>
    </w:p>
    <w:sectPr w:rsidR="00654765" w:rsidSect="000A251F">
      <w:headerReference w:type="even" r:id="rId5"/>
      <w:headerReference w:type="default" r:id="rId6"/>
      <w:pgSz w:w="11906" w:h="16838"/>
      <w:pgMar w:top="357" w:right="1134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1F" w:rsidRDefault="00654765" w:rsidP="000A25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0A251F" w:rsidRDefault="00654765" w:rsidP="000A251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1F" w:rsidRDefault="00654765" w:rsidP="000A25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0A251F" w:rsidRDefault="00654765" w:rsidP="000A251F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65"/>
    <w:rsid w:val="00004412"/>
    <w:rsid w:val="000056F4"/>
    <w:rsid w:val="000105A8"/>
    <w:rsid w:val="000147BA"/>
    <w:rsid w:val="00020461"/>
    <w:rsid w:val="000269FA"/>
    <w:rsid w:val="00031B5D"/>
    <w:rsid w:val="0003745E"/>
    <w:rsid w:val="0004184F"/>
    <w:rsid w:val="0004348A"/>
    <w:rsid w:val="00045EA5"/>
    <w:rsid w:val="00050B90"/>
    <w:rsid w:val="0005176E"/>
    <w:rsid w:val="00054519"/>
    <w:rsid w:val="0006162C"/>
    <w:rsid w:val="000629A2"/>
    <w:rsid w:val="000634A0"/>
    <w:rsid w:val="0006638E"/>
    <w:rsid w:val="000675E4"/>
    <w:rsid w:val="00072B2A"/>
    <w:rsid w:val="000840AC"/>
    <w:rsid w:val="00084F80"/>
    <w:rsid w:val="00087CD5"/>
    <w:rsid w:val="000930B8"/>
    <w:rsid w:val="00095D53"/>
    <w:rsid w:val="00097F29"/>
    <w:rsid w:val="000A2415"/>
    <w:rsid w:val="000A3630"/>
    <w:rsid w:val="000A5A61"/>
    <w:rsid w:val="000A6CFC"/>
    <w:rsid w:val="000B4C2B"/>
    <w:rsid w:val="000B50AF"/>
    <w:rsid w:val="000C11ED"/>
    <w:rsid w:val="000D084F"/>
    <w:rsid w:val="000D637D"/>
    <w:rsid w:val="000F7099"/>
    <w:rsid w:val="000F7D9D"/>
    <w:rsid w:val="00102620"/>
    <w:rsid w:val="0010502D"/>
    <w:rsid w:val="0010526D"/>
    <w:rsid w:val="00107664"/>
    <w:rsid w:val="00111D25"/>
    <w:rsid w:val="00121DFD"/>
    <w:rsid w:val="00124805"/>
    <w:rsid w:val="00130201"/>
    <w:rsid w:val="001340A3"/>
    <w:rsid w:val="001435A8"/>
    <w:rsid w:val="00151F22"/>
    <w:rsid w:val="0016326E"/>
    <w:rsid w:val="00164598"/>
    <w:rsid w:val="001723B5"/>
    <w:rsid w:val="00172CF2"/>
    <w:rsid w:val="00176C93"/>
    <w:rsid w:val="00182301"/>
    <w:rsid w:val="00195844"/>
    <w:rsid w:val="001A048B"/>
    <w:rsid w:val="001A0EAC"/>
    <w:rsid w:val="001B0DE6"/>
    <w:rsid w:val="001B4FCB"/>
    <w:rsid w:val="001B7FA3"/>
    <w:rsid w:val="001C0805"/>
    <w:rsid w:val="001C0C1E"/>
    <w:rsid w:val="001C141C"/>
    <w:rsid w:val="001C28D0"/>
    <w:rsid w:val="001C4052"/>
    <w:rsid w:val="001C6823"/>
    <w:rsid w:val="001C7C46"/>
    <w:rsid w:val="001E1380"/>
    <w:rsid w:val="001F2558"/>
    <w:rsid w:val="001F5A14"/>
    <w:rsid w:val="00211076"/>
    <w:rsid w:val="00213703"/>
    <w:rsid w:val="00230BBB"/>
    <w:rsid w:val="00234262"/>
    <w:rsid w:val="00235048"/>
    <w:rsid w:val="00236432"/>
    <w:rsid w:val="00237B54"/>
    <w:rsid w:val="002450DE"/>
    <w:rsid w:val="00251645"/>
    <w:rsid w:val="00253E1D"/>
    <w:rsid w:val="0026480A"/>
    <w:rsid w:val="002655B3"/>
    <w:rsid w:val="00270A4B"/>
    <w:rsid w:val="002757C8"/>
    <w:rsid w:val="00287C17"/>
    <w:rsid w:val="0029117A"/>
    <w:rsid w:val="002936E9"/>
    <w:rsid w:val="00294A41"/>
    <w:rsid w:val="00294BF9"/>
    <w:rsid w:val="002A0141"/>
    <w:rsid w:val="002A138C"/>
    <w:rsid w:val="002A43D0"/>
    <w:rsid w:val="002A48FA"/>
    <w:rsid w:val="002A76CE"/>
    <w:rsid w:val="002B335D"/>
    <w:rsid w:val="002B3482"/>
    <w:rsid w:val="002B3E87"/>
    <w:rsid w:val="002C3991"/>
    <w:rsid w:val="002C52DB"/>
    <w:rsid w:val="002D0241"/>
    <w:rsid w:val="002D1985"/>
    <w:rsid w:val="002D1F31"/>
    <w:rsid w:val="002D36EC"/>
    <w:rsid w:val="002D6064"/>
    <w:rsid w:val="002E64C9"/>
    <w:rsid w:val="00303740"/>
    <w:rsid w:val="00305814"/>
    <w:rsid w:val="00307619"/>
    <w:rsid w:val="003168DC"/>
    <w:rsid w:val="00316912"/>
    <w:rsid w:val="00330744"/>
    <w:rsid w:val="00334624"/>
    <w:rsid w:val="003513C9"/>
    <w:rsid w:val="003514A9"/>
    <w:rsid w:val="003544EC"/>
    <w:rsid w:val="003634ED"/>
    <w:rsid w:val="0036492B"/>
    <w:rsid w:val="0036539A"/>
    <w:rsid w:val="0036725B"/>
    <w:rsid w:val="00370C40"/>
    <w:rsid w:val="00385D06"/>
    <w:rsid w:val="0038775F"/>
    <w:rsid w:val="00394DE3"/>
    <w:rsid w:val="00396B37"/>
    <w:rsid w:val="003A5E72"/>
    <w:rsid w:val="003A60A7"/>
    <w:rsid w:val="003B658F"/>
    <w:rsid w:val="003C3477"/>
    <w:rsid w:val="003C5299"/>
    <w:rsid w:val="003C55D7"/>
    <w:rsid w:val="003E2278"/>
    <w:rsid w:val="003E2BA1"/>
    <w:rsid w:val="003E3FB0"/>
    <w:rsid w:val="003E613D"/>
    <w:rsid w:val="004030B5"/>
    <w:rsid w:val="0040506B"/>
    <w:rsid w:val="00411A0D"/>
    <w:rsid w:val="00413B19"/>
    <w:rsid w:val="00415103"/>
    <w:rsid w:val="00416221"/>
    <w:rsid w:val="004254A0"/>
    <w:rsid w:val="00425AB9"/>
    <w:rsid w:val="00426804"/>
    <w:rsid w:val="00435235"/>
    <w:rsid w:val="00436A80"/>
    <w:rsid w:val="00444A8F"/>
    <w:rsid w:val="00457D58"/>
    <w:rsid w:val="00466EEE"/>
    <w:rsid w:val="00477FB8"/>
    <w:rsid w:val="00481178"/>
    <w:rsid w:val="00483DBE"/>
    <w:rsid w:val="004909A4"/>
    <w:rsid w:val="00490FE7"/>
    <w:rsid w:val="00491CE6"/>
    <w:rsid w:val="00496036"/>
    <w:rsid w:val="00496D7E"/>
    <w:rsid w:val="004A3CAD"/>
    <w:rsid w:val="004A4BA3"/>
    <w:rsid w:val="004A4C86"/>
    <w:rsid w:val="004B437D"/>
    <w:rsid w:val="004C5543"/>
    <w:rsid w:val="004D3FFE"/>
    <w:rsid w:val="004E18D9"/>
    <w:rsid w:val="004E40CB"/>
    <w:rsid w:val="004E4B6D"/>
    <w:rsid w:val="004E5F75"/>
    <w:rsid w:val="004E67CC"/>
    <w:rsid w:val="005146BB"/>
    <w:rsid w:val="00517055"/>
    <w:rsid w:val="00517742"/>
    <w:rsid w:val="0053363D"/>
    <w:rsid w:val="005359E5"/>
    <w:rsid w:val="00554843"/>
    <w:rsid w:val="005572B3"/>
    <w:rsid w:val="00557C80"/>
    <w:rsid w:val="0056014F"/>
    <w:rsid w:val="00560280"/>
    <w:rsid w:val="00560741"/>
    <w:rsid w:val="0056379A"/>
    <w:rsid w:val="00564CC3"/>
    <w:rsid w:val="005653D0"/>
    <w:rsid w:val="00571A20"/>
    <w:rsid w:val="00576483"/>
    <w:rsid w:val="005821B8"/>
    <w:rsid w:val="005830A0"/>
    <w:rsid w:val="00584707"/>
    <w:rsid w:val="00593D26"/>
    <w:rsid w:val="00594AD9"/>
    <w:rsid w:val="005B3F33"/>
    <w:rsid w:val="005C763F"/>
    <w:rsid w:val="005D307D"/>
    <w:rsid w:val="005D3777"/>
    <w:rsid w:val="005D3A47"/>
    <w:rsid w:val="005D3F6E"/>
    <w:rsid w:val="005D768B"/>
    <w:rsid w:val="005E1436"/>
    <w:rsid w:val="005E4FFE"/>
    <w:rsid w:val="005F03AD"/>
    <w:rsid w:val="00605244"/>
    <w:rsid w:val="0060651D"/>
    <w:rsid w:val="00614976"/>
    <w:rsid w:val="00617CAC"/>
    <w:rsid w:val="0062131A"/>
    <w:rsid w:val="00627E35"/>
    <w:rsid w:val="00636957"/>
    <w:rsid w:val="00636E1F"/>
    <w:rsid w:val="0065234B"/>
    <w:rsid w:val="00654235"/>
    <w:rsid w:val="00654765"/>
    <w:rsid w:val="00664DD8"/>
    <w:rsid w:val="006715B3"/>
    <w:rsid w:val="00674FE8"/>
    <w:rsid w:val="00676AE3"/>
    <w:rsid w:val="006770FF"/>
    <w:rsid w:val="00681A0C"/>
    <w:rsid w:val="00682B9F"/>
    <w:rsid w:val="0068467C"/>
    <w:rsid w:val="00686C0D"/>
    <w:rsid w:val="00687AE9"/>
    <w:rsid w:val="00697F13"/>
    <w:rsid w:val="006A6DA5"/>
    <w:rsid w:val="006B105F"/>
    <w:rsid w:val="006B1C0C"/>
    <w:rsid w:val="006B2CBA"/>
    <w:rsid w:val="006B41AE"/>
    <w:rsid w:val="006C0EB6"/>
    <w:rsid w:val="006C47E2"/>
    <w:rsid w:val="006D6649"/>
    <w:rsid w:val="006E21A9"/>
    <w:rsid w:val="006E4FF4"/>
    <w:rsid w:val="006F0F61"/>
    <w:rsid w:val="006F4344"/>
    <w:rsid w:val="006F47B9"/>
    <w:rsid w:val="006F6756"/>
    <w:rsid w:val="00700685"/>
    <w:rsid w:val="00703D69"/>
    <w:rsid w:val="007053CA"/>
    <w:rsid w:val="007253AD"/>
    <w:rsid w:val="00730ABC"/>
    <w:rsid w:val="007326C6"/>
    <w:rsid w:val="0073732D"/>
    <w:rsid w:val="00740E02"/>
    <w:rsid w:val="007420CC"/>
    <w:rsid w:val="00764730"/>
    <w:rsid w:val="007734AD"/>
    <w:rsid w:val="00774D10"/>
    <w:rsid w:val="00782CB4"/>
    <w:rsid w:val="00783184"/>
    <w:rsid w:val="00787D01"/>
    <w:rsid w:val="007A3690"/>
    <w:rsid w:val="007B0B23"/>
    <w:rsid w:val="007B0F30"/>
    <w:rsid w:val="007B5369"/>
    <w:rsid w:val="007C656D"/>
    <w:rsid w:val="007D23BA"/>
    <w:rsid w:val="007E0B78"/>
    <w:rsid w:val="007E4356"/>
    <w:rsid w:val="007F0479"/>
    <w:rsid w:val="007F477A"/>
    <w:rsid w:val="00804A36"/>
    <w:rsid w:val="008065B6"/>
    <w:rsid w:val="008066C4"/>
    <w:rsid w:val="00812AF8"/>
    <w:rsid w:val="00815701"/>
    <w:rsid w:val="00815FC5"/>
    <w:rsid w:val="00821EAB"/>
    <w:rsid w:val="0083106E"/>
    <w:rsid w:val="00846BCF"/>
    <w:rsid w:val="0085565B"/>
    <w:rsid w:val="0087003D"/>
    <w:rsid w:val="0087034B"/>
    <w:rsid w:val="00874A87"/>
    <w:rsid w:val="0087666C"/>
    <w:rsid w:val="00877B4E"/>
    <w:rsid w:val="00884AEB"/>
    <w:rsid w:val="008917CE"/>
    <w:rsid w:val="008A2A56"/>
    <w:rsid w:val="008A7EAA"/>
    <w:rsid w:val="008B7296"/>
    <w:rsid w:val="008B7ECD"/>
    <w:rsid w:val="008D452C"/>
    <w:rsid w:val="008D4BEE"/>
    <w:rsid w:val="008D69C0"/>
    <w:rsid w:val="008D69FC"/>
    <w:rsid w:val="008D6F14"/>
    <w:rsid w:val="008E01EA"/>
    <w:rsid w:val="008E435A"/>
    <w:rsid w:val="008F0167"/>
    <w:rsid w:val="008F5E45"/>
    <w:rsid w:val="00903396"/>
    <w:rsid w:val="00904A95"/>
    <w:rsid w:val="009060FC"/>
    <w:rsid w:val="00911AD4"/>
    <w:rsid w:val="0091385E"/>
    <w:rsid w:val="009171F6"/>
    <w:rsid w:val="00922E7A"/>
    <w:rsid w:val="0092718D"/>
    <w:rsid w:val="009319DD"/>
    <w:rsid w:val="009420D2"/>
    <w:rsid w:val="009422FE"/>
    <w:rsid w:val="0094386D"/>
    <w:rsid w:val="0094451A"/>
    <w:rsid w:val="00944541"/>
    <w:rsid w:val="0096196D"/>
    <w:rsid w:val="0096294A"/>
    <w:rsid w:val="0097005F"/>
    <w:rsid w:val="0098626E"/>
    <w:rsid w:val="00997C8A"/>
    <w:rsid w:val="009A3A58"/>
    <w:rsid w:val="009A494C"/>
    <w:rsid w:val="009C425E"/>
    <w:rsid w:val="009C7218"/>
    <w:rsid w:val="009D05FE"/>
    <w:rsid w:val="009D7A10"/>
    <w:rsid w:val="009F2D63"/>
    <w:rsid w:val="009F4CCC"/>
    <w:rsid w:val="00A12CE5"/>
    <w:rsid w:val="00A131E8"/>
    <w:rsid w:val="00A22691"/>
    <w:rsid w:val="00A22941"/>
    <w:rsid w:val="00A31609"/>
    <w:rsid w:val="00A322F7"/>
    <w:rsid w:val="00A40B9F"/>
    <w:rsid w:val="00A52113"/>
    <w:rsid w:val="00A55CC6"/>
    <w:rsid w:val="00A62BB0"/>
    <w:rsid w:val="00A63022"/>
    <w:rsid w:val="00A63462"/>
    <w:rsid w:val="00A70B37"/>
    <w:rsid w:val="00A71856"/>
    <w:rsid w:val="00A80518"/>
    <w:rsid w:val="00A80F6C"/>
    <w:rsid w:val="00A8653A"/>
    <w:rsid w:val="00A96CD9"/>
    <w:rsid w:val="00AA4D1E"/>
    <w:rsid w:val="00AA7B7E"/>
    <w:rsid w:val="00AB0C4C"/>
    <w:rsid w:val="00AB26E8"/>
    <w:rsid w:val="00AB6242"/>
    <w:rsid w:val="00AC17E4"/>
    <w:rsid w:val="00AC423E"/>
    <w:rsid w:val="00AD260B"/>
    <w:rsid w:val="00AD612E"/>
    <w:rsid w:val="00AD6A2B"/>
    <w:rsid w:val="00AE1B9E"/>
    <w:rsid w:val="00AE1D25"/>
    <w:rsid w:val="00AE302F"/>
    <w:rsid w:val="00AE5DCF"/>
    <w:rsid w:val="00AF0844"/>
    <w:rsid w:val="00B00AAE"/>
    <w:rsid w:val="00B029D6"/>
    <w:rsid w:val="00B03184"/>
    <w:rsid w:val="00B043DF"/>
    <w:rsid w:val="00B049BF"/>
    <w:rsid w:val="00B118CF"/>
    <w:rsid w:val="00B16994"/>
    <w:rsid w:val="00B17EB1"/>
    <w:rsid w:val="00B21E6E"/>
    <w:rsid w:val="00B302B1"/>
    <w:rsid w:val="00B3252C"/>
    <w:rsid w:val="00B4031D"/>
    <w:rsid w:val="00B42B00"/>
    <w:rsid w:val="00B43BB7"/>
    <w:rsid w:val="00B4440A"/>
    <w:rsid w:val="00B44C38"/>
    <w:rsid w:val="00B5362F"/>
    <w:rsid w:val="00B62116"/>
    <w:rsid w:val="00B6533E"/>
    <w:rsid w:val="00B74723"/>
    <w:rsid w:val="00B76DB6"/>
    <w:rsid w:val="00B810E1"/>
    <w:rsid w:val="00B81B68"/>
    <w:rsid w:val="00B82723"/>
    <w:rsid w:val="00B833A0"/>
    <w:rsid w:val="00B92337"/>
    <w:rsid w:val="00B94B99"/>
    <w:rsid w:val="00B95D46"/>
    <w:rsid w:val="00BA050D"/>
    <w:rsid w:val="00BA3030"/>
    <w:rsid w:val="00BA3920"/>
    <w:rsid w:val="00BA6CA7"/>
    <w:rsid w:val="00BB1A49"/>
    <w:rsid w:val="00BB5418"/>
    <w:rsid w:val="00BB78E3"/>
    <w:rsid w:val="00BC015D"/>
    <w:rsid w:val="00BD32C6"/>
    <w:rsid w:val="00BE0CFF"/>
    <w:rsid w:val="00BE1B79"/>
    <w:rsid w:val="00BE36B8"/>
    <w:rsid w:val="00BE73C4"/>
    <w:rsid w:val="00BE78F6"/>
    <w:rsid w:val="00BF24B0"/>
    <w:rsid w:val="00C00F2F"/>
    <w:rsid w:val="00C03C20"/>
    <w:rsid w:val="00C265D8"/>
    <w:rsid w:val="00C27A0B"/>
    <w:rsid w:val="00C31557"/>
    <w:rsid w:val="00C31591"/>
    <w:rsid w:val="00C43D2A"/>
    <w:rsid w:val="00C56F5C"/>
    <w:rsid w:val="00C65F53"/>
    <w:rsid w:val="00C66370"/>
    <w:rsid w:val="00C74BB3"/>
    <w:rsid w:val="00C95F1C"/>
    <w:rsid w:val="00C97FE0"/>
    <w:rsid w:val="00CA7C0F"/>
    <w:rsid w:val="00CB4A6A"/>
    <w:rsid w:val="00CB603B"/>
    <w:rsid w:val="00CB6453"/>
    <w:rsid w:val="00CC2F30"/>
    <w:rsid w:val="00CC30FD"/>
    <w:rsid w:val="00CC76E8"/>
    <w:rsid w:val="00CD2464"/>
    <w:rsid w:val="00CD2D3F"/>
    <w:rsid w:val="00CD3262"/>
    <w:rsid w:val="00CD3A86"/>
    <w:rsid w:val="00CD7FEE"/>
    <w:rsid w:val="00CE0749"/>
    <w:rsid w:val="00CE56F2"/>
    <w:rsid w:val="00CE70CF"/>
    <w:rsid w:val="00CF6509"/>
    <w:rsid w:val="00D11623"/>
    <w:rsid w:val="00D1497F"/>
    <w:rsid w:val="00D14C35"/>
    <w:rsid w:val="00D3088F"/>
    <w:rsid w:val="00D36775"/>
    <w:rsid w:val="00D37A2C"/>
    <w:rsid w:val="00D405EA"/>
    <w:rsid w:val="00D40C64"/>
    <w:rsid w:val="00D44E40"/>
    <w:rsid w:val="00D44F7D"/>
    <w:rsid w:val="00D54B8D"/>
    <w:rsid w:val="00D6127D"/>
    <w:rsid w:val="00D6514D"/>
    <w:rsid w:val="00D767E9"/>
    <w:rsid w:val="00D7738D"/>
    <w:rsid w:val="00D77B3C"/>
    <w:rsid w:val="00D80644"/>
    <w:rsid w:val="00D855CE"/>
    <w:rsid w:val="00D90234"/>
    <w:rsid w:val="00D97B18"/>
    <w:rsid w:val="00DA141E"/>
    <w:rsid w:val="00DA7E7E"/>
    <w:rsid w:val="00DB649A"/>
    <w:rsid w:val="00DC33FE"/>
    <w:rsid w:val="00DC5739"/>
    <w:rsid w:val="00DC6DD0"/>
    <w:rsid w:val="00DC7594"/>
    <w:rsid w:val="00DE31E5"/>
    <w:rsid w:val="00DE7960"/>
    <w:rsid w:val="00DF1185"/>
    <w:rsid w:val="00E06305"/>
    <w:rsid w:val="00E07102"/>
    <w:rsid w:val="00E103D9"/>
    <w:rsid w:val="00E136AF"/>
    <w:rsid w:val="00E16112"/>
    <w:rsid w:val="00E177D3"/>
    <w:rsid w:val="00E17B08"/>
    <w:rsid w:val="00E2076A"/>
    <w:rsid w:val="00E209A2"/>
    <w:rsid w:val="00E305D3"/>
    <w:rsid w:val="00E43E9E"/>
    <w:rsid w:val="00E64D61"/>
    <w:rsid w:val="00E67B9B"/>
    <w:rsid w:val="00E85411"/>
    <w:rsid w:val="00E92766"/>
    <w:rsid w:val="00E967FD"/>
    <w:rsid w:val="00EA536A"/>
    <w:rsid w:val="00EB00FF"/>
    <w:rsid w:val="00EB48F2"/>
    <w:rsid w:val="00EC1910"/>
    <w:rsid w:val="00EC1D7C"/>
    <w:rsid w:val="00EC23C7"/>
    <w:rsid w:val="00ED5630"/>
    <w:rsid w:val="00ED5FD4"/>
    <w:rsid w:val="00EE050A"/>
    <w:rsid w:val="00EF41A8"/>
    <w:rsid w:val="00F019DD"/>
    <w:rsid w:val="00F06EE7"/>
    <w:rsid w:val="00F075A5"/>
    <w:rsid w:val="00F1368F"/>
    <w:rsid w:val="00F15C94"/>
    <w:rsid w:val="00F17F93"/>
    <w:rsid w:val="00F30E8E"/>
    <w:rsid w:val="00F35F43"/>
    <w:rsid w:val="00F420AF"/>
    <w:rsid w:val="00F43C08"/>
    <w:rsid w:val="00F44BEA"/>
    <w:rsid w:val="00F53440"/>
    <w:rsid w:val="00F53C87"/>
    <w:rsid w:val="00F57F5C"/>
    <w:rsid w:val="00F7355D"/>
    <w:rsid w:val="00F739A5"/>
    <w:rsid w:val="00F7455B"/>
    <w:rsid w:val="00F80B75"/>
    <w:rsid w:val="00F85182"/>
    <w:rsid w:val="00F87903"/>
    <w:rsid w:val="00F9064B"/>
    <w:rsid w:val="00FA38A6"/>
    <w:rsid w:val="00FA3ACD"/>
    <w:rsid w:val="00FA3C63"/>
    <w:rsid w:val="00FA61A6"/>
    <w:rsid w:val="00FB0BE6"/>
    <w:rsid w:val="00FB26A6"/>
    <w:rsid w:val="00FB6589"/>
    <w:rsid w:val="00FC03D0"/>
    <w:rsid w:val="00FC0DDB"/>
    <w:rsid w:val="00FD6515"/>
    <w:rsid w:val="00FE3342"/>
    <w:rsid w:val="00FF298A"/>
    <w:rsid w:val="00FF46EC"/>
    <w:rsid w:val="00FF4DD1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6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476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54765"/>
    <w:rPr>
      <w:rFonts w:eastAsia="Times New Roman"/>
      <w:szCs w:val="20"/>
      <w:lang w:eastAsia="ru-RU"/>
    </w:rPr>
  </w:style>
  <w:style w:type="paragraph" w:styleId="a5">
    <w:name w:val="Normal (Web)"/>
    <w:basedOn w:val="a"/>
    <w:rsid w:val="0065476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6547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54765"/>
    <w:rPr>
      <w:rFonts w:eastAsia="Times New Roman"/>
      <w:lang w:eastAsia="ru-RU"/>
    </w:rPr>
  </w:style>
  <w:style w:type="character" w:styleId="a8">
    <w:name w:val="page number"/>
    <w:basedOn w:val="a0"/>
    <w:rsid w:val="00654765"/>
  </w:style>
  <w:style w:type="table" w:styleId="a9">
    <w:name w:val="Table Grid"/>
    <w:basedOn w:val="a1"/>
    <w:rsid w:val="0065476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7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6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476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54765"/>
    <w:rPr>
      <w:rFonts w:eastAsia="Times New Roman"/>
      <w:szCs w:val="20"/>
      <w:lang w:eastAsia="ru-RU"/>
    </w:rPr>
  </w:style>
  <w:style w:type="paragraph" w:styleId="a5">
    <w:name w:val="Normal (Web)"/>
    <w:basedOn w:val="a"/>
    <w:rsid w:val="0065476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6547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54765"/>
    <w:rPr>
      <w:rFonts w:eastAsia="Times New Roman"/>
      <w:lang w:eastAsia="ru-RU"/>
    </w:rPr>
  </w:style>
  <w:style w:type="character" w:styleId="a8">
    <w:name w:val="page number"/>
    <w:basedOn w:val="a0"/>
    <w:rsid w:val="00654765"/>
  </w:style>
  <w:style w:type="table" w:styleId="a9">
    <w:name w:val="Table Grid"/>
    <w:basedOn w:val="a1"/>
    <w:rsid w:val="0065476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7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Ирина Аркадьевна</dc:creator>
  <cp:lastModifiedBy>Соловьева Ирина Аркадьевна</cp:lastModifiedBy>
  <cp:revision>1</cp:revision>
  <dcterms:created xsi:type="dcterms:W3CDTF">2024-01-19T13:49:00Z</dcterms:created>
  <dcterms:modified xsi:type="dcterms:W3CDTF">2024-01-19T13:50:00Z</dcterms:modified>
</cp:coreProperties>
</file>