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3" w:rsidRPr="004E4913" w:rsidRDefault="004E4913" w:rsidP="004E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3">
        <w:rPr>
          <w:rFonts w:ascii="Times New Roman" w:hAnsi="Times New Roman" w:cs="Times New Roman"/>
          <w:b/>
          <w:sz w:val="28"/>
          <w:szCs w:val="28"/>
        </w:rPr>
        <w:t xml:space="preserve">Изменения в законодательстве Российской Федерации и иных нормативных правовых актах о контрактной системе в сфере закупок товаров, работ, услуг для обеспечения государственных </w:t>
      </w:r>
      <w:r w:rsidR="00EB2980">
        <w:rPr>
          <w:rFonts w:ascii="Times New Roman" w:hAnsi="Times New Roman" w:cs="Times New Roman"/>
          <w:b/>
          <w:sz w:val="28"/>
          <w:szCs w:val="28"/>
        </w:rPr>
        <w:br/>
      </w:r>
      <w:r w:rsidRPr="004E4913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 w:rsidR="005A09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434A1">
        <w:rPr>
          <w:rFonts w:ascii="Times New Roman" w:hAnsi="Times New Roman" w:cs="Times New Roman"/>
          <w:b/>
          <w:sz w:val="28"/>
          <w:szCs w:val="28"/>
        </w:rPr>
        <w:t>мае</w:t>
      </w:r>
      <w:r w:rsidR="005A098E">
        <w:rPr>
          <w:rFonts w:ascii="Times New Roman" w:hAnsi="Times New Roman" w:cs="Times New Roman"/>
          <w:b/>
          <w:sz w:val="28"/>
          <w:szCs w:val="28"/>
        </w:rPr>
        <w:t xml:space="preserve"> 2022 г</w:t>
      </w:r>
      <w:r w:rsidR="008921C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E4913" w:rsidRPr="004E4913" w:rsidRDefault="004E4913" w:rsidP="004E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913" w:rsidRPr="004E4913" w:rsidRDefault="004E4913" w:rsidP="004E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F83" w:rsidRDefault="00C90842" w:rsidP="0020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6EC">
        <w:rPr>
          <w:rFonts w:ascii="Times New Roman" w:hAnsi="Times New Roman" w:cs="Times New Roman"/>
          <w:sz w:val="28"/>
          <w:szCs w:val="28"/>
        </w:rPr>
        <w:t>. </w:t>
      </w:r>
      <w:r w:rsidR="005D0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обязательств по договору строительного подряда, при котором подрядчик должен быть членом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- 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часть 2.1 статьи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Градостроительного кодекса Р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1 мая 2022 г. </w:t>
      </w:r>
      <w:r w:rsidR="00BD2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124-ФЗ </w:t>
      </w:r>
      <w:r w:rsidR="00012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Российской Федерации»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 с 1 мая 2022 года максимальный размер обязательств </w:t>
      </w:r>
      <w:r w:rsidR="00012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строительного подряда, работы по которым могут выполнять индивидуальные предприниматели или юридические лица, </w:t>
      </w:r>
      <w:r w:rsidR="00012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членами СРО</w:t>
      </w:r>
      <w:proofErr w:type="gramEnd"/>
      <w:r w:rsidR="00F51819" w:rsidRPr="00F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строительства, реконструкции, капитального ремонта объек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капитального строительства, с трех </w:t>
      </w:r>
      <w:r w:rsidR="00012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десяти миллионов рублей.</w:t>
      </w:r>
    </w:p>
    <w:p w:rsidR="002046EC" w:rsidRDefault="00C90842" w:rsidP="0020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F83">
        <w:rPr>
          <w:rFonts w:ascii="Times New Roman" w:hAnsi="Times New Roman" w:cs="Times New Roman"/>
          <w:sz w:val="28"/>
          <w:szCs w:val="28"/>
        </w:rPr>
        <w:t>. </w:t>
      </w:r>
      <w:hyperlink r:id="rId11" w:tgtFrame="_blank" w:history="1">
        <w:proofErr w:type="gramStart"/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</w:t>
        </w:r>
        <w:r w:rsidR="00012B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012B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28</w:t>
        </w:r>
        <w:r w:rsid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мая </w:t>
        </w:r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2022</w:t>
        </w:r>
        <w:r w:rsid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г.</w:t>
        </w:r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 </w:t>
        </w:r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146-ФЗ</w:t>
        </w:r>
      </w:hyperlink>
      <w:r w:rsidR="002046EC" w:rsidRPr="002046E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hyperlink r:id="rId12" w:anchor="A940NJ" w:history="1">
        <w:r w:rsid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166.</w:t>
        </w:r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 Бюджетного кодекса Российской Федерации</w:t>
        </w:r>
      </w:hyperlink>
      <w:r w:rsidR="002046EC" w:rsidRPr="002046EC">
        <w:rPr>
          <w:rFonts w:ascii="Times New Roman" w:hAnsi="Times New Roman" w:cs="Times New Roman"/>
          <w:sz w:val="28"/>
          <w:szCs w:val="28"/>
        </w:rPr>
        <w:t xml:space="preserve"> </w:t>
      </w:r>
      <w:r w:rsidR="002046EC">
        <w:rPr>
          <w:rFonts w:ascii="Times New Roman" w:hAnsi="Times New Roman" w:cs="Times New Roman"/>
          <w:sz w:val="28"/>
          <w:szCs w:val="28"/>
        </w:rPr>
        <w:br/>
      </w:r>
      <w:r w:rsidR="002046EC" w:rsidRPr="002046EC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anchor="8P40LR" w:history="1">
        <w:r w:rsidR="002046EC" w:rsidRPr="002046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="002046EC" w:rsidRPr="002046EC">
        <w:rPr>
          <w:rFonts w:ascii="Times New Roman" w:hAnsi="Times New Roman" w:cs="Times New Roman"/>
          <w:sz w:val="28"/>
          <w:szCs w:val="28"/>
        </w:rPr>
        <w:t xml:space="preserve"> и 10 Федерального закона </w:t>
      </w:r>
      <w:r w:rsidR="002046EC">
        <w:rPr>
          <w:rFonts w:ascii="Times New Roman" w:hAnsi="Times New Roman" w:cs="Times New Roman"/>
          <w:sz w:val="28"/>
          <w:szCs w:val="28"/>
        </w:rPr>
        <w:t>«</w:t>
      </w:r>
      <w:r w:rsidR="002046EC" w:rsidRPr="002046E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046EC">
        <w:rPr>
          <w:rFonts w:ascii="Times New Roman" w:hAnsi="Times New Roman" w:cs="Times New Roman"/>
          <w:sz w:val="28"/>
          <w:szCs w:val="28"/>
        </w:rPr>
        <w:br/>
      </w:r>
      <w:r w:rsidR="002046EC" w:rsidRPr="002046EC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предус</w:t>
      </w:r>
      <w:r w:rsidR="00012BFA">
        <w:rPr>
          <w:rFonts w:ascii="Times New Roman" w:hAnsi="Times New Roman" w:cs="Times New Roman"/>
          <w:sz w:val="28"/>
          <w:szCs w:val="28"/>
        </w:rPr>
        <w:t>мотрено</w:t>
      </w:r>
      <w:r w:rsidR="002046EC" w:rsidRPr="002046EC">
        <w:rPr>
          <w:rFonts w:ascii="Times New Roman" w:hAnsi="Times New Roman" w:cs="Times New Roman"/>
          <w:sz w:val="28"/>
          <w:szCs w:val="28"/>
        </w:rPr>
        <w:t xml:space="preserve"> упрощение процедуры расчётов при казначейском сопровождении средств, в</w:t>
      </w:r>
      <w:proofErr w:type="gramEnd"/>
      <w:r w:rsidR="002046EC" w:rsidRPr="00204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6EC" w:rsidRPr="002046EC">
        <w:rPr>
          <w:rFonts w:ascii="Times New Roman" w:hAnsi="Times New Roman" w:cs="Times New Roman"/>
          <w:sz w:val="28"/>
          <w:szCs w:val="28"/>
        </w:rPr>
        <w:t xml:space="preserve">том числе возможность перечисления в ряде случаев средств за поставленные товары </w:t>
      </w:r>
      <w:r w:rsidR="00012BFA">
        <w:rPr>
          <w:rFonts w:ascii="Times New Roman" w:hAnsi="Times New Roman" w:cs="Times New Roman"/>
          <w:sz w:val="28"/>
          <w:szCs w:val="28"/>
        </w:rPr>
        <w:br/>
      </w:r>
      <w:r w:rsidR="002046EC" w:rsidRPr="002046EC">
        <w:rPr>
          <w:rFonts w:ascii="Times New Roman" w:hAnsi="Times New Roman" w:cs="Times New Roman"/>
          <w:sz w:val="28"/>
          <w:szCs w:val="28"/>
        </w:rPr>
        <w:t xml:space="preserve">по контрактам (договорам) сразу на расчётный счёт поставщика </w:t>
      </w:r>
      <w:r w:rsidR="00012BFA">
        <w:rPr>
          <w:rFonts w:ascii="Times New Roman" w:hAnsi="Times New Roman" w:cs="Times New Roman"/>
          <w:sz w:val="28"/>
          <w:szCs w:val="28"/>
        </w:rPr>
        <w:br/>
      </w:r>
      <w:r w:rsidR="002046EC" w:rsidRPr="002046EC">
        <w:rPr>
          <w:rFonts w:ascii="Times New Roman" w:hAnsi="Times New Roman" w:cs="Times New Roman"/>
          <w:sz w:val="28"/>
          <w:szCs w:val="28"/>
        </w:rPr>
        <w:t xml:space="preserve">без открытия лицевого счёта участника казначейского сопровождения </w:t>
      </w:r>
      <w:r w:rsidR="002046EC">
        <w:rPr>
          <w:rFonts w:ascii="Times New Roman" w:hAnsi="Times New Roman" w:cs="Times New Roman"/>
          <w:sz w:val="28"/>
          <w:szCs w:val="28"/>
        </w:rPr>
        <w:br/>
      </w:r>
      <w:r w:rsidR="002046EC" w:rsidRPr="002046EC">
        <w:rPr>
          <w:rFonts w:ascii="Times New Roman" w:hAnsi="Times New Roman" w:cs="Times New Roman"/>
          <w:sz w:val="28"/>
          <w:szCs w:val="28"/>
        </w:rPr>
        <w:t>в органе Федерального казначейства, а также увеличение до пяти миллионов рублей (вместо 600 тысяч рублей) размера цены контракта, определяющей обязательность применения по контракту (договору) казначейского сопровождения средств.</w:t>
      </w:r>
      <w:proofErr w:type="gramEnd"/>
    </w:p>
    <w:p w:rsidR="00C90842" w:rsidRDefault="00C90842" w:rsidP="00C9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BE16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anchor="/document/71129200/entry/1409" w:history="1">
        <w:r w:rsidRPr="00BE1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9 статьи 14</w:t>
        </w:r>
      </w:hyperlink>
      <w:r w:rsidRPr="00BE1680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13 июля 2015 г. № </w:t>
      </w:r>
      <w:r w:rsidRPr="00BE1680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680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1680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E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68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68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168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E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E1680">
        <w:rPr>
          <w:rFonts w:ascii="Times New Roman" w:hAnsi="Times New Roman" w:cs="Times New Roman"/>
          <w:sz w:val="28"/>
          <w:szCs w:val="28"/>
        </w:rPr>
        <w:t xml:space="preserve">от </w:t>
      </w:r>
      <w:r w:rsidRPr="00BE1680">
        <w:rPr>
          <w:rStyle w:val="a7"/>
          <w:rFonts w:ascii="Times New Roman" w:hAnsi="Times New Roman" w:cs="Times New Roman"/>
          <w:i w:val="0"/>
          <w:sz w:val="28"/>
          <w:szCs w:val="28"/>
        </w:rPr>
        <w:t>30</w:t>
      </w:r>
      <w:r w:rsidRPr="00BE1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680">
        <w:rPr>
          <w:rStyle w:val="a7"/>
          <w:rFonts w:ascii="Times New Roman" w:hAnsi="Times New Roman" w:cs="Times New Roman"/>
          <w:i w:val="0"/>
          <w:sz w:val="28"/>
          <w:szCs w:val="28"/>
        </w:rPr>
        <w:t>апреля</w:t>
      </w:r>
      <w:r w:rsidRPr="00BE1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680">
        <w:rPr>
          <w:rStyle w:val="a7"/>
          <w:rFonts w:ascii="Times New Roman" w:hAnsi="Times New Roman" w:cs="Times New Roman"/>
          <w:i w:val="0"/>
          <w:sz w:val="28"/>
          <w:szCs w:val="28"/>
        </w:rPr>
        <w:t>2022</w:t>
      </w:r>
      <w:r w:rsidRPr="00BE1680">
        <w:rPr>
          <w:rFonts w:ascii="Times New Roman" w:hAnsi="Times New Roman" w:cs="Times New Roman"/>
          <w:i/>
          <w:sz w:val="28"/>
          <w:szCs w:val="28"/>
        </w:rPr>
        <w:t> </w:t>
      </w:r>
      <w:r w:rsidRPr="00BE16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1680">
        <w:rPr>
          <w:rFonts w:ascii="Times New Roman" w:hAnsi="Times New Roman" w:cs="Times New Roman"/>
          <w:sz w:val="28"/>
          <w:szCs w:val="28"/>
        </w:rPr>
        <w:t> </w:t>
      </w:r>
      <w:r w:rsidRPr="00BE1680">
        <w:rPr>
          <w:rStyle w:val="a7"/>
          <w:rFonts w:ascii="Times New Roman" w:hAnsi="Times New Roman" w:cs="Times New Roman"/>
          <w:i w:val="0"/>
          <w:sz w:val="28"/>
          <w:szCs w:val="28"/>
        </w:rPr>
        <w:t>794 утверждены</w:t>
      </w:r>
      <w:r w:rsidRPr="00BE168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E168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80">
        <w:rPr>
          <w:rFonts w:ascii="Times New Roman" w:hAnsi="Times New Roman" w:cs="Times New Roman"/>
          <w:sz w:val="28"/>
          <w:szCs w:val="28"/>
        </w:rPr>
        <w:t>определения объема работ, предусмотренных государственным или</w:t>
      </w:r>
      <w:proofErr w:type="gramEnd"/>
      <w:r w:rsidRPr="00BE1680">
        <w:rPr>
          <w:rFonts w:ascii="Times New Roman" w:hAnsi="Times New Roman" w:cs="Times New Roman"/>
          <w:sz w:val="28"/>
          <w:szCs w:val="28"/>
        </w:rPr>
        <w:t xml:space="preserve">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штрафа</w:t>
      </w:r>
      <w:r w:rsidRPr="00BD56FF">
        <w:rPr>
          <w:rFonts w:ascii="Times New Roman" w:hAnsi="Times New Roman" w:cs="Times New Roman"/>
          <w:sz w:val="28"/>
          <w:szCs w:val="28"/>
        </w:rPr>
        <w:t>.</w:t>
      </w:r>
    </w:p>
    <w:p w:rsidR="00C90842" w:rsidRPr="002046EC" w:rsidRDefault="00C90842" w:rsidP="0020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83" w:rsidRDefault="00C90842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6EC">
        <w:rPr>
          <w:rFonts w:ascii="Times New Roman" w:hAnsi="Times New Roman" w:cs="Times New Roman"/>
          <w:sz w:val="28"/>
          <w:szCs w:val="28"/>
        </w:rPr>
        <w:t>. </w:t>
      </w:r>
      <w:r w:rsidR="001158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F3D83"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158DF">
        <w:rPr>
          <w:rFonts w:ascii="Times New Roman" w:hAnsi="Times New Roman" w:cs="Times New Roman"/>
          <w:sz w:val="28"/>
          <w:szCs w:val="28"/>
        </w:rPr>
        <w:t>сийской Федерации от 9 мая 2022 г. № 838</w:t>
      </w:r>
      <w:r w:rsidR="000F3D83">
        <w:rPr>
          <w:rFonts w:ascii="Times New Roman" w:hAnsi="Times New Roman" w:cs="Times New Roman"/>
          <w:sz w:val="28"/>
          <w:szCs w:val="28"/>
        </w:rPr>
        <w:t xml:space="preserve"> </w:t>
      </w:r>
      <w:r w:rsidR="001158DF">
        <w:rPr>
          <w:rFonts w:ascii="Times New Roman" w:hAnsi="Times New Roman" w:cs="Times New Roman"/>
          <w:sz w:val="28"/>
          <w:szCs w:val="28"/>
        </w:rPr>
        <w:t>внесены</w:t>
      </w:r>
      <w:r w:rsidR="000F3D83">
        <w:rPr>
          <w:rFonts w:ascii="Times New Roman" w:hAnsi="Times New Roman" w:cs="Times New Roman"/>
          <w:sz w:val="28"/>
          <w:szCs w:val="28"/>
        </w:rPr>
        <w:t xml:space="preserve"> изменения в постановление Правительства Российской Федерации от 28 ноября 2013 г. № 1087 «Об определении случаев заключения контракта жизненного цикла».</w:t>
      </w:r>
    </w:p>
    <w:p w:rsidR="000F3D83" w:rsidRDefault="000F3D83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дополняет </w:t>
      </w:r>
      <w:r w:rsidR="002C4C3E">
        <w:rPr>
          <w:rFonts w:ascii="Times New Roman" w:hAnsi="Times New Roman" w:cs="Times New Roman"/>
          <w:sz w:val="28"/>
          <w:szCs w:val="28"/>
        </w:rPr>
        <w:t xml:space="preserve">с 12 мая 2022 г. </w:t>
      </w:r>
      <w:r>
        <w:rPr>
          <w:rFonts w:ascii="Times New Roman" w:hAnsi="Times New Roman" w:cs="Times New Roman"/>
          <w:sz w:val="28"/>
          <w:szCs w:val="28"/>
        </w:rPr>
        <w:t>перечень случаев, при которых заключается контракт жизненного цикла, случаем осуществления закупки самоходных машин и других видов техники.</w:t>
      </w:r>
    </w:p>
    <w:p w:rsidR="000F3D83" w:rsidRDefault="00C90842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D83">
        <w:rPr>
          <w:rFonts w:ascii="Times New Roman" w:hAnsi="Times New Roman" w:cs="Times New Roman"/>
          <w:sz w:val="28"/>
          <w:szCs w:val="28"/>
        </w:rPr>
        <w:t xml:space="preserve">. Постановлением Правительства Российской Федерации </w:t>
      </w:r>
      <w:r w:rsidR="000F3D83">
        <w:rPr>
          <w:rFonts w:ascii="Times New Roman" w:hAnsi="Times New Roman" w:cs="Times New Roman"/>
          <w:sz w:val="28"/>
          <w:szCs w:val="28"/>
        </w:rPr>
        <w:br/>
        <w:t>от 16 мая 2022 г. № 883 внесены изменения в ряд нормативных правовых актов Правительства Российской Федерации</w:t>
      </w:r>
      <w:r w:rsidR="00DF09A4">
        <w:rPr>
          <w:rFonts w:ascii="Times New Roman" w:hAnsi="Times New Roman" w:cs="Times New Roman"/>
          <w:sz w:val="28"/>
          <w:szCs w:val="28"/>
        </w:rPr>
        <w:t xml:space="preserve"> в </w:t>
      </w:r>
      <w:r w:rsidR="000A6D80">
        <w:rPr>
          <w:rFonts w:ascii="Times New Roman" w:hAnsi="Times New Roman" w:cs="Times New Roman"/>
          <w:sz w:val="28"/>
          <w:szCs w:val="28"/>
        </w:rPr>
        <w:t>части изменения наименования Донецкой Народной Республики, Луганской Народной Республики</w:t>
      </w:r>
      <w:r w:rsidR="000F3D83">
        <w:rPr>
          <w:rFonts w:ascii="Times New Roman" w:hAnsi="Times New Roman" w:cs="Times New Roman"/>
          <w:sz w:val="28"/>
          <w:szCs w:val="28"/>
        </w:rPr>
        <w:t>:</w:t>
      </w:r>
    </w:p>
    <w:p w:rsidR="00A12C8B" w:rsidRDefault="00A12C8B" w:rsidP="00A1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февраля 2015 г. № 102 «Об ограничениях допуска отдельных видов медицинских изделий, происходящих из иностранных государств,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осуществления закупок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нужд»;</w:t>
      </w:r>
    </w:p>
    <w:p w:rsidR="000F3D83" w:rsidRDefault="000F3D83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ноября 2015 г. № 1289 </w:t>
      </w:r>
      <w:r w:rsidRPr="000F3D83">
        <w:rPr>
          <w:rFonts w:ascii="Times New Roman" w:hAnsi="Times New Roman" w:cs="Times New Roman"/>
          <w:sz w:val="28"/>
          <w:szCs w:val="28"/>
        </w:rPr>
        <w:t xml:space="preserve">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</w:t>
      </w:r>
      <w:r w:rsidR="00047C1F">
        <w:rPr>
          <w:rFonts w:ascii="Times New Roman" w:hAnsi="Times New Roman" w:cs="Times New Roman"/>
          <w:sz w:val="28"/>
          <w:szCs w:val="28"/>
        </w:rPr>
        <w:br/>
      </w:r>
      <w:r w:rsidRPr="000F3D83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C8B" w:rsidRDefault="00A12C8B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22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сентября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832 «Об ограничениях и условиях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и муниципальных нужд»;</w:t>
      </w:r>
    </w:p>
    <w:p w:rsidR="000F3D83" w:rsidRDefault="000F3D83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16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сентября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2016</w:t>
      </w:r>
      <w:r w:rsid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C1F" w:rsidRPr="00047C1F">
        <w:rPr>
          <w:rFonts w:ascii="Times New Roman" w:hAnsi="Times New Roman" w:cs="Times New Roman"/>
          <w:sz w:val="28"/>
          <w:szCs w:val="28"/>
        </w:rPr>
        <w:t>г. №</w:t>
      </w:r>
      <w:r w:rsidR="00047C1F">
        <w:rPr>
          <w:rFonts w:ascii="Times New Roman" w:hAnsi="Times New Roman" w:cs="Times New Roman"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925</w:t>
      </w:r>
      <w:r w:rsidR="00047C1F">
        <w:rPr>
          <w:rFonts w:ascii="Times New Roman" w:hAnsi="Times New Roman" w:cs="Times New Roman"/>
          <w:sz w:val="28"/>
          <w:szCs w:val="28"/>
        </w:rPr>
        <w:br/>
        <w:t>«</w:t>
      </w:r>
      <w:r w:rsidRPr="00047C1F">
        <w:rPr>
          <w:rFonts w:ascii="Times New Roman" w:hAnsi="Times New Roman" w:cs="Times New Roman"/>
          <w:sz w:val="28"/>
          <w:szCs w:val="28"/>
        </w:rPr>
        <w:t xml:space="preserve">О приоритете товаров российского происхождения, работ, услуг, выполняемых, оказываемых российскими лицами, по отношению </w:t>
      </w:r>
      <w:r w:rsidR="00047C1F">
        <w:rPr>
          <w:rFonts w:ascii="Times New Roman" w:hAnsi="Times New Roman" w:cs="Times New Roman"/>
          <w:sz w:val="28"/>
          <w:szCs w:val="28"/>
        </w:rPr>
        <w:br/>
      </w:r>
      <w:r w:rsidRPr="00047C1F">
        <w:rPr>
          <w:rFonts w:ascii="Times New Roman" w:hAnsi="Times New Roman" w:cs="Times New Roman"/>
          <w:sz w:val="28"/>
          <w:szCs w:val="28"/>
        </w:rPr>
        <w:t xml:space="preserve">к товарам, происходящим из иностранного государства, работам, услугам, выполняемым, </w:t>
      </w:r>
      <w:r w:rsidR="00047C1F">
        <w:rPr>
          <w:rFonts w:ascii="Times New Roman" w:hAnsi="Times New Roman" w:cs="Times New Roman"/>
          <w:sz w:val="28"/>
          <w:szCs w:val="28"/>
        </w:rPr>
        <w:t>оказываемым иностранными лицами»;</w:t>
      </w:r>
    </w:p>
    <w:p w:rsidR="00047C1F" w:rsidRDefault="00047C1F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329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7C1F">
        <w:rPr>
          <w:rFonts w:ascii="Times New Roman" w:hAnsi="Times New Roman" w:cs="Times New Roman"/>
          <w:sz w:val="28"/>
          <w:szCs w:val="28"/>
        </w:rPr>
        <w:t xml:space="preserve"> от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30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апреля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616</w:t>
      </w:r>
      <w:r w:rsidR="0023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C1F">
        <w:rPr>
          <w:rFonts w:ascii="Times New Roman" w:hAnsi="Times New Roman" w:cs="Times New Roman"/>
          <w:sz w:val="28"/>
          <w:szCs w:val="28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</w:t>
      </w:r>
      <w:r w:rsidR="0023299F">
        <w:rPr>
          <w:rFonts w:ascii="Times New Roman" w:hAnsi="Times New Roman" w:cs="Times New Roman"/>
          <w:sz w:val="28"/>
          <w:szCs w:val="28"/>
        </w:rPr>
        <w:br/>
      </w:r>
      <w:r w:rsidRPr="00047C1F">
        <w:rPr>
          <w:rFonts w:ascii="Times New Roman" w:hAnsi="Times New Roman" w:cs="Times New Roman"/>
          <w:sz w:val="28"/>
          <w:szCs w:val="28"/>
        </w:rPr>
        <w:t>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</w:t>
      </w:r>
      <w:r>
        <w:rPr>
          <w:rFonts w:ascii="Times New Roman" w:hAnsi="Times New Roman" w:cs="Times New Roman"/>
          <w:sz w:val="28"/>
          <w:szCs w:val="28"/>
        </w:rPr>
        <w:t xml:space="preserve">раны </w:t>
      </w:r>
      <w:r w:rsidR="00232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безопасности государства»;</w:t>
      </w:r>
      <w:proofErr w:type="gramEnd"/>
    </w:p>
    <w:p w:rsidR="00A12C8B" w:rsidRDefault="00A12C8B" w:rsidP="000B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7C1F">
        <w:rPr>
          <w:rFonts w:ascii="Times New Roman" w:hAnsi="Times New Roman" w:cs="Times New Roman"/>
          <w:sz w:val="28"/>
          <w:szCs w:val="28"/>
        </w:rPr>
        <w:t xml:space="preserve"> от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30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апреля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7C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ограничениях допуска отдельных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промышленных товаров, происходящих из иностранных государств,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целей осуществления закупок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нужд», определяющее перечень информации </w:t>
      </w:r>
      <w:r>
        <w:rPr>
          <w:rFonts w:ascii="Times New Roman" w:hAnsi="Times New Roman" w:cs="Times New Roman"/>
          <w:sz w:val="28"/>
          <w:szCs w:val="28"/>
        </w:rPr>
        <w:br/>
        <w:t>и документов, являющихся подтверждением страны происхождения товара происходящего из Донецкой и Луганской Народных Республик;</w:t>
      </w:r>
    </w:p>
    <w:p w:rsidR="00047C1F" w:rsidRDefault="00047C1F" w:rsidP="000B73E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329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7C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декабря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2013 «О минимальной доле закупок товаров российского происхождения»;</w:t>
      </w:r>
    </w:p>
    <w:p w:rsidR="00047C1F" w:rsidRDefault="00047C1F" w:rsidP="000B73E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329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7C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декабря</w:t>
      </w:r>
      <w:r w:rsidRPr="00047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C1F">
        <w:rPr>
          <w:rStyle w:val="a7"/>
          <w:rFonts w:ascii="Times New Roman" w:hAnsi="Times New Roman" w:cs="Times New Roman"/>
          <w:i w:val="0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2014 «О минимальной обязательной доле закупок товаров российского происхождения и ее достижении заказчико</w:t>
      </w:r>
      <w:r w:rsidR="00732A2D">
        <w:rPr>
          <w:rStyle w:val="a7"/>
          <w:rFonts w:ascii="Times New Roman" w:hAnsi="Times New Roman" w:cs="Times New Roman"/>
          <w:i w:val="0"/>
          <w:sz w:val="28"/>
          <w:szCs w:val="28"/>
        </w:rPr>
        <w:t>м».</w:t>
      </w:r>
    </w:p>
    <w:p w:rsidR="000F3D83" w:rsidRPr="000A6D80" w:rsidRDefault="00C90842" w:rsidP="000A6D8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C1F" w:rsidRPr="000A6D80">
        <w:rPr>
          <w:rFonts w:ascii="Times New Roman" w:hAnsi="Times New Roman" w:cs="Times New Roman"/>
          <w:sz w:val="28"/>
          <w:szCs w:val="28"/>
        </w:rPr>
        <w:t>. </w:t>
      </w:r>
      <w:r w:rsidR="0023299F" w:rsidRPr="000A6D8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3299F" w:rsidRPr="000A6D8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>23</w:t>
      </w:r>
      <w:r w:rsidR="0023299F" w:rsidRPr="000A6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>мая 2022</w:t>
      </w:r>
      <w:r w:rsidR="0023299F" w:rsidRPr="000A6D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>937</w:t>
      </w:r>
      <w:r w:rsidR="000A6D80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6D80" w:rsidRPr="000A6D8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29 декабря 2021 г. № 2571»</w:t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6D80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>предусмотрена обязанность заказчика устанавливать</w:t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6D80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 1 июля 2022 г. </w:t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новые требования к участникам закупок товаров, работ, услуг </w:t>
      </w:r>
      <w:r w:rsidR="000A6D80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  <w:r w:rsidR="0023299F" w:rsidRPr="000A6D80">
        <w:rPr>
          <w:rStyle w:val="a7"/>
          <w:rFonts w:ascii="Times New Roman" w:hAnsi="Times New Roman" w:cs="Times New Roman"/>
          <w:i w:val="0"/>
          <w:sz w:val="28"/>
          <w:szCs w:val="28"/>
        </w:rPr>
        <w:t>для обеспечения государственных и муниципальных нужд.</w:t>
      </w:r>
    </w:p>
    <w:p w:rsidR="0023299F" w:rsidRDefault="0023299F" w:rsidP="0023299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a7"/>
          <w:i w:val="0"/>
          <w:sz w:val="28"/>
          <w:szCs w:val="28"/>
        </w:rPr>
        <w:t xml:space="preserve">В соответствии с внесенными изменениями, при осуществлении закупок по </w:t>
      </w:r>
      <w:r w:rsidRPr="004E4913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E4913">
        <w:rPr>
          <w:sz w:val="28"/>
          <w:szCs w:val="28"/>
        </w:rPr>
        <w:t xml:space="preserve"> о контрактной системе</w:t>
      </w:r>
      <w:r>
        <w:rPr>
          <w:sz w:val="28"/>
          <w:szCs w:val="28"/>
        </w:rPr>
        <w:t xml:space="preserve"> заказчик обязан устанавливать требование к участнику закупок об отсутствии информации о таком участнике в реестре недобросовестных поставщиков (подрядчиков, исполнителей) в связи с его отказом от исполнения контракта </w:t>
      </w:r>
      <w:r w:rsidR="00EB2980">
        <w:rPr>
          <w:sz w:val="28"/>
          <w:szCs w:val="28"/>
        </w:rPr>
        <w:br/>
      </w:r>
      <w:r>
        <w:rPr>
          <w:sz w:val="28"/>
          <w:szCs w:val="28"/>
        </w:rPr>
        <w:t>по причине введения в отношении заказчика санкций и (или) мер ограничительного характера в случае, если заказчиком не установлено требование, предусмотренное</w:t>
      </w:r>
      <w:proofErr w:type="gramEnd"/>
      <w:r>
        <w:rPr>
          <w:sz w:val="28"/>
          <w:szCs w:val="28"/>
        </w:rPr>
        <w:t xml:space="preserve"> частью 1.1 статьи 31 </w:t>
      </w:r>
      <w:r w:rsidRPr="004E491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E4913">
        <w:rPr>
          <w:sz w:val="28"/>
          <w:szCs w:val="28"/>
        </w:rPr>
        <w:t xml:space="preserve"> о контрактной системе</w:t>
      </w:r>
      <w:r w:rsidR="008535C8">
        <w:rPr>
          <w:sz w:val="28"/>
          <w:szCs w:val="28"/>
        </w:rPr>
        <w:t>.</w:t>
      </w:r>
    </w:p>
    <w:p w:rsidR="008611BF" w:rsidRPr="001158DF" w:rsidRDefault="00C90842" w:rsidP="001158DF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8535C8">
        <w:rPr>
          <w:sz w:val="28"/>
          <w:szCs w:val="28"/>
        </w:rPr>
        <w:t>. </w:t>
      </w:r>
      <w:proofErr w:type="gramStart"/>
      <w:r w:rsidR="00E36BEE" w:rsidRPr="00E06018">
        <w:rPr>
          <w:sz w:val="28"/>
          <w:szCs w:val="28"/>
        </w:rPr>
        <w:t xml:space="preserve">Постановлением Правительства Республики Марий Эл от 24 мая 2022 г. </w:t>
      </w:r>
      <w:r w:rsidR="00E06018">
        <w:rPr>
          <w:sz w:val="28"/>
          <w:szCs w:val="28"/>
        </w:rPr>
        <w:t>№</w:t>
      </w:r>
      <w:r w:rsidR="00E36BEE" w:rsidRPr="00E06018">
        <w:rPr>
          <w:sz w:val="28"/>
          <w:szCs w:val="28"/>
        </w:rPr>
        <w:t xml:space="preserve"> 240 </w:t>
      </w:r>
      <w:r w:rsidR="00E06018">
        <w:rPr>
          <w:sz w:val="28"/>
          <w:szCs w:val="28"/>
        </w:rPr>
        <w:t xml:space="preserve">внесены изменения </w:t>
      </w:r>
      <w:r w:rsidR="00D42DD5">
        <w:rPr>
          <w:sz w:val="27"/>
          <w:szCs w:val="27"/>
        </w:rPr>
        <w:t xml:space="preserve">в </w:t>
      </w:r>
      <w:r w:rsidR="00D42DD5">
        <w:rPr>
          <w:sz w:val="28"/>
          <w:szCs w:val="28"/>
        </w:rPr>
        <w:t xml:space="preserve">постановление Правительства Республики Марий Эл от 17 марта 2022 г. </w:t>
      </w:r>
      <w:proofErr w:type="gramEnd"/>
      <w:r w:rsidR="00D42DD5">
        <w:rPr>
          <w:sz w:val="28"/>
          <w:szCs w:val="28"/>
        </w:rPr>
        <w:t xml:space="preserve">№ 121 «О случаях осуществления закупок товаров, работ, услуг для государственных нужд и (или) муниципальных нужд у единственного поставщика (подрядчика, исполнителя) в целях обеспечения нужд Республики Марий Эл </w:t>
      </w:r>
      <w:r w:rsidR="00D42DD5">
        <w:rPr>
          <w:sz w:val="28"/>
          <w:szCs w:val="28"/>
        </w:rPr>
        <w:br/>
        <w:t xml:space="preserve">и порядке их осуществления» в </w:t>
      </w:r>
      <w:r w:rsidR="00416030">
        <w:rPr>
          <w:sz w:val="28"/>
          <w:szCs w:val="28"/>
        </w:rPr>
        <w:t xml:space="preserve">части </w:t>
      </w:r>
      <w:r w:rsidR="00012BFA">
        <w:rPr>
          <w:sz w:val="28"/>
          <w:szCs w:val="28"/>
        </w:rPr>
        <w:t xml:space="preserve">порядка </w:t>
      </w:r>
      <w:r w:rsidR="00416030">
        <w:rPr>
          <w:sz w:val="28"/>
          <w:szCs w:val="28"/>
        </w:rPr>
        <w:t xml:space="preserve">определения единственного поставщика (подрядчика, исполнителя) для обеспечения муниципальных нужд муниципальных образований в Республике </w:t>
      </w:r>
      <w:r w:rsidR="00012BFA">
        <w:rPr>
          <w:sz w:val="28"/>
          <w:szCs w:val="28"/>
        </w:rPr>
        <w:br/>
      </w:r>
      <w:bookmarkStart w:id="0" w:name="_GoBack"/>
      <w:bookmarkEnd w:id="0"/>
      <w:r w:rsidR="00416030">
        <w:rPr>
          <w:sz w:val="28"/>
          <w:szCs w:val="28"/>
        </w:rPr>
        <w:t>Марий Эл.</w:t>
      </w:r>
    </w:p>
    <w:sectPr w:rsidR="008611BF" w:rsidRPr="001158DF" w:rsidSect="005867A2">
      <w:headerReference w:type="default" r:id="rId15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8B" w:rsidRDefault="0049428B" w:rsidP="005867A2">
      <w:pPr>
        <w:spacing w:after="0" w:line="240" w:lineRule="auto"/>
      </w:pPr>
      <w:r>
        <w:separator/>
      </w:r>
    </w:p>
  </w:endnote>
  <w:endnote w:type="continuationSeparator" w:id="0">
    <w:p w:rsidR="0049428B" w:rsidRDefault="0049428B" w:rsidP="0058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8B" w:rsidRDefault="0049428B" w:rsidP="005867A2">
      <w:pPr>
        <w:spacing w:after="0" w:line="240" w:lineRule="auto"/>
      </w:pPr>
      <w:r>
        <w:separator/>
      </w:r>
    </w:p>
  </w:footnote>
  <w:footnote w:type="continuationSeparator" w:id="0">
    <w:p w:rsidR="0049428B" w:rsidRDefault="0049428B" w:rsidP="0058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2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67A2" w:rsidRPr="003A163C" w:rsidRDefault="005867A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A16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16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16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B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A16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67A2" w:rsidRDefault="00586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3"/>
    <w:rsid w:val="00012BFA"/>
    <w:rsid w:val="00013BC3"/>
    <w:rsid w:val="00047C1F"/>
    <w:rsid w:val="000913B9"/>
    <w:rsid w:val="000A6D80"/>
    <w:rsid w:val="000B73EF"/>
    <w:rsid w:val="000F3D83"/>
    <w:rsid w:val="001158DF"/>
    <w:rsid w:val="00120999"/>
    <w:rsid w:val="001434A1"/>
    <w:rsid w:val="001A70CA"/>
    <w:rsid w:val="001B4612"/>
    <w:rsid w:val="002046EC"/>
    <w:rsid w:val="0023299F"/>
    <w:rsid w:val="002C4C3E"/>
    <w:rsid w:val="002F5897"/>
    <w:rsid w:val="003024B5"/>
    <w:rsid w:val="003A163C"/>
    <w:rsid w:val="00416030"/>
    <w:rsid w:val="0048389C"/>
    <w:rsid w:val="0049428B"/>
    <w:rsid w:val="004B49D0"/>
    <w:rsid w:val="004D69D2"/>
    <w:rsid w:val="004E4913"/>
    <w:rsid w:val="00515D69"/>
    <w:rsid w:val="005867A2"/>
    <w:rsid w:val="005A098E"/>
    <w:rsid w:val="005D0F47"/>
    <w:rsid w:val="00607A7C"/>
    <w:rsid w:val="00637616"/>
    <w:rsid w:val="00673403"/>
    <w:rsid w:val="0068341F"/>
    <w:rsid w:val="006C514D"/>
    <w:rsid w:val="00732A2D"/>
    <w:rsid w:val="007B402E"/>
    <w:rsid w:val="007C4D8E"/>
    <w:rsid w:val="0084232B"/>
    <w:rsid w:val="008535C8"/>
    <w:rsid w:val="008611BF"/>
    <w:rsid w:val="008921C1"/>
    <w:rsid w:val="00982A7D"/>
    <w:rsid w:val="009A68D7"/>
    <w:rsid w:val="009C20A8"/>
    <w:rsid w:val="00A00FAD"/>
    <w:rsid w:val="00A12C8B"/>
    <w:rsid w:val="00A71F83"/>
    <w:rsid w:val="00AB0B69"/>
    <w:rsid w:val="00BD2E31"/>
    <w:rsid w:val="00BD56FF"/>
    <w:rsid w:val="00BE1680"/>
    <w:rsid w:val="00C75B0B"/>
    <w:rsid w:val="00C90842"/>
    <w:rsid w:val="00D42DD5"/>
    <w:rsid w:val="00D61C6F"/>
    <w:rsid w:val="00DF09A4"/>
    <w:rsid w:val="00E06018"/>
    <w:rsid w:val="00E065B0"/>
    <w:rsid w:val="00E36BEE"/>
    <w:rsid w:val="00E93C2B"/>
    <w:rsid w:val="00EB2980"/>
    <w:rsid w:val="00EB3E88"/>
    <w:rsid w:val="00F51819"/>
    <w:rsid w:val="00F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7A2"/>
  </w:style>
  <w:style w:type="paragraph" w:styleId="a5">
    <w:name w:val="footer"/>
    <w:basedOn w:val="a"/>
    <w:link w:val="a6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A2"/>
  </w:style>
  <w:style w:type="character" w:styleId="a7">
    <w:name w:val="Emphasis"/>
    <w:basedOn w:val="a0"/>
    <w:uiPriority w:val="20"/>
    <w:qFormat/>
    <w:rsid w:val="000B73EF"/>
    <w:rPr>
      <w:i/>
      <w:iCs/>
    </w:rPr>
  </w:style>
  <w:style w:type="paragraph" w:customStyle="1" w:styleId="s1">
    <w:name w:val="s_1"/>
    <w:basedOn w:val="a"/>
    <w:rsid w:val="006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834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1F83"/>
    <w:pPr>
      <w:ind w:left="720"/>
      <w:contextualSpacing/>
    </w:pPr>
  </w:style>
  <w:style w:type="paragraph" w:customStyle="1" w:styleId="Default">
    <w:name w:val="Default"/>
    <w:rsid w:val="00D4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7A2"/>
  </w:style>
  <w:style w:type="paragraph" w:styleId="a5">
    <w:name w:val="footer"/>
    <w:basedOn w:val="a"/>
    <w:link w:val="a6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A2"/>
  </w:style>
  <w:style w:type="character" w:styleId="a7">
    <w:name w:val="Emphasis"/>
    <w:basedOn w:val="a0"/>
    <w:uiPriority w:val="20"/>
    <w:qFormat/>
    <w:rsid w:val="000B73EF"/>
    <w:rPr>
      <w:i/>
      <w:iCs/>
    </w:rPr>
  </w:style>
  <w:style w:type="paragraph" w:customStyle="1" w:styleId="s1">
    <w:name w:val="s_1"/>
    <w:basedOn w:val="a"/>
    <w:rsid w:val="006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834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1F83"/>
    <w:pPr>
      <w:ind w:left="720"/>
      <w:contextualSpacing/>
    </w:pPr>
  </w:style>
  <w:style w:type="paragraph" w:customStyle="1" w:styleId="Default">
    <w:name w:val="Default"/>
    <w:rsid w:val="00D4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ntd.ru/document/72720959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cntd.ru/document/35047443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мае 2022 г.</_x041e__x043f__x0438__x0441__x0430__x043d__x0438__x0435_>
    <_x041f__x0430__x043f__x043a__x0430_ xmlns="ec202db5-c17f-4d6a-b8d5-a061024804cd">Важно!</_x041f__x0430__x043f__x043a__x0430_>
    <_dlc_DocId xmlns="57504d04-691e-4fc4-8f09-4f19fdbe90f6">XXJ7TYMEEKJ2-592594733-179</_dlc_DocId>
    <_dlc_DocIdUrl xmlns="57504d04-691e-4fc4-8f09-4f19fdbe90f6">
      <Url>https://vip.gov.mari.ru/mecon/_layouts/DocIdRedir.aspx?ID=XXJ7TYMEEKJ2-592594733-179</Url>
      <Description>XXJ7TYMEEKJ2-592594733-179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B67F17A19F648A6403C281B9FF495" ma:contentTypeVersion="1" ma:contentTypeDescription="Создание документа." ma:contentTypeScope="" ma:versionID="773559fcb1ce213a951b80114e6b21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c202db5-c17f-4d6a-b8d5-a061024804cd" targetNamespace="http://schemas.microsoft.com/office/2006/metadata/properties" ma:root="true" ma:fieldsID="b03296aa6b924856236f30cb68360b48" ns2:_="" ns3:_="" ns4:_="">
    <xsd:import namespace="57504d04-691e-4fc4-8f09-4f19fdbe90f6"/>
    <xsd:import namespace="6d7c22ec-c6a4-4777-88aa-bc3c76ac660e"/>
    <xsd:import namespace="ec202db5-c17f-4d6a-b8d5-a061024804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2db5-c17f-4d6a-b8d5-a061024804c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ая документация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  <xsd:enumeration value="Нормативная документация"/>
          <xsd:enumeration value="Информация об осуществлении закупок товаров, работ, услуг для обеспечения нужд РМЭ"/>
          <xsd:enumeration value="Информация о деятельности Минэкономразвития РМЭ - органа, уполномоченного на осуществление контроля в сфере закупок"/>
          <xsd:enumeration value="Важно!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62B19-3E9F-46AA-B95C-0963B58D52D3}"/>
</file>

<file path=customXml/itemProps2.xml><?xml version="1.0" encoding="utf-8"?>
<ds:datastoreItem xmlns:ds="http://schemas.openxmlformats.org/officeDocument/2006/customXml" ds:itemID="{CBF73D36-A356-4863-9DDA-43AA8A1A8407}"/>
</file>

<file path=customXml/itemProps3.xml><?xml version="1.0" encoding="utf-8"?>
<ds:datastoreItem xmlns:ds="http://schemas.openxmlformats.org/officeDocument/2006/customXml" ds:itemID="{A51473E8-CE66-4A6E-98D3-59E1C1C1939C}"/>
</file>

<file path=customXml/itemProps4.xml><?xml version="1.0" encoding="utf-8"?>
<ds:datastoreItem xmlns:ds="http://schemas.openxmlformats.org/officeDocument/2006/customXml" ds:itemID="{B9D6BF4D-2F12-46F3-9B1C-F6EA02883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законодательстве Российской Федерации и иных нормативных правовых актах о контрактной системе в сфере закупок товаров, работ, услуг</vt:lpstr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законодательстве Российской Федерации и иных нормативных правовых актах о контрактной системе в сфере закупок товаров, работ, услуг</dc:title>
  <dc:creator>KutykovaAI</dc:creator>
  <cp:lastModifiedBy>KozhevnikovaM</cp:lastModifiedBy>
  <cp:revision>19</cp:revision>
  <cp:lastPrinted>2022-06-08T07:29:00Z</cp:lastPrinted>
  <dcterms:created xsi:type="dcterms:W3CDTF">2022-05-31T07:09:00Z</dcterms:created>
  <dcterms:modified xsi:type="dcterms:W3CDTF">2022-06-08T09:15:00Z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0x010100BE4B67F17A19F648A6403C281B9FF495</vt:lpwstr>
  </property>
  <property fmtid="{D5CDD505-2E9C-101B-9397-08002B2CF9AE}" pid="3" name="_dlc_DocIdItemGuid">
    <vt:lpwstr>1ddb8321-f255-40e3-a37e-1a3fbbaed6f9</vt:lpwstr>
  </property>
</Properties>
</file>