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149"/>
        <w:gridCol w:w="4779"/>
      </w:tblGrid>
      <w:tr w:rsidR="0036609F" w:rsidTr="001A6037">
        <w:trPr>
          <w:jc w:val="center"/>
        </w:trPr>
        <w:tc>
          <w:tcPr>
            <w:tcW w:w="4149" w:type="dxa"/>
          </w:tcPr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Россий</w:t>
            </w:r>
            <w:proofErr w:type="spellEnd"/>
            <w:r>
              <w:rPr>
                <w:szCs w:val="20"/>
              </w:rPr>
              <w:t xml:space="preserve"> Федераций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Марий Эл Республика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Параньга муниципальный район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4779" w:type="dxa"/>
          </w:tcPr>
          <w:p w:rsidR="0036609F" w:rsidRDefault="00D109C3" w:rsidP="001A6037">
            <w:pPr>
              <w:spacing w:line="20" w:lineRule="atLeast"/>
              <w:jc w:val="center"/>
              <w:rPr>
                <w:szCs w:val="20"/>
              </w:rPr>
            </w:pPr>
            <w:r w:rsidRPr="00D109C3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.9pt;margin-top:1.8pt;width:0;height:139.5pt;z-index:251660288;mso-position-horizontal-relative:text;mso-position-vertical-relative:text" o:connectortype="straight"/>
              </w:pict>
            </w:r>
            <w:r w:rsidR="0036609F">
              <w:rPr>
                <w:szCs w:val="20"/>
              </w:rPr>
              <w:t>Российская Федерация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Республика Марий Эл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Параньгинский</w:t>
            </w:r>
            <w:proofErr w:type="spellEnd"/>
            <w:r>
              <w:rPr>
                <w:szCs w:val="20"/>
              </w:rPr>
              <w:t xml:space="preserve"> муниципальный район</w:t>
            </w:r>
          </w:p>
        </w:tc>
      </w:tr>
      <w:tr w:rsidR="0036609F" w:rsidTr="001A6037">
        <w:trPr>
          <w:jc w:val="center"/>
        </w:trPr>
        <w:tc>
          <w:tcPr>
            <w:tcW w:w="4149" w:type="dxa"/>
          </w:tcPr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МАРИЙ ЭЛ РЕСПУБЛИК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ПАРАНЬГА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МУНИЦИПАЛ РАЙОНЫН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ОЛА ШОТАН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ПАРАНЬГА АДМИНИСТРАЦИЙЖЕ</w:t>
            </w:r>
          </w:p>
          <w:p w:rsidR="0036609F" w:rsidRDefault="0036609F" w:rsidP="001A6037">
            <w:pPr>
              <w:spacing w:line="340" w:lineRule="atLeast"/>
              <w:jc w:val="center"/>
              <w:rPr>
                <w:spacing w:val="6"/>
                <w:szCs w:val="20"/>
              </w:rPr>
            </w:pPr>
          </w:p>
        </w:tc>
        <w:tc>
          <w:tcPr>
            <w:tcW w:w="4779" w:type="dxa"/>
          </w:tcPr>
          <w:p w:rsidR="0036609F" w:rsidRPr="00811A3C" w:rsidRDefault="0036609F" w:rsidP="001A6037">
            <w:pPr>
              <w:jc w:val="center"/>
              <w:rPr>
                <w:caps/>
                <w:spacing w:val="6"/>
                <w:sz w:val="18"/>
                <w:szCs w:val="18"/>
              </w:rPr>
            </w:pPr>
            <w:r w:rsidRPr="00811A3C">
              <w:rPr>
                <w:caps/>
                <w:spacing w:val="6"/>
                <w:sz w:val="18"/>
                <w:szCs w:val="18"/>
              </w:rPr>
              <w:t>Параньгинская городская администрация</w:t>
            </w:r>
          </w:p>
          <w:p w:rsidR="0036609F" w:rsidRDefault="0036609F" w:rsidP="001A6037">
            <w:pPr>
              <w:jc w:val="center"/>
              <w:rPr>
                <w:caps/>
                <w:spacing w:val="6"/>
                <w:szCs w:val="20"/>
              </w:rPr>
            </w:pPr>
            <w:r w:rsidRPr="00811A3C">
              <w:rPr>
                <w:caps/>
                <w:spacing w:val="6"/>
                <w:sz w:val="18"/>
                <w:szCs w:val="18"/>
              </w:rPr>
              <w:t>ПАРАНЬГИНСКОГО МУНИЦИПАЛЬНОГО РАЙОНА РЕСПУБЛИКИ МАРИЙ ЭЛ</w:t>
            </w:r>
          </w:p>
        </w:tc>
      </w:tr>
      <w:tr w:rsidR="0036609F" w:rsidTr="001A6037">
        <w:trPr>
          <w:jc w:val="center"/>
        </w:trPr>
        <w:tc>
          <w:tcPr>
            <w:tcW w:w="4149" w:type="dxa"/>
          </w:tcPr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Колхоз  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 xml:space="preserve">., 11,  Параньга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Параньга район, Марий Эл. Республика,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425570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(83639) 4-16-62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ОГРН 1061226000593,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1211003740/121101001</w:t>
            </w:r>
          </w:p>
        </w:tc>
        <w:tc>
          <w:tcPr>
            <w:tcW w:w="4779" w:type="dxa"/>
          </w:tcPr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Колхозная, д.11,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  Параньга,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Параньгинскоий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Республика Марий Эл,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425570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(83639) 4-16-62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ОГРН 1061226000593,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1211003740/121101001</w:t>
            </w:r>
          </w:p>
        </w:tc>
      </w:tr>
    </w:tbl>
    <w:p w:rsidR="0036609F" w:rsidRDefault="00D109C3" w:rsidP="0036609F">
      <w:pPr>
        <w:jc w:val="center"/>
        <w:rPr>
          <w:sz w:val="28"/>
          <w:szCs w:val="28"/>
        </w:rPr>
      </w:pPr>
      <w:r w:rsidRPr="00D109C3">
        <w:pict>
          <v:shape id="_x0000_s1027" type="#_x0000_t32" style="position:absolute;left:0;text-align:left;margin-left:19.2pt;margin-top:11.65pt;width:429pt;height:0;z-index:251661312;mso-position-horizontal-relative:text;mso-position-vertical-relative:text" o:connectortype="straight" strokeweight="1.5pt"/>
        </w:pict>
      </w:r>
    </w:p>
    <w:p w:rsidR="0036609F" w:rsidRDefault="0036609F" w:rsidP="0036609F">
      <w:pPr>
        <w:tabs>
          <w:tab w:val="left" w:pos="4395"/>
          <w:tab w:val="left" w:pos="4830"/>
          <w:tab w:val="left" w:pos="56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ПУНЧАЛ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ПОСТАНОВЛЕНИЕ</w:t>
      </w:r>
    </w:p>
    <w:p w:rsidR="00C447AB" w:rsidRDefault="00C447AB" w:rsidP="0036609F">
      <w:pPr>
        <w:tabs>
          <w:tab w:val="left" w:pos="4395"/>
          <w:tab w:val="left" w:pos="4830"/>
          <w:tab w:val="left" w:pos="5670"/>
        </w:tabs>
        <w:jc w:val="center"/>
        <w:rPr>
          <w:sz w:val="28"/>
          <w:szCs w:val="28"/>
        </w:rPr>
      </w:pPr>
    </w:p>
    <w:p w:rsidR="000D479B" w:rsidRPr="00C447AB" w:rsidRDefault="00C447AB" w:rsidP="00C447AB">
      <w:pPr>
        <w:tabs>
          <w:tab w:val="left" w:pos="7920"/>
        </w:tabs>
        <w:jc w:val="both"/>
        <w:rPr>
          <w:sz w:val="28"/>
          <w:szCs w:val="28"/>
        </w:rPr>
      </w:pPr>
      <w:r w:rsidRPr="00C447AB">
        <w:rPr>
          <w:sz w:val="28"/>
          <w:szCs w:val="28"/>
        </w:rPr>
        <w:t xml:space="preserve">от </w:t>
      </w:r>
      <w:r w:rsidR="0033405D">
        <w:rPr>
          <w:sz w:val="28"/>
          <w:szCs w:val="28"/>
        </w:rPr>
        <w:t>14 марта</w:t>
      </w:r>
      <w:r w:rsidR="00D30416">
        <w:rPr>
          <w:sz w:val="28"/>
          <w:szCs w:val="28"/>
        </w:rPr>
        <w:t xml:space="preserve"> 2023</w:t>
      </w:r>
      <w:r w:rsidR="0058301B">
        <w:rPr>
          <w:sz w:val="28"/>
          <w:szCs w:val="28"/>
        </w:rPr>
        <w:t xml:space="preserve"> года</w:t>
      </w:r>
      <w:r w:rsidR="0058301B">
        <w:rPr>
          <w:sz w:val="28"/>
          <w:szCs w:val="28"/>
        </w:rPr>
        <w:tab/>
        <w:t xml:space="preserve">№ </w:t>
      </w:r>
      <w:r w:rsidR="00423D68">
        <w:rPr>
          <w:sz w:val="28"/>
          <w:szCs w:val="28"/>
        </w:rPr>
        <w:t>22</w:t>
      </w:r>
      <w:r w:rsidRPr="00C447AB">
        <w:rPr>
          <w:sz w:val="28"/>
          <w:szCs w:val="28"/>
        </w:rPr>
        <w:t>-П</w:t>
      </w:r>
    </w:p>
    <w:p w:rsidR="00C447AB" w:rsidRPr="00661C57" w:rsidRDefault="00C447AB">
      <w:pPr>
        <w:rPr>
          <w:sz w:val="27"/>
          <w:szCs w:val="27"/>
        </w:rPr>
      </w:pPr>
    </w:p>
    <w:p w:rsidR="00661C57" w:rsidRPr="00661C57" w:rsidRDefault="00661C57" w:rsidP="00661C57">
      <w:pPr>
        <w:pStyle w:val="ConsNonformat"/>
        <w:widowControl/>
        <w:jc w:val="center"/>
        <w:rPr>
          <w:sz w:val="27"/>
          <w:szCs w:val="27"/>
        </w:rPr>
      </w:pPr>
      <w:r w:rsidRPr="00661C57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 внесении изменений в Правила землепользования и застройки</w:t>
      </w:r>
    </w:p>
    <w:p w:rsidR="00661C57" w:rsidRPr="00661C57" w:rsidRDefault="00661C57" w:rsidP="00661C57">
      <w:pPr>
        <w:pStyle w:val="ConsNonformat"/>
        <w:widowControl/>
        <w:jc w:val="center"/>
        <w:rPr>
          <w:sz w:val="27"/>
          <w:szCs w:val="27"/>
        </w:rPr>
      </w:pPr>
      <w:r w:rsidRPr="00661C5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Городского поселения Параньга </w:t>
      </w:r>
    </w:p>
    <w:p w:rsidR="00661C57" w:rsidRPr="00661C57" w:rsidRDefault="00661C57" w:rsidP="00661C57">
      <w:pPr>
        <w:pStyle w:val="ConsNonformat"/>
        <w:widowControl/>
        <w:jc w:val="center"/>
        <w:rPr>
          <w:sz w:val="27"/>
          <w:szCs w:val="27"/>
        </w:rPr>
      </w:pPr>
      <w:proofErr w:type="spellStart"/>
      <w:r w:rsidRPr="00661C57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Параньгинского</w:t>
      </w:r>
      <w:proofErr w:type="spellEnd"/>
      <w:r w:rsidRPr="00661C5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муниципального района Республики Марий Эл</w:t>
      </w:r>
    </w:p>
    <w:p w:rsidR="00661C57" w:rsidRPr="00661C57" w:rsidRDefault="00661C57" w:rsidP="00661C57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661C57" w:rsidRPr="00661C57" w:rsidRDefault="00661C57" w:rsidP="00661C57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661C57" w:rsidRPr="00661C57" w:rsidRDefault="00661C57" w:rsidP="00661C57">
      <w:pPr>
        <w:pStyle w:val="ConsNonformat"/>
        <w:widowControl/>
        <w:tabs>
          <w:tab w:val="left" w:pos="1418"/>
        </w:tabs>
        <w:ind w:firstLine="709"/>
        <w:jc w:val="both"/>
        <w:rPr>
          <w:sz w:val="27"/>
          <w:szCs w:val="27"/>
        </w:rPr>
      </w:pPr>
      <w:r w:rsidRPr="00661C57">
        <w:rPr>
          <w:rFonts w:ascii="Times New Roman" w:hAnsi="Times New Roman" w:cs="Times New Roman"/>
          <w:sz w:val="27"/>
          <w:szCs w:val="27"/>
        </w:rPr>
        <w:t>В связи с необходимостью совершенствования регулирования</w:t>
      </w:r>
      <w:r w:rsidRPr="00661C57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661C57">
        <w:rPr>
          <w:rFonts w:ascii="Times New Roman" w:hAnsi="Times New Roman" w:cs="Times New Roman"/>
          <w:sz w:val="27"/>
          <w:szCs w:val="27"/>
        </w:rPr>
        <w:t>порядка землепользования и застройки</w:t>
      </w:r>
      <w:r w:rsidRPr="00661C57">
        <w:rPr>
          <w:rFonts w:ascii="Times New Roman" w:hAnsi="Times New Roman" w:cs="Times New Roman"/>
          <w:color w:val="000000"/>
          <w:sz w:val="27"/>
          <w:szCs w:val="27"/>
        </w:rPr>
        <w:t xml:space="preserve"> Городского поселения Параньга </w:t>
      </w:r>
      <w:proofErr w:type="spellStart"/>
      <w:r w:rsidRPr="00661C57">
        <w:rPr>
          <w:rFonts w:ascii="Times New Roman" w:hAnsi="Times New Roman" w:cs="Times New Roman"/>
          <w:color w:val="000000"/>
          <w:sz w:val="27"/>
          <w:szCs w:val="27"/>
        </w:rPr>
        <w:t>Параньгинского</w:t>
      </w:r>
      <w:proofErr w:type="spellEnd"/>
      <w:r w:rsidRPr="00661C57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района Республики Марий Эл</w:t>
      </w:r>
      <w:r w:rsidRPr="00661C57">
        <w:rPr>
          <w:rFonts w:ascii="Times New Roman" w:hAnsi="Times New Roman" w:cs="Times New Roman"/>
          <w:sz w:val="27"/>
          <w:szCs w:val="27"/>
        </w:rPr>
        <w:t>, в соответствии</w:t>
      </w:r>
      <w:r w:rsidRPr="00661C57">
        <w:rPr>
          <w:rFonts w:ascii="Times New Roman" w:hAnsi="Times New Roman" w:cs="Times New Roman"/>
          <w:spacing w:val="56"/>
          <w:sz w:val="27"/>
          <w:szCs w:val="27"/>
        </w:rPr>
        <w:t xml:space="preserve"> </w:t>
      </w:r>
      <w:r w:rsidRPr="00661C57">
        <w:rPr>
          <w:rFonts w:ascii="Times New Roman" w:hAnsi="Times New Roman" w:cs="Times New Roman"/>
          <w:sz w:val="27"/>
          <w:szCs w:val="27"/>
        </w:rPr>
        <w:t>с Градостроительным кодексом Российской Федерации, Федеральным законом от 06.10.03</w:t>
      </w:r>
      <w:r w:rsidRPr="00661C57">
        <w:rPr>
          <w:rFonts w:ascii="Times New Roman" w:hAnsi="Times New Roman" w:cs="Times New Roman"/>
          <w:spacing w:val="-19"/>
          <w:sz w:val="27"/>
          <w:szCs w:val="27"/>
        </w:rPr>
        <w:t xml:space="preserve"> </w:t>
      </w:r>
      <w:r w:rsidRPr="00661C57">
        <w:rPr>
          <w:rFonts w:ascii="Times New Roman" w:hAnsi="Times New Roman" w:cs="Times New Roman"/>
          <w:sz w:val="27"/>
          <w:szCs w:val="27"/>
        </w:rPr>
        <w:t>№131-ФЗ «Об общих принципах организации местного самоуправления в РФ», Уставом</w:t>
      </w:r>
      <w:r w:rsidRPr="00661C57">
        <w:rPr>
          <w:rFonts w:ascii="Times New Roman" w:hAnsi="Times New Roman" w:cs="Times New Roman"/>
          <w:spacing w:val="16"/>
          <w:sz w:val="27"/>
          <w:szCs w:val="27"/>
        </w:rPr>
        <w:t xml:space="preserve"> Городского поселения Параньга</w:t>
      </w:r>
      <w:r w:rsidRPr="00661C5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61C57">
        <w:rPr>
          <w:rFonts w:ascii="Times New Roman" w:hAnsi="Times New Roman" w:cs="Times New Roman"/>
          <w:sz w:val="27"/>
          <w:szCs w:val="27"/>
        </w:rPr>
        <w:t>Параньгинского</w:t>
      </w:r>
      <w:proofErr w:type="spellEnd"/>
      <w:r w:rsidRPr="00661C57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 w:rsidRPr="00661C57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, </w:t>
      </w:r>
      <w:proofErr w:type="spellStart"/>
      <w:r w:rsidRPr="00661C57">
        <w:rPr>
          <w:rFonts w:ascii="Times New Roman" w:hAnsi="Times New Roman" w:cs="Times New Roman"/>
          <w:bCs/>
          <w:spacing w:val="-1"/>
          <w:sz w:val="27"/>
          <w:szCs w:val="27"/>
        </w:rPr>
        <w:t>Параньгинская</w:t>
      </w:r>
      <w:proofErr w:type="spellEnd"/>
      <w:r w:rsidRPr="00661C57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 городская </w:t>
      </w:r>
      <w:r w:rsidRPr="00661C57">
        <w:rPr>
          <w:rFonts w:ascii="Times New Roman" w:hAnsi="Times New Roman" w:cs="Times New Roman"/>
          <w:sz w:val="27"/>
          <w:szCs w:val="27"/>
        </w:rPr>
        <w:t xml:space="preserve"> администрация   </w:t>
      </w:r>
      <w:proofErr w:type="spellStart"/>
      <w:proofErr w:type="gramStart"/>
      <w:r w:rsidRPr="00661C57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661C57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Pr="00661C57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661C57">
        <w:rPr>
          <w:rFonts w:ascii="Times New Roman" w:hAnsi="Times New Roman" w:cs="Times New Roman"/>
          <w:sz w:val="27"/>
          <w:szCs w:val="27"/>
        </w:rPr>
        <w:t xml:space="preserve"> о в </w:t>
      </w:r>
      <w:proofErr w:type="gramStart"/>
      <w:r w:rsidRPr="00661C57">
        <w:rPr>
          <w:rFonts w:ascii="Times New Roman" w:hAnsi="Times New Roman" w:cs="Times New Roman"/>
          <w:sz w:val="27"/>
          <w:szCs w:val="27"/>
        </w:rPr>
        <w:t>л</w:t>
      </w:r>
      <w:proofErr w:type="gramEnd"/>
      <w:r w:rsidRPr="00661C57">
        <w:rPr>
          <w:rFonts w:ascii="Times New Roman" w:hAnsi="Times New Roman" w:cs="Times New Roman"/>
          <w:sz w:val="27"/>
          <w:szCs w:val="27"/>
        </w:rPr>
        <w:t xml:space="preserve"> я е т: </w:t>
      </w:r>
    </w:p>
    <w:p w:rsidR="00661C57" w:rsidRPr="00FA3806" w:rsidRDefault="00661C57" w:rsidP="00661C57">
      <w:pPr>
        <w:numPr>
          <w:ilvl w:val="0"/>
          <w:numId w:val="2"/>
        </w:numPr>
        <w:tabs>
          <w:tab w:val="left" w:pos="1418"/>
        </w:tabs>
        <w:suppressAutoHyphens/>
        <w:ind w:left="0" w:right="85" w:firstLine="709"/>
        <w:jc w:val="both"/>
        <w:rPr>
          <w:sz w:val="27"/>
          <w:szCs w:val="27"/>
        </w:rPr>
      </w:pPr>
      <w:proofErr w:type="gramStart"/>
      <w:r w:rsidRPr="00FA3806">
        <w:rPr>
          <w:bCs/>
          <w:sz w:val="27"/>
          <w:szCs w:val="27"/>
        </w:rPr>
        <w:t>Комиссии по подготовке проекта внесения изменений в Правила землепользования</w:t>
      </w:r>
      <w:r w:rsidRPr="00FA3806">
        <w:rPr>
          <w:bCs/>
          <w:spacing w:val="22"/>
          <w:sz w:val="27"/>
          <w:szCs w:val="27"/>
        </w:rPr>
        <w:t xml:space="preserve"> </w:t>
      </w:r>
      <w:r w:rsidRPr="00FA3806">
        <w:rPr>
          <w:bCs/>
          <w:sz w:val="27"/>
          <w:szCs w:val="27"/>
        </w:rPr>
        <w:t>и застройки</w:t>
      </w:r>
      <w:r w:rsidRPr="00FA3806">
        <w:rPr>
          <w:sz w:val="27"/>
          <w:szCs w:val="27"/>
        </w:rPr>
        <w:t xml:space="preserve"> Городского поселения Параньга </w:t>
      </w:r>
      <w:proofErr w:type="spellStart"/>
      <w:r w:rsidRPr="00FA3806">
        <w:rPr>
          <w:sz w:val="27"/>
          <w:szCs w:val="27"/>
        </w:rPr>
        <w:t>Параньгинского</w:t>
      </w:r>
      <w:proofErr w:type="spellEnd"/>
      <w:r w:rsidRPr="00FA3806">
        <w:rPr>
          <w:sz w:val="27"/>
          <w:szCs w:val="27"/>
        </w:rPr>
        <w:t xml:space="preserve"> муниципального района Республики Марий Эл</w:t>
      </w:r>
      <w:r w:rsidRPr="00FA3806">
        <w:rPr>
          <w:bCs/>
          <w:sz w:val="27"/>
          <w:szCs w:val="27"/>
        </w:rPr>
        <w:t xml:space="preserve"> приступить к процедуре внесения изменений в Правила землепользования и застройки </w:t>
      </w:r>
      <w:r w:rsidRPr="00FA3806">
        <w:rPr>
          <w:sz w:val="27"/>
          <w:szCs w:val="27"/>
        </w:rPr>
        <w:t xml:space="preserve">Городского поселения Параньга </w:t>
      </w:r>
      <w:proofErr w:type="spellStart"/>
      <w:r w:rsidRPr="00FA3806">
        <w:rPr>
          <w:sz w:val="27"/>
          <w:szCs w:val="27"/>
        </w:rPr>
        <w:t>Параньгинского</w:t>
      </w:r>
      <w:proofErr w:type="spellEnd"/>
      <w:r w:rsidRPr="00FA3806">
        <w:rPr>
          <w:sz w:val="27"/>
          <w:szCs w:val="27"/>
        </w:rPr>
        <w:t xml:space="preserve"> муниципального района Республики Марий Эл</w:t>
      </w:r>
      <w:r w:rsidRPr="00FA3806">
        <w:rPr>
          <w:bCs/>
          <w:sz w:val="27"/>
          <w:szCs w:val="27"/>
        </w:rPr>
        <w:t>,</w:t>
      </w:r>
      <w:r w:rsidRPr="00FA3806">
        <w:rPr>
          <w:bCs/>
          <w:spacing w:val="25"/>
          <w:sz w:val="27"/>
          <w:szCs w:val="27"/>
        </w:rPr>
        <w:t xml:space="preserve"> </w:t>
      </w:r>
      <w:r w:rsidRPr="00FA3806">
        <w:rPr>
          <w:bCs/>
          <w:sz w:val="27"/>
          <w:szCs w:val="27"/>
        </w:rPr>
        <w:t xml:space="preserve">утвержденные Решением Собрания депутатов </w:t>
      </w:r>
      <w:r w:rsidRPr="00FA3806">
        <w:rPr>
          <w:sz w:val="27"/>
          <w:szCs w:val="27"/>
        </w:rPr>
        <w:t xml:space="preserve">Городского поселения Параньга </w:t>
      </w:r>
      <w:r w:rsidRPr="00FA3806">
        <w:rPr>
          <w:bCs/>
          <w:color w:val="000000"/>
          <w:sz w:val="27"/>
          <w:szCs w:val="27"/>
        </w:rPr>
        <w:t xml:space="preserve">от </w:t>
      </w:r>
      <w:r w:rsidR="00FA3806" w:rsidRPr="00FA3806">
        <w:rPr>
          <w:sz w:val="26"/>
          <w:szCs w:val="26"/>
        </w:rPr>
        <w:t>«28» февраля 2013 года № 142 (в ред. решений от 18 июня 2014 года</w:t>
      </w:r>
      <w:proofErr w:type="gramEnd"/>
      <w:r w:rsidR="00FA3806" w:rsidRPr="00FA3806">
        <w:rPr>
          <w:sz w:val="26"/>
          <w:szCs w:val="26"/>
        </w:rPr>
        <w:t xml:space="preserve"> № 200, от 24 сентября 2015 года № 56, от 24 августа 2020 года № 59, </w:t>
      </w:r>
      <w:bookmarkStart w:id="0" w:name="_Toc179544512"/>
      <w:r w:rsidR="00FA3806" w:rsidRPr="00FA3806">
        <w:rPr>
          <w:sz w:val="26"/>
          <w:szCs w:val="26"/>
        </w:rPr>
        <w:t>от 23 декабря 2020 года</w:t>
      </w:r>
      <w:r w:rsidR="00FA3806" w:rsidRPr="00FA3806">
        <w:rPr>
          <w:sz w:val="26"/>
          <w:szCs w:val="26"/>
        </w:rPr>
        <w:br/>
        <w:t>№ 84</w:t>
      </w:r>
      <w:bookmarkEnd w:id="0"/>
      <w:r w:rsidR="00FA3806" w:rsidRPr="00FA3806">
        <w:rPr>
          <w:sz w:val="26"/>
          <w:szCs w:val="26"/>
        </w:rPr>
        <w:t xml:space="preserve">, от 24 марта 2021 года № 97, от 30 сентября 2021 года № </w:t>
      </w:r>
      <w:bookmarkStart w:id="1" w:name="_GoBack"/>
      <w:bookmarkEnd w:id="1"/>
      <w:r w:rsidR="00FA3806" w:rsidRPr="00FA3806">
        <w:rPr>
          <w:sz w:val="26"/>
          <w:szCs w:val="26"/>
        </w:rPr>
        <w:t xml:space="preserve">116, </w:t>
      </w:r>
      <w:r w:rsidR="00FA3806" w:rsidRPr="00FA3806">
        <w:rPr>
          <w:sz w:val="26"/>
          <w:szCs w:val="26"/>
        </w:rPr>
        <w:br/>
        <w:t>от 09 марта 2022 года № 168, от 28 июля 2022 года №181, от 09 февраля 2023 года № 214</w:t>
      </w:r>
      <w:proofErr w:type="gramStart"/>
      <w:r w:rsidR="00FA3806" w:rsidRPr="00FA3806">
        <w:rPr>
          <w:sz w:val="26"/>
          <w:szCs w:val="26"/>
        </w:rPr>
        <w:t xml:space="preserve"> </w:t>
      </w:r>
      <w:r w:rsidRPr="00FA3806">
        <w:rPr>
          <w:bCs/>
          <w:color w:val="000000"/>
          <w:sz w:val="27"/>
          <w:szCs w:val="27"/>
        </w:rPr>
        <w:t>)</w:t>
      </w:r>
      <w:proofErr w:type="gramEnd"/>
      <w:r w:rsidRPr="00FA3806">
        <w:rPr>
          <w:bCs/>
          <w:color w:val="000000"/>
          <w:sz w:val="27"/>
          <w:szCs w:val="27"/>
        </w:rPr>
        <w:t xml:space="preserve"> (далее - Правила землепользования и застройки).</w:t>
      </w:r>
    </w:p>
    <w:p w:rsidR="00661C57" w:rsidRPr="00661C57" w:rsidRDefault="00661C57" w:rsidP="00661C57">
      <w:pPr>
        <w:numPr>
          <w:ilvl w:val="0"/>
          <w:numId w:val="2"/>
        </w:numPr>
        <w:tabs>
          <w:tab w:val="left" w:pos="1418"/>
          <w:tab w:val="left" w:pos="2835"/>
          <w:tab w:val="left" w:pos="4904"/>
          <w:tab w:val="left" w:pos="6361"/>
          <w:tab w:val="left" w:pos="8789"/>
          <w:tab w:val="left" w:pos="8982"/>
        </w:tabs>
        <w:suppressAutoHyphens/>
        <w:ind w:left="0" w:right="124" w:firstLine="709"/>
        <w:jc w:val="both"/>
        <w:rPr>
          <w:sz w:val="27"/>
          <w:szCs w:val="27"/>
        </w:rPr>
      </w:pPr>
      <w:r w:rsidRPr="00661C57">
        <w:rPr>
          <w:rFonts w:eastAsia="Calibri"/>
          <w:bCs/>
          <w:sz w:val="27"/>
          <w:szCs w:val="27"/>
        </w:rPr>
        <w:t>Подготовку проекта внесения изменений в Правила землепользования и застройки осуществить одним этапом до 1 декабря 2023 года.</w:t>
      </w:r>
    </w:p>
    <w:p w:rsidR="00661C57" w:rsidRPr="00661C57" w:rsidRDefault="00661C57" w:rsidP="00661C57">
      <w:pPr>
        <w:numPr>
          <w:ilvl w:val="0"/>
          <w:numId w:val="2"/>
        </w:numPr>
        <w:tabs>
          <w:tab w:val="left" w:pos="1418"/>
          <w:tab w:val="left" w:pos="2835"/>
          <w:tab w:val="left" w:pos="4904"/>
          <w:tab w:val="left" w:pos="6361"/>
          <w:tab w:val="left" w:pos="8789"/>
          <w:tab w:val="left" w:pos="8982"/>
        </w:tabs>
        <w:suppressAutoHyphens/>
        <w:ind w:left="0" w:right="124" w:firstLine="709"/>
        <w:jc w:val="both"/>
        <w:rPr>
          <w:sz w:val="27"/>
          <w:szCs w:val="27"/>
        </w:rPr>
      </w:pPr>
      <w:r w:rsidRPr="00661C57">
        <w:rPr>
          <w:rFonts w:eastAsia="Calibri"/>
          <w:bCs/>
          <w:sz w:val="27"/>
          <w:szCs w:val="27"/>
        </w:rPr>
        <w:t>Осуществить проверку предложений заинтересованных</w:t>
      </w:r>
      <w:r w:rsidRPr="00661C57">
        <w:rPr>
          <w:rFonts w:eastAsia="Calibri"/>
          <w:bCs/>
          <w:spacing w:val="13"/>
          <w:sz w:val="27"/>
          <w:szCs w:val="27"/>
        </w:rPr>
        <w:t xml:space="preserve"> </w:t>
      </w:r>
      <w:r w:rsidRPr="00661C57">
        <w:rPr>
          <w:rFonts w:eastAsia="Calibri"/>
          <w:bCs/>
          <w:sz w:val="27"/>
          <w:szCs w:val="27"/>
        </w:rPr>
        <w:t>лиц по внесению изменений в Правила землепользования и</w:t>
      </w:r>
      <w:r w:rsidRPr="00661C57">
        <w:rPr>
          <w:rFonts w:eastAsia="Calibri"/>
          <w:bCs/>
          <w:spacing w:val="50"/>
          <w:sz w:val="27"/>
          <w:szCs w:val="27"/>
        </w:rPr>
        <w:t xml:space="preserve"> </w:t>
      </w:r>
      <w:r w:rsidRPr="00661C57">
        <w:rPr>
          <w:rFonts w:eastAsia="Calibri"/>
          <w:bCs/>
          <w:sz w:val="27"/>
          <w:szCs w:val="27"/>
        </w:rPr>
        <w:t xml:space="preserve">застройки на соответствие </w:t>
      </w:r>
      <w:r w:rsidRPr="00661C57">
        <w:rPr>
          <w:rFonts w:eastAsia="Calibri"/>
          <w:bCs/>
          <w:sz w:val="27"/>
          <w:szCs w:val="27"/>
        </w:rPr>
        <w:lastRenderedPageBreak/>
        <w:t xml:space="preserve">требованиям технических регламентов, генеральному плану Городского поселения Параньга  до </w:t>
      </w:r>
      <w:r w:rsidRPr="00661C57">
        <w:rPr>
          <w:rFonts w:eastAsia="Calibri"/>
          <w:bCs/>
          <w:color w:val="000000"/>
          <w:sz w:val="27"/>
          <w:szCs w:val="27"/>
        </w:rPr>
        <w:t>1 декабря 2023 года.</w:t>
      </w:r>
      <w:r w:rsidRPr="00661C57">
        <w:rPr>
          <w:rFonts w:eastAsia="Calibri"/>
          <w:bCs/>
          <w:color w:val="2A6099"/>
          <w:sz w:val="27"/>
          <w:szCs w:val="27"/>
        </w:rPr>
        <w:t xml:space="preserve"> </w:t>
      </w:r>
    </w:p>
    <w:p w:rsidR="004867AC" w:rsidRPr="00661C57" w:rsidRDefault="004867AC" w:rsidP="00661C57">
      <w:pPr>
        <w:ind w:firstLine="567"/>
        <w:jc w:val="both"/>
        <w:outlineLvl w:val="0"/>
        <w:rPr>
          <w:sz w:val="27"/>
          <w:szCs w:val="27"/>
        </w:rPr>
      </w:pPr>
      <w:r w:rsidRPr="00661C57">
        <w:rPr>
          <w:sz w:val="27"/>
          <w:szCs w:val="27"/>
        </w:rPr>
        <w:t xml:space="preserve">        2. </w:t>
      </w:r>
      <w:r w:rsidR="00661C57" w:rsidRPr="00661C57">
        <w:rPr>
          <w:rFonts w:eastAsia="Calibri"/>
          <w:bCs/>
          <w:spacing w:val="-1"/>
          <w:sz w:val="27"/>
          <w:szCs w:val="27"/>
        </w:rPr>
        <w:t xml:space="preserve">Настоящее постановление </w:t>
      </w:r>
      <w:r w:rsidR="00661C57" w:rsidRPr="00661C57">
        <w:rPr>
          <w:rFonts w:eastAsia="Calibri"/>
          <w:bCs/>
          <w:sz w:val="27"/>
          <w:szCs w:val="27"/>
        </w:rPr>
        <w:t xml:space="preserve">подлежит </w:t>
      </w:r>
      <w:r w:rsidR="00661C57" w:rsidRPr="00661C57">
        <w:rPr>
          <w:rFonts w:eastAsia="Calibri"/>
          <w:bCs/>
          <w:spacing w:val="-1"/>
          <w:sz w:val="27"/>
          <w:szCs w:val="27"/>
        </w:rPr>
        <w:t>опубликованию в районной газете «Наша Жизнь»,</w:t>
      </w:r>
      <w:r w:rsidR="00661C57" w:rsidRPr="00661C57">
        <w:rPr>
          <w:rFonts w:eastAsia="Calibri"/>
          <w:bCs/>
          <w:sz w:val="27"/>
          <w:szCs w:val="27"/>
        </w:rPr>
        <w:t xml:space="preserve"> размещению </w:t>
      </w:r>
      <w:r w:rsidRPr="00661C57">
        <w:rPr>
          <w:sz w:val="27"/>
          <w:szCs w:val="27"/>
        </w:rPr>
        <w:t xml:space="preserve">на официальном сайте Администрации Городского поселения Параньга </w:t>
      </w:r>
      <w:proofErr w:type="spellStart"/>
      <w:r w:rsidRPr="00661C57">
        <w:rPr>
          <w:sz w:val="27"/>
          <w:szCs w:val="27"/>
        </w:rPr>
        <w:t>Параньгинского</w:t>
      </w:r>
      <w:proofErr w:type="spellEnd"/>
      <w:r w:rsidRPr="00661C57">
        <w:rPr>
          <w:sz w:val="27"/>
          <w:szCs w:val="27"/>
        </w:rPr>
        <w:t xml:space="preserve"> муниципального района Республики Марий Эл. </w:t>
      </w:r>
    </w:p>
    <w:p w:rsidR="004867AC" w:rsidRPr="00661C57" w:rsidRDefault="004867AC" w:rsidP="004867A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7"/>
          <w:szCs w:val="27"/>
        </w:rPr>
      </w:pPr>
      <w:r w:rsidRPr="00661C57">
        <w:rPr>
          <w:rFonts w:ascii="Times New Roman" w:hAnsi="Times New Roman"/>
          <w:sz w:val="27"/>
          <w:szCs w:val="27"/>
        </w:rPr>
        <w:t xml:space="preserve">      3. </w:t>
      </w:r>
      <w:proofErr w:type="gramStart"/>
      <w:r w:rsidRPr="00661C5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661C57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447AB" w:rsidRPr="004867AC" w:rsidRDefault="00C447AB" w:rsidP="00C447AB">
      <w:pPr>
        <w:jc w:val="both"/>
        <w:rPr>
          <w:sz w:val="27"/>
          <w:szCs w:val="27"/>
        </w:rPr>
      </w:pPr>
    </w:p>
    <w:p w:rsidR="00C447AB" w:rsidRPr="004867AC" w:rsidRDefault="00C447AB" w:rsidP="00C447AB">
      <w:pPr>
        <w:rPr>
          <w:sz w:val="27"/>
          <w:szCs w:val="27"/>
        </w:rPr>
      </w:pPr>
      <w:r w:rsidRPr="004867AC">
        <w:rPr>
          <w:sz w:val="27"/>
          <w:szCs w:val="27"/>
        </w:rPr>
        <w:t xml:space="preserve">Глава  </w:t>
      </w:r>
      <w:proofErr w:type="spellStart"/>
      <w:r w:rsidRPr="004867AC">
        <w:rPr>
          <w:sz w:val="27"/>
          <w:szCs w:val="27"/>
        </w:rPr>
        <w:t>Параньгинской</w:t>
      </w:r>
      <w:proofErr w:type="spellEnd"/>
    </w:p>
    <w:p w:rsidR="00C447AB" w:rsidRPr="004867AC" w:rsidRDefault="004867AC" w:rsidP="00C447AB">
      <w:pPr>
        <w:rPr>
          <w:sz w:val="27"/>
          <w:szCs w:val="27"/>
        </w:rPr>
      </w:pPr>
      <w:r>
        <w:rPr>
          <w:sz w:val="27"/>
          <w:szCs w:val="27"/>
        </w:rPr>
        <w:t>городской администрации</w:t>
      </w:r>
      <w:r w:rsidR="00C447AB" w:rsidRPr="004867AC">
        <w:rPr>
          <w:sz w:val="27"/>
          <w:szCs w:val="27"/>
        </w:rPr>
        <w:t xml:space="preserve">                                               </w:t>
      </w:r>
      <w:proofErr w:type="spellStart"/>
      <w:r w:rsidR="00C447AB" w:rsidRPr="004867AC">
        <w:rPr>
          <w:sz w:val="27"/>
          <w:szCs w:val="27"/>
        </w:rPr>
        <w:t>К.К.Ахматгараев</w:t>
      </w:r>
      <w:proofErr w:type="spellEnd"/>
    </w:p>
    <w:p w:rsidR="00C447AB" w:rsidRDefault="00C447AB" w:rsidP="00C447AB">
      <w:pPr>
        <w:jc w:val="both"/>
      </w:pPr>
    </w:p>
    <w:sectPr w:rsidR="00C447AB" w:rsidSect="000D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82AD10"/>
    <w:name w:val="WW8Num1"/>
    <w:lvl w:ilvl="0">
      <w:start w:val="1"/>
      <w:numFmt w:val="decimal"/>
      <w:lvlText w:val="%1."/>
      <w:lvlJc w:val="left"/>
      <w:pPr>
        <w:tabs>
          <w:tab w:val="num" w:pos="984"/>
        </w:tabs>
        <w:ind w:left="1102" w:hanging="535"/>
      </w:pPr>
      <w:rPr>
        <w:rFonts w:cs="Times New Roman"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477" w:hanging="493"/>
      </w:pPr>
      <w:rPr>
        <w:rFonts w:cs="Times New Roman" w:hint="default"/>
        <w:lang w:val="en-US"/>
      </w:rPr>
    </w:lvl>
    <w:lvl w:ilvl="2">
      <w:start w:val="1"/>
      <w:numFmt w:val="bullet"/>
      <w:lvlText w:val="•"/>
      <w:lvlJc w:val="left"/>
      <w:pPr>
        <w:tabs>
          <w:tab w:val="num" w:pos="984"/>
        </w:tabs>
        <w:ind w:left="3109" w:hanging="493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tabs>
          <w:tab w:val="num" w:pos="984"/>
        </w:tabs>
        <w:ind w:left="4111" w:hanging="493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tabs>
          <w:tab w:val="num" w:pos="984"/>
        </w:tabs>
        <w:ind w:left="5114" w:hanging="493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tabs>
          <w:tab w:val="num" w:pos="984"/>
        </w:tabs>
        <w:ind w:left="6117" w:hanging="493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tabs>
          <w:tab w:val="num" w:pos="984"/>
        </w:tabs>
        <w:ind w:left="7119" w:hanging="493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tabs>
          <w:tab w:val="num" w:pos="984"/>
        </w:tabs>
        <w:ind w:left="8122" w:hanging="493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tabs>
          <w:tab w:val="num" w:pos="984"/>
        </w:tabs>
        <w:ind w:left="9125" w:hanging="493"/>
      </w:pPr>
      <w:rPr>
        <w:rFonts w:ascii="Times New Roman" w:hAnsi="Times New Roman" w:cs="Times New Roman"/>
      </w:rPr>
    </w:lvl>
  </w:abstractNum>
  <w:abstractNum w:abstractNumId="1">
    <w:nsid w:val="1F43048A"/>
    <w:multiLevelType w:val="multilevel"/>
    <w:tmpl w:val="8E329F0E"/>
    <w:lvl w:ilvl="0">
      <w:start w:val="1"/>
      <w:numFmt w:val="decimal"/>
      <w:suff w:val="space"/>
      <w:lvlText w:val="%1."/>
      <w:lvlJc w:val="left"/>
      <w:pPr>
        <w:tabs>
          <w:tab w:val="num" w:pos="142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142"/>
        </w:tabs>
        <w:ind w:left="850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142"/>
        </w:tabs>
        <w:ind w:left="85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142"/>
        </w:tabs>
        <w:ind w:left="85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142"/>
        </w:tabs>
        <w:ind w:left="850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142"/>
        </w:tabs>
        <w:ind w:left="850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142"/>
        </w:tabs>
        <w:ind w:left="850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142"/>
        </w:tabs>
        <w:ind w:left="85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142"/>
        </w:tabs>
        <w:ind w:left="85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09F"/>
    <w:rsid w:val="000B1804"/>
    <w:rsid w:val="000D479B"/>
    <w:rsid w:val="00164A7C"/>
    <w:rsid w:val="00176E85"/>
    <w:rsid w:val="001E40E6"/>
    <w:rsid w:val="001F2CE3"/>
    <w:rsid w:val="002176F8"/>
    <w:rsid w:val="003207F8"/>
    <w:rsid w:val="0033405D"/>
    <w:rsid w:val="00365243"/>
    <w:rsid w:val="00365E60"/>
    <w:rsid w:val="0036609F"/>
    <w:rsid w:val="00423D68"/>
    <w:rsid w:val="004454E7"/>
    <w:rsid w:val="004867AC"/>
    <w:rsid w:val="004D202E"/>
    <w:rsid w:val="00533A3E"/>
    <w:rsid w:val="0058301B"/>
    <w:rsid w:val="00661C57"/>
    <w:rsid w:val="006B7446"/>
    <w:rsid w:val="006C4C11"/>
    <w:rsid w:val="007E4591"/>
    <w:rsid w:val="0082029D"/>
    <w:rsid w:val="00982CF6"/>
    <w:rsid w:val="00A01FBD"/>
    <w:rsid w:val="00C447AB"/>
    <w:rsid w:val="00C51B59"/>
    <w:rsid w:val="00D109C3"/>
    <w:rsid w:val="00D30416"/>
    <w:rsid w:val="00FA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447AB"/>
    <w:rPr>
      <w:b/>
      <w:bCs/>
      <w:color w:val="008000"/>
    </w:rPr>
  </w:style>
  <w:style w:type="paragraph" w:customStyle="1" w:styleId="ConsPlusTitle">
    <w:name w:val="ConsPlusTitle"/>
    <w:rsid w:val="00C44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867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61C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5">
    <w:name w:val="Знак Знак Знак Знак"/>
    <w:basedOn w:val="a"/>
    <w:rsid w:val="00661C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2023-03-15T06:11:00Z</dcterms:created>
  <dcterms:modified xsi:type="dcterms:W3CDTF">2023-03-16T07:07:00Z</dcterms:modified>
</cp:coreProperties>
</file>