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5F71A0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  <w:r w:rsidRPr="00391E6A">
        <w:rPr>
          <w:b/>
          <w:sz w:val="32"/>
          <w:szCs w:val="32"/>
        </w:rPr>
        <w:t xml:space="preserve">Положение о </w:t>
      </w:r>
      <w:r w:rsidR="00A96838">
        <w:rPr>
          <w:b/>
          <w:sz w:val="32"/>
          <w:szCs w:val="32"/>
        </w:rPr>
        <w:t>Четвертом</w:t>
      </w:r>
      <w:r w:rsidR="000E4941">
        <w:rPr>
          <w:b/>
          <w:sz w:val="32"/>
          <w:szCs w:val="32"/>
        </w:rPr>
        <w:t xml:space="preserve"> </w:t>
      </w:r>
      <w:r w:rsidR="00E02A81" w:rsidRPr="00391E6A">
        <w:rPr>
          <w:b/>
          <w:sz w:val="32"/>
          <w:szCs w:val="32"/>
        </w:rPr>
        <w:t xml:space="preserve">Всероссийском конкурсе </w:t>
      </w:r>
      <w:r w:rsidR="00BB1C2B" w:rsidRPr="00391E6A">
        <w:rPr>
          <w:b/>
          <w:sz w:val="32"/>
          <w:szCs w:val="32"/>
        </w:rPr>
        <w:t xml:space="preserve">СМИ, </w:t>
      </w:r>
      <w:r w:rsidR="00480AB2" w:rsidRPr="00391E6A">
        <w:rPr>
          <w:b/>
          <w:sz w:val="32"/>
          <w:szCs w:val="32"/>
        </w:rPr>
        <w:t>пресс-служб компаний ТЭК</w:t>
      </w:r>
      <w:r w:rsidR="00BB1C2B" w:rsidRPr="00391E6A">
        <w:rPr>
          <w:b/>
          <w:sz w:val="32"/>
          <w:szCs w:val="32"/>
        </w:rPr>
        <w:t xml:space="preserve"> и</w:t>
      </w:r>
      <w:r w:rsidR="009A6DB8" w:rsidRPr="00391E6A">
        <w:rPr>
          <w:b/>
          <w:sz w:val="32"/>
          <w:szCs w:val="32"/>
        </w:rPr>
        <w:t xml:space="preserve"> региональных </w:t>
      </w:r>
      <w:r w:rsidR="005F71A0" w:rsidRPr="00391E6A">
        <w:rPr>
          <w:b/>
          <w:sz w:val="32"/>
          <w:szCs w:val="32"/>
        </w:rPr>
        <w:t>администраций</w:t>
      </w:r>
    </w:p>
    <w:p w:rsidR="006D0682" w:rsidRPr="00391E6A" w:rsidRDefault="00BB1C2B" w:rsidP="006D0682">
      <w:pPr>
        <w:spacing w:before="0" w:after="0" w:line="240" w:lineRule="auto"/>
        <w:ind w:firstLine="0"/>
        <w:jc w:val="center"/>
        <w:rPr>
          <w:sz w:val="32"/>
          <w:szCs w:val="32"/>
        </w:rPr>
      </w:pPr>
      <w:r w:rsidRPr="00391E6A">
        <w:rPr>
          <w:b/>
          <w:sz w:val="32"/>
          <w:szCs w:val="32"/>
        </w:rPr>
        <w:t xml:space="preserve"> «МедиаТЭК</w:t>
      </w:r>
      <w:r w:rsidR="00E02A81" w:rsidRPr="00391E6A">
        <w:rPr>
          <w:b/>
          <w:sz w:val="32"/>
          <w:szCs w:val="32"/>
        </w:rPr>
        <w:t>»</w:t>
      </w: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line="288" w:lineRule="auto"/>
        <w:ind w:firstLine="0"/>
        <w:contextualSpacing/>
        <w:jc w:val="center"/>
        <w:rPr>
          <w:sz w:val="26"/>
          <w:szCs w:val="26"/>
        </w:rPr>
      </w:pPr>
      <w:r w:rsidRPr="00391E6A">
        <w:rPr>
          <w:sz w:val="26"/>
          <w:szCs w:val="26"/>
        </w:rPr>
        <w:t>г. Москва,</w:t>
      </w:r>
    </w:p>
    <w:p w:rsidR="006D0682" w:rsidRPr="00391E6A" w:rsidRDefault="006D0682" w:rsidP="006D0682">
      <w:pPr>
        <w:spacing w:line="288" w:lineRule="auto"/>
        <w:ind w:firstLine="0"/>
        <w:contextualSpacing/>
        <w:jc w:val="center"/>
        <w:rPr>
          <w:sz w:val="26"/>
          <w:szCs w:val="26"/>
        </w:rPr>
      </w:pPr>
      <w:r w:rsidRPr="00391E6A">
        <w:rPr>
          <w:sz w:val="26"/>
          <w:szCs w:val="26"/>
        </w:rPr>
        <w:t>201</w:t>
      </w:r>
      <w:r w:rsidR="00DE493C">
        <w:rPr>
          <w:sz w:val="26"/>
          <w:szCs w:val="26"/>
        </w:rPr>
        <w:t>8</w:t>
      </w:r>
      <w:r w:rsidRPr="00391E6A">
        <w:rPr>
          <w:sz w:val="26"/>
          <w:szCs w:val="26"/>
        </w:rPr>
        <w:t xml:space="preserve"> г.</w:t>
      </w:r>
      <w:r w:rsidRPr="00391E6A">
        <w:rPr>
          <w:b/>
          <w:sz w:val="28"/>
          <w:szCs w:val="28"/>
        </w:rPr>
        <w:br w:type="page"/>
      </w:r>
    </w:p>
    <w:p w:rsidR="006D0682" w:rsidRPr="00391E6A" w:rsidRDefault="00D97279" w:rsidP="00D97279">
      <w:pPr>
        <w:ind w:hanging="142"/>
        <w:jc w:val="center"/>
        <w:rPr>
          <w:b/>
        </w:rPr>
      </w:pPr>
      <w:r w:rsidRPr="00391E6A">
        <w:rPr>
          <w:b/>
        </w:rPr>
        <w:lastRenderedPageBreak/>
        <w:t>ОГЛАВЛЕНИЕ</w:t>
      </w:r>
    </w:p>
    <w:p w:rsidR="00D97279" w:rsidRPr="00391E6A" w:rsidRDefault="00D97279" w:rsidP="006D0682">
      <w:pPr>
        <w:jc w:val="center"/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8613"/>
        <w:gridCol w:w="1524"/>
      </w:tblGrid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D97279" w:rsidP="00AD725A">
            <w:pPr>
              <w:ind w:firstLine="0"/>
              <w:jc w:val="center"/>
              <w:rPr>
                <w:b/>
              </w:rPr>
            </w:pPr>
            <w:r w:rsidRPr="00391E6A">
              <w:rPr>
                <w:b/>
              </w:rPr>
              <w:t>Раздел: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D97279" w:rsidP="00AD725A">
            <w:pPr>
              <w:ind w:firstLine="0"/>
              <w:jc w:val="center"/>
              <w:rPr>
                <w:b/>
              </w:rPr>
            </w:pPr>
            <w:r w:rsidRPr="00391E6A">
              <w:rPr>
                <w:b/>
              </w:rPr>
              <w:t>Стр.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D97279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ОБЩИЕ ПОЛОЖЕНИЯ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D97279" w:rsidP="00AD725A">
            <w:pPr>
              <w:ind w:firstLine="0"/>
              <w:jc w:val="center"/>
            </w:pPr>
            <w:r w:rsidRPr="00391E6A">
              <w:t>3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D97279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ЦЕЛИ КОНКУРСА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686A48" w:rsidP="00AD725A">
            <w:pPr>
              <w:ind w:firstLine="0"/>
              <w:jc w:val="center"/>
            </w:pPr>
            <w:r w:rsidRPr="00391E6A">
              <w:t>4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D97279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НОМИНАЦИИ КОНКУРСА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D97279" w:rsidP="00AD725A">
            <w:pPr>
              <w:ind w:firstLine="0"/>
              <w:jc w:val="center"/>
            </w:pPr>
            <w:r w:rsidRPr="00391E6A">
              <w:t>4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D97279" w:rsidP="000E7727">
            <w:pPr>
              <w:pStyle w:val="a3"/>
              <w:numPr>
                <w:ilvl w:val="0"/>
                <w:numId w:val="3"/>
              </w:numPr>
            </w:pPr>
            <w:r w:rsidRPr="00391E6A">
              <w:t>ЭТАПЫ ПРОВЕДЕНИЯ КОНКУРСА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C276FB" w:rsidP="00AD725A">
            <w:pPr>
              <w:ind w:firstLine="0"/>
              <w:jc w:val="center"/>
            </w:pPr>
            <w:r>
              <w:t>8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22461A" w:rsidRPr="00391E6A" w:rsidRDefault="000E7727" w:rsidP="000E7727">
            <w:pPr>
              <w:pStyle w:val="a3"/>
              <w:numPr>
                <w:ilvl w:val="0"/>
                <w:numId w:val="3"/>
              </w:numPr>
            </w:pPr>
            <w:r w:rsidRPr="00391E6A">
              <w:t>ТРЕБОВАНИЯ К КОНКУРСНЫМ РАБОТАМ И КРИТЕРИИ ИХ ОЦЕНКИ НА ФЕДЕРАЛЬНОМ ЭТАПЕ</w:t>
            </w:r>
          </w:p>
        </w:tc>
        <w:tc>
          <w:tcPr>
            <w:tcW w:w="1524" w:type="dxa"/>
            <w:shd w:val="clear" w:color="auto" w:fill="auto"/>
          </w:tcPr>
          <w:p w:rsidR="0022461A" w:rsidRPr="00391E6A" w:rsidRDefault="00C276FB" w:rsidP="00AD725A">
            <w:pPr>
              <w:ind w:firstLine="0"/>
              <w:jc w:val="center"/>
            </w:pPr>
            <w:r>
              <w:t>9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22461A" w:rsidRPr="00391E6A" w:rsidRDefault="000E7727" w:rsidP="00B0628B">
            <w:pPr>
              <w:pStyle w:val="a3"/>
              <w:numPr>
                <w:ilvl w:val="0"/>
                <w:numId w:val="3"/>
              </w:numPr>
            </w:pPr>
            <w:r w:rsidRPr="00391E6A">
              <w:t>ПОДВЕДЕНИЕ ИТОГОВ И НАГРАЖДЕНИЕ ПОБЕДИТЕЛЕЙ КОНКУРСА</w:t>
            </w:r>
          </w:p>
        </w:tc>
        <w:tc>
          <w:tcPr>
            <w:tcW w:w="1524" w:type="dxa"/>
            <w:shd w:val="clear" w:color="auto" w:fill="auto"/>
          </w:tcPr>
          <w:p w:rsidR="0022461A" w:rsidRPr="00391E6A" w:rsidRDefault="0022461A" w:rsidP="00AD725A">
            <w:pPr>
              <w:ind w:firstLine="0"/>
              <w:jc w:val="center"/>
            </w:pPr>
            <w:r w:rsidRPr="00391E6A">
              <w:t>9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22461A" w:rsidRPr="00391E6A" w:rsidRDefault="000E7727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УПОЛНОМОЧЕННЫЕ ОРГАНЫ ПО ПРОВЕДЕНИЮ РЕГИОНАЛЬНЫХ ЭТАПОВ КОНКУРСА И ИХ ОБЯЗАННОСТИ</w:t>
            </w:r>
          </w:p>
        </w:tc>
        <w:tc>
          <w:tcPr>
            <w:tcW w:w="1524" w:type="dxa"/>
            <w:shd w:val="clear" w:color="auto" w:fill="auto"/>
          </w:tcPr>
          <w:p w:rsidR="0022461A" w:rsidRPr="00391E6A" w:rsidRDefault="00C276FB" w:rsidP="00AD725A">
            <w:pPr>
              <w:ind w:firstLine="0"/>
              <w:jc w:val="center"/>
            </w:pPr>
            <w:r>
              <w:t>10</w:t>
            </w:r>
          </w:p>
        </w:tc>
      </w:tr>
      <w:tr w:rsidR="0022461A" w:rsidRPr="00391E6A" w:rsidTr="00AD725A">
        <w:tc>
          <w:tcPr>
            <w:tcW w:w="8613" w:type="dxa"/>
            <w:shd w:val="clear" w:color="auto" w:fill="auto"/>
          </w:tcPr>
          <w:p w:rsidR="0022461A" w:rsidRPr="00391E6A" w:rsidRDefault="0022461A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ПРОЦЕДУРА ОБЖАЛОВАНИЯ РЕЗУЛЬТАТОВ КОНКУРСА</w:t>
            </w:r>
          </w:p>
        </w:tc>
        <w:tc>
          <w:tcPr>
            <w:tcW w:w="1524" w:type="dxa"/>
            <w:shd w:val="clear" w:color="auto" w:fill="auto"/>
          </w:tcPr>
          <w:p w:rsidR="0022461A" w:rsidRPr="00391E6A" w:rsidRDefault="0022461A" w:rsidP="00AD725A">
            <w:pPr>
              <w:ind w:firstLine="0"/>
              <w:jc w:val="center"/>
            </w:pPr>
            <w:r w:rsidRPr="00391E6A">
              <w:t>11</w:t>
            </w:r>
          </w:p>
        </w:tc>
      </w:tr>
    </w:tbl>
    <w:p w:rsidR="006D0682" w:rsidRPr="00391E6A" w:rsidRDefault="006D0682" w:rsidP="006D0682">
      <w:pPr>
        <w:jc w:val="center"/>
        <w:rPr>
          <w:sz w:val="26"/>
          <w:szCs w:val="26"/>
        </w:rPr>
      </w:pPr>
    </w:p>
    <w:p w:rsidR="006D0682" w:rsidRPr="00391E6A" w:rsidRDefault="00A977E3" w:rsidP="00A977E3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Приложения:</w:t>
      </w:r>
    </w:p>
    <w:p w:rsidR="00A977E3" w:rsidRPr="00391E6A" w:rsidRDefault="00A977E3" w:rsidP="001058B6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Приложение №1: </w:t>
      </w:r>
      <w:r w:rsidR="00B85003" w:rsidRPr="00391E6A">
        <w:rPr>
          <w:sz w:val="26"/>
          <w:szCs w:val="26"/>
        </w:rPr>
        <w:t>«</w:t>
      </w:r>
      <w:r w:rsidR="003F63E8" w:rsidRPr="00391E6A">
        <w:rPr>
          <w:sz w:val="26"/>
          <w:szCs w:val="26"/>
        </w:rPr>
        <w:t>Правила оформления заявки</w:t>
      </w:r>
      <w:r w:rsidRPr="00391E6A">
        <w:rPr>
          <w:sz w:val="26"/>
          <w:szCs w:val="26"/>
        </w:rPr>
        <w:t xml:space="preserve"> на участие в федеральном этапе </w:t>
      </w:r>
      <w:r w:rsidR="00F24240">
        <w:rPr>
          <w:sz w:val="26"/>
          <w:szCs w:val="26"/>
        </w:rPr>
        <w:t>Четвертого</w:t>
      </w:r>
      <w:r w:rsidR="000E4941">
        <w:rPr>
          <w:sz w:val="26"/>
          <w:szCs w:val="26"/>
        </w:rPr>
        <w:t xml:space="preserve"> </w:t>
      </w:r>
      <w:r w:rsidR="00BB1C2B" w:rsidRPr="00391E6A">
        <w:rPr>
          <w:sz w:val="26"/>
          <w:szCs w:val="26"/>
        </w:rPr>
        <w:t xml:space="preserve">Всероссийского конкурса СМИ, пресс-служб компаний ТЭК и региональных министерств энергетики </w:t>
      </w:r>
      <w:r w:rsidR="003F63E8" w:rsidRPr="00391E6A">
        <w:rPr>
          <w:sz w:val="26"/>
          <w:szCs w:val="26"/>
        </w:rPr>
        <w:t>«МедиаТЭК</w:t>
      </w:r>
      <w:r w:rsidR="00B85003" w:rsidRPr="00391E6A">
        <w:rPr>
          <w:sz w:val="26"/>
          <w:szCs w:val="26"/>
        </w:rPr>
        <w:t>».</w:t>
      </w:r>
    </w:p>
    <w:p w:rsidR="00A977E3" w:rsidRPr="00391E6A" w:rsidRDefault="00A977E3" w:rsidP="001058B6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391E6A">
        <w:rPr>
          <w:sz w:val="26"/>
          <w:szCs w:val="26"/>
        </w:rPr>
        <w:t>Приложение №2: «</w:t>
      </w:r>
      <w:r w:rsidR="00B85003" w:rsidRPr="00391E6A">
        <w:rPr>
          <w:sz w:val="26"/>
          <w:szCs w:val="26"/>
        </w:rPr>
        <w:t>Критерии оценки конкурсных проектов на федеральном этапе</w:t>
      </w:r>
      <w:r w:rsidR="000E4941">
        <w:rPr>
          <w:sz w:val="26"/>
          <w:szCs w:val="26"/>
        </w:rPr>
        <w:t xml:space="preserve"> </w:t>
      </w:r>
      <w:r w:rsidR="00F24240">
        <w:rPr>
          <w:sz w:val="26"/>
          <w:szCs w:val="26"/>
        </w:rPr>
        <w:t>Четвертого</w:t>
      </w:r>
      <w:r w:rsidR="003F63E8" w:rsidRPr="00391E6A">
        <w:rPr>
          <w:sz w:val="26"/>
          <w:szCs w:val="26"/>
        </w:rPr>
        <w:t xml:space="preserve"> Всероссийского конкурса СМИ, пресс-служб компаний ТЭК и региональных министерств энергетики «МедиаТЭК»</w:t>
      </w:r>
      <w:r w:rsidR="00B85003" w:rsidRPr="00391E6A">
        <w:rPr>
          <w:sz w:val="26"/>
          <w:szCs w:val="26"/>
        </w:rPr>
        <w:t>.</w:t>
      </w:r>
    </w:p>
    <w:p w:rsidR="006D0682" w:rsidRPr="00391E6A" w:rsidRDefault="006D0682" w:rsidP="00A977E3"/>
    <w:p w:rsidR="006D0682" w:rsidRPr="00391E6A" w:rsidRDefault="006D0682" w:rsidP="006D0682">
      <w:pPr>
        <w:jc w:val="center"/>
      </w:pPr>
    </w:p>
    <w:p w:rsidR="006D0682" w:rsidRPr="00391E6A" w:rsidRDefault="006D0682" w:rsidP="006D0682">
      <w:pPr>
        <w:jc w:val="center"/>
      </w:pPr>
    </w:p>
    <w:p w:rsidR="006D0682" w:rsidRPr="00391E6A" w:rsidRDefault="006D0682" w:rsidP="006D0682">
      <w:pPr>
        <w:jc w:val="center"/>
      </w:pPr>
    </w:p>
    <w:p w:rsidR="006D0682" w:rsidRPr="00391E6A" w:rsidRDefault="006D0682" w:rsidP="006D0682">
      <w:pPr>
        <w:jc w:val="center"/>
      </w:pPr>
    </w:p>
    <w:p w:rsidR="00D97279" w:rsidRPr="00391E6A" w:rsidRDefault="00D97279">
      <w:pPr>
        <w:spacing w:before="0" w:after="200" w:line="276" w:lineRule="auto"/>
        <w:ind w:firstLine="0"/>
        <w:jc w:val="left"/>
        <w:rPr>
          <w:b/>
          <w:sz w:val="26"/>
          <w:szCs w:val="26"/>
        </w:rPr>
      </w:pPr>
      <w:r w:rsidRPr="00391E6A">
        <w:rPr>
          <w:b/>
          <w:sz w:val="26"/>
          <w:szCs w:val="26"/>
        </w:rPr>
        <w:br w:type="page"/>
      </w:r>
    </w:p>
    <w:p w:rsidR="00BB1C2B" w:rsidRPr="00391E6A" w:rsidRDefault="006D0682" w:rsidP="0019452B">
      <w:pPr>
        <w:ind w:firstLine="0"/>
        <w:jc w:val="center"/>
        <w:rPr>
          <w:b/>
          <w:sz w:val="26"/>
          <w:szCs w:val="26"/>
        </w:rPr>
      </w:pPr>
      <w:r w:rsidRPr="00391E6A">
        <w:rPr>
          <w:b/>
          <w:sz w:val="26"/>
          <w:szCs w:val="26"/>
        </w:rPr>
        <w:lastRenderedPageBreak/>
        <w:t xml:space="preserve">ПОЛОЖЕНИЕ О </w:t>
      </w:r>
      <w:r w:rsidR="00F24240">
        <w:rPr>
          <w:b/>
          <w:sz w:val="26"/>
          <w:szCs w:val="26"/>
        </w:rPr>
        <w:t>ЧЕТВЕРТОМ</w:t>
      </w:r>
      <w:r w:rsidR="002B65F4">
        <w:rPr>
          <w:b/>
          <w:sz w:val="26"/>
          <w:szCs w:val="26"/>
        </w:rPr>
        <w:t xml:space="preserve"> </w:t>
      </w:r>
      <w:r w:rsidRPr="00391E6A">
        <w:rPr>
          <w:b/>
          <w:sz w:val="26"/>
          <w:szCs w:val="26"/>
        </w:rPr>
        <w:t xml:space="preserve">ВСЕРОССИЙСКОМ КОНКУРСЕ </w:t>
      </w:r>
      <w:r w:rsidR="00BB1C2B" w:rsidRPr="00391E6A">
        <w:rPr>
          <w:b/>
          <w:sz w:val="26"/>
          <w:szCs w:val="26"/>
        </w:rPr>
        <w:t xml:space="preserve">СМИ, </w:t>
      </w:r>
      <w:r w:rsidR="00E02A81" w:rsidRPr="00391E6A">
        <w:rPr>
          <w:b/>
          <w:sz w:val="26"/>
          <w:szCs w:val="26"/>
        </w:rPr>
        <w:t>ПРЕСС-СЛУЖБ КОМПАНИЙ ТЭК</w:t>
      </w:r>
      <w:r w:rsidR="00BB1C2B" w:rsidRPr="00391E6A">
        <w:rPr>
          <w:b/>
          <w:sz w:val="26"/>
          <w:szCs w:val="26"/>
        </w:rPr>
        <w:t xml:space="preserve"> И</w:t>
      </w:r>
      <w:r w:rsidR="009A6DB8" w:rsidRPr="00391E6A">
        <w:rPr>
          <w:b/>
          <w:sz w:val="26"/>
          <w:szCs w:val="26"/>
        </w:rPr>
        <w:t xml:space="preserve"> РЕГИОНАЛЬНЫХ </w:t>
      </w:r>
      <w:r w:rsidR="005F71A0" w:rsidRPr="00391E6A">
        <w:rPr>
          <w:b/>
          <w:sz w:val="26"/>
          <w:szCs w:val="26"/>
        </w:rPr>
        <w:t>АДМИНИСТРАЦИЙ</w:t>
      </w:r>
      <w:r w:rsidR="002B65F4">
        <w:rPr>
          <w:b/>
          <w:sz w:val="26"/>
          <w:szCs w:val="26"/>
        </w:rPr>
        <w:t xml:space="preserve"> </w:t>
      </w:r>
      <w:r w:rsidR="00BB1C2B" w:rsidRPr="00391E6A">
        <w:rPr>
          <w:b/>
          <w:sz w:val="26"/>
          <w:szCs w:val="26"/>
        </w:rPr>
        <w:t>«МедиаТЭК»</w:t>
      </w:r>
    </w:p>
    <w:p w:rsidR="006D0682" w:rsidRPr="00391E6A" w:rsidRDefault="006D0682" w:rsidP="00B65CF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 xml:space="preserve">Настоящее Положение о </w:t>
      </w:r>
      <w:r w:rsidR="00F24240">
        <w:rPr>
          <w:sz w:val="26"/>
          <w:szCs w:val="26"/>
        </w:rPr>
        <w:t>Четвертом</w:t>
      </w:r>
      <w:r w:rsidR="000E4941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 xml:space="preserve">Всероссийском конкурсе </w:t>
      </w:r>
      <w:r w:rsidR="00A7037C" w:rsidRPr="00391E6A">
        <w:rPr>
          <w:sz w:val="26"/>
          <w:szCs w:val="26"/>
        </w:rPr>
        <w:t xml:space="preserve">средств </w:t>
      </w:r>
      <w:r w:rsidR="00BB1C2B" w:rsidRPr="00391E6A">
        <w:rPr>
          <w:sz w:val="26"/>
          <w:szCs w:val="26"/>
        </w:rPr>
        <w:t xml:space="preserve">массовой информации (далее – </w:t>
      </w:r>
      <w:r w:rsidR="00A7037C" w:rsidRPr="00391E6A">
        <w:rPr>
          <w:sz w:val="26"/>
          <w:szCs w:val="26"/>
        </w:rPr>
        <w:t>СМИ</w:t>
      </w:r>
      <w:r w:rsidR="00BB1C2B" w:rsidRPr="00391E6A">
        <w:rPr>
          <w:sz w:val="26"/>
          <w:szCs w:val="26"/>
        </w:rPr>
        <w:t>)</w:t>
      </w:r>
      <w:r w:rsidR="00A7037C" w:rsidRPr="00391E6A">
        <w:rPr>
          <w:sz w:val="26"/>
          <w:szCs w:val="26"/>
        </w:rPr>
        <w:t xml:space="preserve">, </w:t>
      </w:r>
      <w:r w:rsidR="00E02A81" w:rsidRPr="00391E6A">
        <w:rPr>
          <w:sz w:val="26"/>
          <w:szCs w:val="26"/>
        </w:rPr>
        <w:t>пресс-служб компаний ТЭК</w:t>
      </w:r>
      <w:r w:rsidR="00BB1C2B" w:rsidRPr="00391E6A">
        <w:rPr>
          <w:sz w:val="26"/>
          <w:szCs w:val="26"/>
        </w:rPr>
        <w:t xml:space="preserve"> и</w:t>
      </w:r>
      <w:r w:rsidR="009A6DB8" w:rsidRPr="00391E6A">
        <w:rPr>
          <w:sz w:val="26"/>
          <w:szCs w:val="26"/>
        </w:rPr>
        <w:t xml:space="preserve"> региональных </w:t>
      </w:r>
      <w:r w:rsidR="005F71A0" w:rsidRPr="00391E6A">
        <w:rPr>
          <w:sz w:val="26"/>
          <w:szCs w:val="26"/>
        </w:rPr>
        <w:t>администраций</w:t>
      </w:r>
      <w:r w:rsidR="00047CF4" w:rsidRPr="00391E6A">
        <w:rPr>
          <w:sz w:val="26"/>
          <w:szCs w:val="26"/>
        </w:rPr>
        <w:t xml:space="preserve">«МедиаТЭК» </w:t>
      </w:r>
      <w:r w:rsidRPr="00391E6A">
        <w:rPr>
          <w:sz w:val="26"/>
          <w:szCs w:val="26"/>
        </w:rPr>
        <w:t>(далее – Положение) определяет порядок проведения конкурса, услов</w:t>
      </w:r>
      <w:r w:rsidR="00B15DBC" w:rsidRPr="00391E6A">
        <w:rPr>
          <w:sz w:val="26"/>
          <w:szCs w:val="26"/>
        </w:rPr>
        <w:t xml:space="preserve">ия выбора победителей конкурса и </w:t>
      </w:r>
      <w:r w:rsidRPr="00391E6A">
        <w:rPr>
          <w:sz w:val="26"/>
          <w:szCs w:val="26"/>
        </w:rPr>
        <w:t>процедуру их награждения.</w:t>
      </w:r>
    </w:p>
    <w:p w:rsidR="006D0682" w:rsidRPr="00391E6A" w:rsidRDefault="006D0682" w:rsidP="00B65CF7">
      <w:pPr>
        <w:pStyle w:val="1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6"/>
          <w:szCs w:val="26"/>
        </w:rPr>
      </w:pPr>
      <w:bookmarkStart w:id="0" w:name="_Toc387054945"/>
      <w:r w:rsidRPr="00391E6A">
        <w:rPr>
          <w:rFonts w:ascii="Times New Roman" w:hAnsi="Times New Roman" w:cs="Times New Roman"/>
          <w:sz w:val="26"/>
          <w:szCs w:val="26"/>
        </w:rPr>
        <w:t>ОСНОВНЫЕ ПОЛОЖЕНИЯ</w:t>
      </w:r>
      <w:bookmarkEnd w:id="0"/>
    </w:p>
    <w:p w:rsidR="006D0682" w:rsidRPr="00391E6A" w:rsidRDefault="00F24240" w:rsidP="00B65CF7">
      <w:pPr>
        <w:ind w:firstLine="708"/>
        <w:rPr>
          <w:sz w:val="26"/>
          <w:szCs w:val="26"/>
        </w:rPr>
      </w:pPr>
      <w:r>
        <w:rPr>
          <w:sz w:val="26"/>
          <w:szCs w:val="26"/>
        </w:rPr>
        <w:t>Четвертый</w:t>
      </w:r>
      <w:r w:rsidR="000E4941">
        <w:rPr>
          <w:sz w:val="26"/>
          <w:szCs w:val="26"/>
        </w:rPr>
        <w:t xml:space="preserve"> </w:t>
      </w:r>
      <w:r w:rsidR="006D0682" w:rsidRPr="00391E6A">
        <w:rPr>
          <w:sz w:val="26"/>
          <w:szCs w:val="26"/>
        </w:rPr>
        <w:t xml:space="preserve">Всероссийский конкурс </w:t>
      </w:r>
      <w:r w:rsidR="00BB1C2B" w:rsidRPr="00391E6A">
        <w:rPr>
          <w:sz w:val="26"/>
          <w:szCs w:val="26"/>
        </w:rPr>
        <w:t xml:space="preserve">СМИ, </w:t>
      </w:r>
      <w:r w:rsidR="00EE4A06" w:rsidRPr="00391E6A">
        <w:rPr>
          <w:sz w:val="26"/>
          <w:szCs w:val="26"/>
        </w:rPr>
        <w:t>пресс-служб компаний ТЭК</w:t>
      </w:r>
      <w:r w:rsidR="00BB1C2B" w:rsidRPr="00391E6A">
        <w:rPr>
          <w:sz w:val="26"/>
          <w:szCs w:val="26"/>
        </w:rPr>
        <w:t xml:space="preserve"> и</w:t>
      </w:r>
      <w:r w:rsidR="00996F3C" w:rsidRPr="00391E6A">
        <w:rPr>
          <w:sz w:val="26"/>
          <w:szCs w:val="26"/>
        </w:rPr>
        <w:t xml:space="preserve"> региональных </w:t>
      </w:r>
      <w:r w:rsidR="005F71A0" w:rsidRPr="00391E6A">
        <w:rPr>
          <w:sz w:val="26"/>
          <w:szCs w:val="26"/>
        </w:rPr>
        <w:t xml:space="preserve">администраций </w:t>
      </w:r>
      <w:r w:rsidR="00047CF4" w:rsidRPr="00391E6A">
        <w:rPr>
          <w:sz w:val="26"/>
          <w:szCs w:val="26"/>
        </w:rPr>
        <w:t xml:space="preserve">«МедиаТЭК» </w:t>
      </w:r>
      <w:r w:rsidR="006D0682" w:rsidRPr="00391E6A">
        <w:rPr>
          <w:sz w:val="26"/>
          <w:szCs w:val="26"/>
        </w:rPr>
        <w:t xml:space="preserve">(далее – Конкурс) </w:t>
      </w:r>
      <w:r w:rsidR="006D0682" w:rsidRPr="00391E6A">
        <w:rPr>
          <w:b/>
          <w:sz w:val="26"/>
          <w:szCs w:val="26"/>
        </w:rPr>
        <w:t xml:space="preserve">проводится </w:t>
      </w:r>
      <w:r w:rsidR="007B2216" w:rsidRPr="00391E6A">
        <w:rPr>
          <w:b/>
          <w:sz w:val="26"/>
          <w:szCs w:val="26"/>
        </w:rPr>
        <w:t xml:space="preserve">при поддержке Министерства энергетики Российской Федерации </w:t>
      </w:r>
      <w:r w:rsidR="007B2216" w:rsidRPr="00391E6A">
        <w:rPr>
          <w:sz w:val="26"/>
          <w:szCs w:val="26"/>
        </w:rPr>
        <w:t>(далее – Минэнерго России)</w:t>
      </w:r>
      <w:r w:rsidR="00150EE4" w:rsidRPr="00391E6A">
        <w:rPr>
          <w:sz w:val="26"/>
          <w:szCs w:val="26"/>
        </w:rPr>
        <w:t>.</w:t>
      </w:r>
    </w:p>
    <w:p w:rsidR="008429B6" w:rsidRPr="00391E6A" w:rsidRDefault="00EE4A06" w:rsidP="00B65CF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 xml:space="preserve">К участию в конкурсе приглашаются </w:t>
      </w:r>
      <w:r w:rsidR="00BB1C2B" w:rsidRPr="00391E6A">
        <w:rPr>
          <w:sz w:val="26"/>
          <w:szCs w:val="26"/>
        </w:rPr>
        <w:t xml:space="preserve">средства массовой информации, журналисты, </w:t>
      </w:r>
      <w:r w:rsidR="009A6DB8" w:rsidRPr="00391E6A">
        <w:rPr>
          <w:sz w:val="26"/>
          <w:szCs w:val="26"/>
        </w:rPr>
        <w:t>пресс-службы (отделы по связям с общественностью)</w:t>
      </w:r>
      <w:r w:rsidR="00D8780B" w:rsidRPr="00391E6A">
        <w:rPr>
          <w:sz w:val="26"/>
          <w:szCs w:val="26"/>
        </w:rPr>
        <w:t xml:space="preserve">компаний </w:t>
      </w:r>
      <w:r w:rsidRPr="00391E6A">
        <w:rPr>
          <w:sz w:val="26"/>
          <w:szCs w:val="26"/>
        </w:rPr>
        <w:t>топливно-энергет</w:t>
      </w:r>
      <w:r w:rsidR="00D8780B" w:rsidRPr="00391E6A">
        <w:rPr>
          <w:sz w:val="26"/>
          <w:szCs w:val="26"/>
        </w:rPr>
        <w:t>ического комплекса</w:t>
      </w:r>
      <w:r w:rsidR="00577D31" w:rsidRPr="00391E6A">
        <w:rPr>
          <w:sz w:val="26"/>
          <w:szCs w:val="26"/>
        </w:rPr>
        <w:t xml:space="preserve"> и</w:t>
      </w:r>
      <w:r w:rsidR="000E4941">
        <w:rPr>
          <w:sz w:val="26"/>
          <w:szCs w:val="26"/>
        </w:rPr>
        <w:t xml:space="preserve"> </w:t>
      </w:r>
      <w:r w:rsidR="009A6DB8" w:rsidRPr="00391E6A">
        <w:rPr>
          <w:sz w:val="26"/>
          <w:szCs w:val="26"/>
        </w:rPr>
        <w:t>реги</w:t>
      </w:r>
      <w:r w:rsidR="00BB1C2B" w:rsidRPr="00391E6A">
        <w:rPr>
          <w:sz w:val="26"/>
          <w:szCs w:val="26"/>
        </w:rPr>
        <w:t xml:space="preserve">ональных </w:t>
      </w:r>
      <w:r w:rsidR="005F71A0" w:rsidRPr="00391E6A">
        <w:rPr>
          <w:sz w:val="26"/>
          <w:szCs w:val="26"/>
        </w:rPr>
        <w:t>администраций</w:t>
      </w:r>
      <w:r w:rsidR="00BB1C2B" w:rsidRPr="00391E6A">
        <w:rPr>
          <w:sz w:val="26"/>
          <w:szCs w:val="26"/>
        </w:rPr>
        <w:t>.</w:t>
      </w:r>
    </w:p>
    <w:p w:rsidR="00A7037C" w:rsidRPr="00391E6A" w:rsidRDefault="00A7037C" w:rsidP="00A7037C">
      <w:pPr>
        <w:ind w:firstLine="708"/>
        <w:rPr>
          <w:b/>
          <w:sz w:val="26"/>
          <w:szCs w:val="26"/>
        </w:rPr>
      </w:pPr>
      <w:r w:rsidRPr="00391E6A">
        <w:rPr>
          <w:sz w:val="26"/>
          <w:szCs w:val="26"/>
        </w:rPr>
        <w:t xml:space="preserve">На Конкурс принимаются проекты и журналистские работы, вышедшие в СМИ или реализованные в период </w:t>
      </w:r>
      <w:r w:rsidRPr="00391E6A">
        <w:rPr>
          <w:b/>
          <w:sz w:val="26"/>
          <w:szCs w:val="26"/>
        </w:rPr>
        <w:t xml:space="preserve">с 01 </w:t>
      </w:r>
      <w:r w:rsidR="00F24240">
        <w:rPr>
          <w:b/>
          <w:sz w:val="26"/>
          <w:szCs w:val="26"/>
        </w:rPr>
        <w:t>сентября</w:t>
      </w:r>
      <w:r w:rsidRPr="00391E6A">
        <w:rPr>
          <w:b/>
          <w:sz w:val="26"/>
          <w:szCs w:val="26"/>
        </w:rPr>
        <w:t xml:space="preserve"> 201</w:t>
      </w:r>
      <w:r w:rsidR="00F24240">
        <w:rPr>
          <w:b/>
          <w:sz w:val="26"/>
          <w:szCs w:val="26"/>
        </w:rPr>
        <w:t>7</w:t>
      </w:r>
      <w:r w:rsidRPr="00391E6A">
        <w:rPr>
          <w:b/>
          <w:sz w:val="26"/>
          <w:szCs w:val="26"/>
        </w:rPr>
        <w:t xml:space="preserve"> года по </w:t>
      </w:r>
      <w:r w:rsidR="00A73237" w:rsidRPr="00391E6A">
        <w:rPr>
          <w:b/>
          <w:sz w:val="26"/>
          <w:szCs w:val="26"/>
        </w:rPr>
        <w:t>2</w:t>
      </w:r>
      <w:r w:rsidR="00057154" w:rsidRPr="00391E6A">
        <w:rPr>
          <w:b/>
          <w:sz w:val="26"/>
          <w:szCs w:val="26"/>
        </w:rPr>
        <w:t>0</w:t>
      </w:r>
      <w:r w:rsidR="000C273F" w:rsidRPr="00391E6A">
        <w:rPr>
          <w:b/>
          <w:sz w:val="26"/>
          <w:szCs w:val="26"/>
        </w:rPr>
        <w:t>августа</w:t>
      </w:r>
      <w:r w:rsidRPr="00391E6A">
        <w:rPr>
          <w:b/>
          <w:sz w:val="26"/>
          <w:szCs w:val="26"/>
        </w:rPr>
        <w:t xml:space="preserve"> 201</w:t>
      </w:r>
      <w:r w:rsidR="00F24240">
        <w:rPr>
          <w:b/>
          <w:sz w:val="26"/>
          <w:szCs w:val="26"/>
        </w:rPr>
        <w:t>8</w:t>
      </w:r>
      <w:r w:rsidRPr="00391E6A">
        <w:rPr>
          <w:b/>
          <w:sz w:val="26"/>
          <w:szCs w:val="26"/>
        </w:rPr>
        <w:t xml:space="preserve"> года.</w:t>
      </w:r>
    </w:p>
    <w:p w:rsidR="00150EE4" w:rsidRPr="00391E6A" w:rsidRDefault="006D0682" w:rsidP="00B65CF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 xml:space="preserve">Конкурс проводится на </w:t>
      </w:r>
      <w:r w:rsidR="00094A76" w:rsidRPr="00391E6A">
        <w:rPr>
          <w:sz w:val="26"/>
          <w:szCs w:val="26"/>
        </w:rPr>
        <w:t>региональном и федеральном</w:t>
      </w:r>
      <w:r w:rsidR="008A4D03" w:rsidRPr="00391E6A">
        <w:rPr>
          <w:sz w:val="26"/>
          <w:szCs w:val="26"/>
        </w:rPr>
        <w:t xml:space="preserve"> уровнях</w:t>
      </w:r>
      <w:r w:rsidR="0019452B" w:rsidRPr="00391E6A">
        <w:rPr>
          <w:sz w:val="26"/>
          <w:szCs w:val="26"/>
        </w:rPr>
        <w:t>.</w:t>
      </w:r>
    </w:p>
    <w:p w:rsidR="006C33D7" w:rsidRPr="00391E6A" w:rsidRDefault="006C33D7" w:rsidP="006C33D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>Для объективной и профессиональной оценки конкурсных работ на федеральном уровне формируется Экспертный совет, в состав которого входят руководители крупнейших федеральных деловых СМИ, факультетов журналистики российских высших учебных заведений, представители органов государственной власти, эксперты в области ТЭК.</w:t>
      </w:r>
    </w:p>
    <w:p w:rsidR="006C33D7" w:rsidRPr="00391E6A" w:rsidRDefault="006C33D7" w:rsidP="006C33D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>Состав Экспертного совета публикует</w:t>
      </w:r>
      <w:r w:rsidR="005C0020" w:rsidRPr="00391E6A">
        <w:rPr>
          <w:sz w:val="26"/>
          <w:szCs w:val="26"/>
        </w:rPr>
        <w:t>ся</w:t>
      </w:r>
      <w:r w:rsidR="00F24240">
        <w:rPr>
          <w:sz w:val="26"/>
          <w:szCs w:val="26"/>
        </w:rPr>
        <w:t xml:space="preserve"> не позднее 01 июн</w:t>
      </w:r>
      <w:r w:rsidRPr="00391E6A">
        <w:rPr>
          <w:sz w:val="26"/>
          <w:szCs w:val="26"/>
        </w:rPr>
        <w:t>я 201</w:t>
      </w:r>
      <w:r w:rsidR="00F24240">
        <w:rPr>
          <w:sz w:val="26"/>
          <w:szCs w:val="26"/>
        </w:rPr>
        <w:t>8</w:t>
      </w:r>
      <w:r w:rsidRPr="00391E6A">
        <w:rPr>
          <w:sz w:val="26"/>
          <w:szCs w:val="26"/>
        </w:rPr>
        <w:t xml:space="preserve"> г. на официальных сайтах Министерства энергетики России </w:t>
      </w:r>
      <w:hyperlink r:id="rId8" w:history="1">
        <w:r w:rsidR="000C273F" w:rsidRPr="00391E6A">
          <w:rPr>
            <w:rStyle w:val="a4"/>
            <w:color w:val="auto"/>
            <w:sz w:val="26"/>
            <w:szCs w:val="26"/>
          </w:rPr>
          <w:t>http://minenergo.gov.ru/</w:t>
        </w:r>
      </w:hyperlink>
      <w:r w:rsidRPr="00391E6A">
        <w:rPr>
          <w:sz w:val="26"/>
          <w:szCs w:val="26"/>
        </w:rPr>
        <w:t xml:space="preserve">и </w:t>
      </w:r>
      <w:r w:rsidR="000C273F" w:rsidRPr="00391E6A">
        <w:rPr>
          <w:sz w:val="26"/>
          <w:szCs w:val="26"/>
        </w:rPr>
        <w:t xml:space="preserve">конкурса «МедиаТЭК» </w:t>
      </w:r>
      <w:hyperlink r:id="rId9" w:history="1">
        <w:r w:rsidR="002E1AF0" w:rsidRPr="00391E6A">
          <w:rPr>
            <w:rStyle w:val="a4"/>
            <w:color w:val="auto"/>
            <w:sz w:val="26"/>
            <w:szCs w:val="26"/>
          </w:rPr>
          <w:t>http://медиатэк.рф</w:t>
        </w:r>
      </w:hyperlink>
      <w:r w:rsidR="002E1AF0" w:rsidRPr="00391E6A">
        <w:rPr>
          <w:sz w:val="26"/>
          <w:szCs w:val="26"/>
        </w:rPr>
        <w:t xml:space="preserve">. </w:t>
      </w:r>
    </w:p>
    <w:p w:rsidR="0019452B" w:rsidRPr="00391E6A" w:rsidRDefault="00402A29" w:rsidP="00B65CF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>Итоги Конкурса по</w:t>
      </w:r>
      <w:r w:rsidR="00F9541B" w:rsidRPr="00391E6A">
        <w:rPr>
          <w:sz w:val="26"/>
          <w:szCs w:val="26"/>
        </w:rPr>
        <w:t>д</w:t>
      </w:r>
      <w:r w:rsidRPr="00391E6A">
        <w:rPr>
          <w:sz w:val="26"/>
          <w:szCs w:val="26"/>
        </w:rPr>
        <w:t xml:space="preserve">водятся </w:t>
      </w:r>
      <w:r w:rsidR="00996F3C" w:rsidRPr="00391E6A">
        <w:rPr>
          <w:sz w:val="26"/>
          <w:szCs w:val="26"/>
        </w:rPr>
        <w:t xml:space="preserve">в рамках </w:t>
      </w:r>
      <w:r w:rsidR="00F9541B" w:rsidRPr="00391E6A">
        <w:rPr>
          <w:sz w:val="26"/>
          <w:szCs w:val="26"/>
        </w:rPr>
        <w:t>Международного форума «Российская энергетическая неделя</w:t>
      </w:r>
      <w:r w:rsidR="00F24240">
        <w:rPr>
          <w:sz w:val="26"/>
          <w:szCs w:val="26"/>
        </w:rPr>
        <w:t>» (далее – форум РЭН</w:t>
      </w:r>
      <w:r w:rsidR="00F9541B" w:rsidRPr="00391E6A">
        <w:rPr>
          <w:sz w:val="26"/>
          <w:szCs w:val="26"/>
        </w:rPr>
        <w:t xml:space="preserve">) </w:t>
      </w:r>
      <w:r w:rsidR="0090732A" w:rsidRPr="00391E6A">
        <w:rPr>
          <w:sz w:val="26"/>
          <w:szCs w:val="26"/>
        </w:rPr>
        <w:t xml:space="preserve">в период </w:t>
      </w:r>
      <w:r w:rsidR="00B0628B" w:rsidRPr="00391E6A">
        <w:rPr>
          <w:sz w:val="26"/>
          <w:szCs w:val="26"/>
        </w:rPr>
        <w:t xml:space="preserve">с </w:t>
      </w:r>
      <w:r w:rsidR="00F24240">
        <w:rPr>
          <w:sz w:val="26"/>
          <w:szCs w:val="26"/>
        </w:rPr>
        <w:t>03 по 06 октября 2018</w:t>
      </w:r>
      <w:r w:rsidR="00B0628B" w:rsidRPr="00391E6A">
        <w:rPr>
          <w:sz w:val="26"/>
          <w:szCs w:val="26"/>
        </w:rPr>
        <w:t xml:space="preserve"> года</w:t>
      </w:r>
      <w:r w:rsidR="00F24240">
        <w:rPr>
          <w:sz w:val="26"/>
          <w:szCs w:val="26"/>
        </w:rPr>
        <w:t xml:space="preserve"> (Подробная информация о форуме на сайте: </w:t>
      </w:r>
      <w:hyperlink r:id="rId10" w:history="1">
        <w:r w:rsidR="00F24240" w:rsidRPr="002C6A64">
          <w:rPr>
            <w:rStyle w:val="a4"/>
            <w:sz w:val="26"/>
            <w:szCs w:val="26"/>
          </w:rPr>
          <w:t>http://rusenergyweek.com/</w:t>
        </w:r>
      </w:hyperlink>
      <w:r w:rsidR="00F24240">
        <w:rPr>
          <w:sz w:val="26"/>
          <w:szCs w:val="26"/>
        </w:rPr>
        <w:t>)</w:t>
      </w:r>
      <w:r w:rsidR="00B0628B" w:rsidRPr="00391E6A">
        <w:rPr>
          <w:sz w:val="26"/>
          <w:szCs w:val="26"/>
        </w:rPr>
        <w:t>.</w:t>
      </w:r>
    </w:p>
    <w:p w:rsidR="006D0682" w:rsidRPr="00391E6A" w:rsidRDefault="006D0682" w:rsidP="006D0682">
      <w:pPr>
        <w:pStyle w:val="1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6"/>
          <w:szCs w:val="26"/>
        </w:rPr>
      </w:pPr>
      <w:bookmarkStart w:id="1" w:name="_Toc387054946"/>
      <w:r w:rsidRPr="00391E6A">
        <w:rPr>
          <w:rFonts w:ascii="Times New Roman" w:hAnsi="Times New Roman" w:cs="Times New Roman"/>
          <w:sz w:val="26"/>
          <w:szCs w:val="26"/>
        </w:rPr>
        <w:lastRenderedPageBreak/>
        <w:t>ЦЕЛИ КОНКУРСА</w:t>
      </w:r>
      <w:bookmarkEnd w:id="1"/>
    </w:p>
    <w:p w:rsidR="00431ED0" w:rsidRPr="00391E6A" w:rsidRDefault="00431ED0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Стимулирование интереса журналистов и СМИ к деятельности компаний ТЭК и профессии работника ТЭК. </w:t>
      </w:r>
    </w:p>
    <w:p w:rsidR="00A7037C" w:rsidRPr="00391E6A" w:rsidRDefault="007C2D77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Выявление и поощрение лучших </w:t>
      </w:r>
      <w:r w:rsidR="00A7037C" w:rsidRPr="00391E6A">
        <w:rPr>
          <w:sz w:val="26"/>
          <w:szCs w:val="26"/>
        </w:rPr>
        <w:t>журналистов, специализирующихся на освещении деятельности компаний ТЭК</w:t>
      </w:r>
      <w:r w:rsidR="00310BC7" w:rsidRPr="00391E6A">
        <w:rPr>
          <w:sz w:val="26"/>
          <w:szCs w:val="26"/>
        </w:rPr>
        <w:t xml:space="preserve"> и государственной политике в области ТЭК</w:t>
      </w:r>
      <w:r w:rsidR="00A7037C" w:rsidRPr="00391E6A">
        <w:rPr>
          <w:sz w:val="26"/>
          <w:szCs w:val="26"/>
        </w:rPr>
        <w:t>.</w:t>
      </w:r>
    </w:p>
    <w:p w:rsidR="00310BC7" w:rsidRPr="00391E6A" w:rsidRDefault="00310BC7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Выявление и поощрение лучших СМИ, объективно и профессионально информирующих общественность о развитии ТЭК.</w:t>
      </w:r>
    </w:p>
    <w:p w:rsidR="00A7037C" w:rsidRPr="00391E6A" w:rsidRDefault="00A7037C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Стимулирование повышения качества работы пресс-служб (служб по связям с общественностью) компаний </w:t>
      </w:r>
      <w:r w:rsidR="00CF1296">
        <w:rPr>
          <w:sz w:val="26"/>
          <w:szCs w:val="26"/>
        </w:rPr>
        <w:t>ТЭК и региональных органов власти, курирующих вопросы развития ТЭК</w:t>
      </w:r>
      <w:r w:rsidRPr="00391E6A">
        <w:rPr>
          <w:sz w:val="26"/>
          <w:szCs w:val="26"/>
        </w:rPr>
        <w:t>.</w:t>
      </w:r>
    </w:p>
    <w:p w:rsidR="00867F4F" w:rsidRPr="00391E6A" w:rsidRDefault="00867F4F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В</w:t>
      </w:r>
      <w:r w:rsidR="005F6473" w:rsidRPr="00391E6A">
        <w:rPr>
          <w:sz w:val="26"/>
          <w:szCs w:val="26"/>
        </w:rPr>
        <w:t>ыявление среди компаний ТЭК</w:t>
      </w:r>
      <w:r w:rsidR="00577D31" w:rsidRPr="00391E6A">
        <w:rPr>
          <w:sz w:val="26"/>
          <w:szCs w:val="26"/>
        </w:rPr>
        <w:t xml:space="preserve"> и региональных </w:t>
      </w:r>
      <w:r w:rsidR="00CF1296">
        <w:rPr>
          <w:sz w:val="26"/>
          <w:szCs w:val="26"/>
        </w:rPr>
        <w:t>органов власти</w:t>
      </w:r>
      <w:r w:rsidR="00183505">
        <w:rPr>
          <w:sz w:val="26"/>
          <w:szCs w:val="26"/>
        </w:rPr>
        <w:t xml:space="preserve"> </w:t>
      </w:r>
      <w:r w:rsidR="00577D31" w:rsidRPr="00391E6A">
        <w:rPr>
          <w:sz w:val="26"/>
          <w:szCs w:val="26"/>
        </w:rPr>
        <w:t xml:space="preserve">лучших практик </w:t>
      </w:r>
      <w:r w:rsidR="005F6473" w:rsidRPr="00391E6A">
        <w:rPr>
          <w:sz w:val="26"/>
          <w:szCs w:val="26"/>
        </w:rPr>
        <w:t>по информированию общественности о преобразованиях и инновационном развитии</w:t>
      </w:r>
      <w:r w:rsidR="004D15E1" w:rsidRPr="00391E6A">
        <w:rPr>
          <w:sz w:val="26"/>
          <w:szCs w:val="26"/>
        </w:rPr>
        <w:t xml:space="preserve"> ТЭК</w:t>
      </w:r>
      <w:r w:rsidRPr="00391E6A">
        <w:rPr>
          <w:sz w:val="26"/>
          <w:szCs w:val="26"/>
        </w:rPr>
        <w:t>.</w:t>
      </w:r>
    </w:p>
    <w:p w:rsidR="00867F4F" w:rsidRPr="00391E6A" w:rsidRDefault="00867F4F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Выявление среди компаний ТЭК </w:t>
      </w:r>
      <w:r w:rsidR="00577D31" w:rsidRPr="00391E6A">
        <w:rPr>
          <w:sz w:val="26"/>
          <w:szCs w:val="26"/>
        </w:rPr>
        <w:t xml:space="preserve">лучших корпоративных практик </w:t>
      </w:r>
      <w:r w:rsidRPr="00391E6A">
        <w:rPr>
          <w:sz w:val="26"/>
          <w:szCs w:val="26"/>
        </w:rPr>
        <w:t>по популяризации и формированию положитель</w:t>
      </w:r>
      <w:r w:rsidR="004D15E1" w:rsidRPr="00391E6A">
        <w:rPr>
          <w:sz w:val="26"/>
          <w:szCs w:val="26"/>
        </w:rPr>
        <w:t>ного образа работника ТЭК</w:t>
      </w:r>
      <w:r w:rsidRPr="00391E6A">
        <w:rPr>
          <w:sz w:val="26"/>
          <w:szCs w:val="26"/>
        </w:rPr>
        <w:t>.</w:t>
      </w:r>
    </w:p>
    <w:p w:rsidR="00DC124F" w:rsidRPr="00391E6A" w:rsidRDefault="00DC124F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Формирование базы успешных кейсов, реализованных в Российской федерации по повышению информационной открытости ТЭК, улучшению образа ТЭК и </w:t>
      </w:r>
      <w:r w:rsidR="004D15E1" w:rsidRPr="00391E6A">
        <w:rPr>
          <w:sz w:val="26"/>
          <w:szCs w:val="26"/>
        </w:rPr>
        <w:t>работников ТЭК</w:t>
      </w:r>
      <w:r w:rsidRPr="00391E6A">
        <w:rPr>
          <w:sz w:val="26"/>
          <w:szCs w:val="26"/>
        </w:rPr>
        <w:t xml:space="preserve"> для распространения положительного опыта во всех регионах страны.</w:t>
      </w:r>
    </w:p>
    <w:p w:rsidR="00DC124F" w:rsidRPr="00391E6A" w:rsidRDefault="00DC124F" w:rsidP="00DC124F">
      <w:pPr>
        <w:pStyle w:val="a3"/>
        <w:jc w:val="both"/>
        <w:rPr>
          <w:sz w:val="26"/>
          <w:szCs w:val="26"/>
        </w:rPr>
      </w:pPr>
    </w:p>
    <w:p w:rsidR="008429B6" w:rsidRPr="00391E6A" w:rsidRDefault="008429B6" w:rsidP="008429B6">
      <w:pPr>
        <w:pStyle w:val="a3"/>
        <w:numPr>
          <w:ilvl w:val="0"/>
          <w:numId w:val="1"/>
        </w:numPr>
        <w:ind w:left="426" w:hanging="426"/>
        <w:jc w:val="center"/>
        <w:outlineLvl w:val="0"/>
        <w:rPr>
          <w:sz w:val="26"/>
          <w:szCs w:val="26"/>
        </w:rPr>
      </w:pPr>
      <w:r w:rsidRPr="00391E6A">
        <w:rPr>
          <w:b/>
          <w:bCs/>
          <w:sz w:val="26"/>
          <w:szCs w:val="26"/>
        </w:rPr>
        <w:t>НОМИНАЦИИКОНКУРСА</w:t>
      </w:r>
    </w:p>
    <w:p w:rsidR="0048415F" w:rsidRPr="00391E6A" w:rsidRDefault="0048415F" w:rsidP="0048415F">
      <w:pPr>
        <w:pStyle w:val="a3"/>
        <w:ind w:left="426"/>
        <w:outlineLvl w:val="0"/>
        <w:rPr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521"/>
      </w:tblGrid>
      <w:tr w:rsidR="00391E6A" w:rsidRPr="00391E6A" w:rsidTr="00C276FB">
        <w:tc>
          <w:tcPr>
            <w:tcW w:w="3544" w:type="dxa"/>
            <w:shd w:val="clear" w:color="auto" w:fill="auto"/>
          </w:tcPr>
          <w:p w:rsidR="00634824" w:rsidRPr="00391E6A" w:rsidRDefault="00634824" w:rsidP="00F9541B">
            <w:pPr>
              <w:spacing w:line="288" w:lineRule="auto"/>
              <w:ind w:firstLine="0"/>
              <w:jc w:val="center"/>
              <w:outlineLvl w:val="0"/>
              <w:rPr>
                <w:b/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Категория участников</w:t>
            </w:r>
          </w:p>
        </w:tc>
        <w:tc>
          <w:tcPr>
            <w:tcW w:w="6521" w:type="dxa"/>
            <w:shd w:val="clear" w:color="auto" w:fill="auto"/>
          </w:tcPr>
          <w:p w:rsidR="00634824" w:rsidRPr="00391E6A" w:rsidRDefault="00634824" w:rsidP="00C276FB">
            <w:pPr>
              <w:spacing w:before="0" w:after="0"/>
              <w:contextualSpacing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Номинация</w:t>
            </w:r>
          </w:p>
        </w:tc>
      </w:tr>
      <w:tr w:rsidR="00391E6A" w:rsidRPr="00391E6A" w:rsidTr="00C276FB">
        <w:tc>
          <w:tcPr>
            <w:tcW w:w="3544" w:type="dxa"/>
            <w:shd w:val="clear" w:color="auto" w:fill="auto"/>
          </w:tcPr>
          <w:p w:rsidR="00634824" w:rsidRPr="00391E6A" w:rsidRDefault="00634824" w:rsidP="0091626A">
            <w:pPr>
              <w:numPr>
                <w:ilvl w:val="0"/>
                <w:numId w:val="8"/>
              </w:numPr>
              <w:spacing w:after="0" w:line="288" w:lineRule="auto"/>
              <w:ind w:left="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t xml:space="preserve">Пресс-службы/службы по связям с общественностью федеральных </w:t>
            </w:r>
            <w:r w:rsidR="00544531">
              <w:rPr>
                <w:rFonts w:eastAsia="Calibri"/>
                <w:sz w:val="26"/>
                <w:szCs w:val="26"/>
              </w:rPr>
              <w:t xml:space="preserve">и межрегиональных </w:t>
            </w:r>
            <w:r w:rsidRPr="00391E6A">
              <w:rPr>
                <w:rFonts w:eastAsia="Calibri"/>
                <w:sz w:val="26"/>
                <w:szCs w:val="26"/>
              </w:rPr>
              <w:t xml:space="preserve">компаний ТЭК </w:t>
            </w:r>
          </w:p>
        </w:tc>
        <w:tc>
          <w:tcPr>
            <w:tcW w:w="6521" w:type="dxa"/>
            <w:shd w:val="clear" w:color="auto" w:fill="auto"/>
          </w:tcPr>
          <w:p w:rsidR="00634824" w:rsidRPr="00391E6A" w:rsidRDefault="00634824" w:rsidP="00C276FB">
            <w:pPr>
              <w:numPr>
                <w:ilvl w:val="0"/>
                <w:numId w:val="14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Лучшая пресс-служба</w:t>
            </w:r>
            <w:r w:rsidR="000E4941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F01A5E">
              <w:rPr>
                <w:rFonts w:eastAsia="Calibri"/>
                <w:b/>
                <w:sz w:val="26"/>
                <w:szCs w:val="26"/>
              </w:rPr>
              <w:t>в</w:t>
            </w:r>
            <w:r w:rsidR="006C5058" w:rsidRPr="00391E6A">
              <w:rPr>
                <w:rFonts w:eastAsia="Calibri"/>
                <w:b/>
                <w:sz w:val="26"/>
                <w:szCs w:val="26"/>
              </w:rPr>
              <w:t xml:space="preserve"> ТЭК</w:t>
            </w:r>
            <w:r w:rsidRPr="00391E6A">
              <w:rPr>
                <w:rFonts w:eastAsia="Calibri"/>
                <w:sz w:val="26"/>
                <w:szCs w:val="26"/>
              </w:rPr>
              <w:t xml:space="preserve">(За создание </w:t>
            </w:r>
            <w:r w:rsidR="00CF11CC" w:rsidRPr="00391E6A">
              <w:rPr>
                <w:rFonts w:eastAsia="Calibri"/>
                <w:sz w:val="26"/>
                <w:szCs w:val="26"/>
              </w:rPr>
              <w:t>высокопрофессиональной</w:t>
            </w:r>
            <w:r w:rsidRPr="00391E6A">
              <w:rPr>
                <w:rFonts w:eastAsia="Calibri"/>
                <w:sz w:val="26"/>
                <w:szCs w:val="26"/>
              </w:rPr>
              <w:t xml:space="preserve"> службы по связям с общественностью в ТЭК).</w:t>
            </w:r>
          </w:p>
          <w:p w:rsidR="00634824" w:rsidRPr="00391E6A" w:rsidRDefault="00634824" w:rsidP="00C276FB">
            <w:pPr>
              <w:numPr>
                <w:ilvl w:val="0"/>
                <w:numId w:val="14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Современное производство и развитие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эффективное освещение в СМИ проектов, связанных с производственной деятельностью компании</w:t>
            </w:r>
            <w:r w:rsidR="00E16591">
              <w:rPr>
                <w:rFonts w:eastAsia="Calibri"/>
                <w:sz w:val="26"/>
                <w:szCs w:val="26"/>
              </w:rPr>
              <w:t xml:space="preserve"> ТЭК</w:t>
            </w:r>
            <w:r w:rsidRPr="00391E6A">
              <w:rPr>
                <w:rFonts w:eastAsia="Calibri"/>
                <w:sz w:val="26"/>
                <w:szCs w:val="26"/>
              </w:rPr>
              <w:t>, разработкой и внедрением новых технологий, строительством и реконструкцией энергообъектов).</w:t>
            </w:r>
          </w:p>
          <w:p w:rsidR="00634824" w:rsidRPr="00391E6A" w:rsidRDefault="00634824" w:rsidP="00C276FB">
            <w:pPr>
              <w:pStyle w:val="a3"/>
              <w:numPr>
                <w:ilvl w:val="0"/>
                <w:numId w:val="14"/>
              </w:numPr>
              <w:jc w:val="both"/>
              <w:rPr>
                <w:i/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Социальная и экологическая инициатива</w:t>
            </w:r>
            <w:r w:rsidRPr="00391E6A">
              <w:rPr>
                <w:sz w:val="26"/>
                <w:szCs w:val="26"/>
              </w:rPr>
              <w:t xml:space="preserve"> (За </w:t>
            </w:r>
            <w:r w:rsidRPr="00391E6A">
              <w:rPr>
                <w:sz w:val="26"/>
                <w:szCs w:val="26"/>
              </w:rPr>
              <w:lastRenderedPageBreak/>
              <w:t xml:space="preserve">реализацию проектов, связанных с социальной и экологической деятельностью компании ТЭК, и эффективное освещение их в СМИ). </w:t>
            </w:r>
            <w:r w:rsidR="00F9541B" w:rsidRPr="00391E6A">
              <w:rPr>
                <w:i/>
                <w:sz w:val="26"/>
                <w:szCs w:val="26"/>
                <w:u w:val="single"/>
              </w:rPr>
              <w:t>Внимание:</w:t>
            </w:r>
            <w:r w:rsidR="00F9541B" w:rsidRPr="00391E6A">
              <w:rPr>
                <w:i/>
                <w:sz w:val="26"/>
                <w:szCs w:val="26"/>
              </w:rPr>
              <w:t xml:space="preserve"> на конкурс в рамках </w:t>
            </w:r>
            <w:r w:rsidR="00517B1C" w:rsidRPr="00391E6A">
              <w:rPr>
                <w:i/>
                <w:sz w:val="26"/>
                <w:szCs w:val="26"/>
              </w:rPr>
              <w:t xml:space="preserve">данной </w:t>
            </w:r>
            <w:r w:rsidR="00F9541B" w:rsidRPr="00391E6A">
              <w:rPr>
                <w:i/>
                <w:sz w:val="26"/>
                <w:szCs w:val="26"/>
              </w:rPr>
              <w:t>номинации принимаются: проекты по пропаганде энерго</w:t>
            </w:r>
            <w:r w:rsidR="00517B1C" w:rsidRPr="00391E6A">
              <w:rPr>
                <w:i/>
                <w:sz w:val="26"/>
                <w:szCs w:val="26"/>
              </w:rPr>
              <w:t>сбережения</w:t>
            </w:r>
            <w:r w:rsidR="00F9541B" w:rsidRPr="00391E6A">
              <w:rPr>
                <w:i/>
                <w:sz w:val="26"/>
                <w:szCs w:val="26"/>
              </w:rPr>
              <w:t xml:space="preserve">, проекты </w:t>
            </w:r>
            <w:r w:rsidR="00517B1C" w:rsidRPr="00391E6A">
              <w:rPr>
                <w:i/>
                <w:sz w:val="26"/>
                <w:szCs w:val="26"/>
              </w:rPr>
              <w:t>ко Дню победы, дню защиты детей, благотворительные социальные проекты,</w:t>
            </w:r>
            <w:r w:rsidR="00183505">
              <w:rPr>
                <w:i/>
                <w:sz w:val="26"/>
                <w:szCs w:val="26"/>
              </w:rPr>
              <w:t xml:space="preserve"> </w:t>
            </w:r>
            <w:r w:rsidR="00251BCD" w:rsidRPr="00350200">
              <w:rPr>
                <w:i/>
                <w:sz w:val="26"/>
                <w:szCs w:val="26"/>
              </w:rPr>
              <w:t xml:space="preserve">волонтерские инициативы, </w:t>
            </w:r>
            <w:r w:rsidR="00517B1C" w:rsidRPr="00391E6A">
              <w:rPr>
                <w:i/>
                <w:sz w:val="26"/>
                <w:szCs w:val="26"/>
              </w:rPr>
              <w:t xml:space="preserve">благотворительные экологические проекты, не связанные с улучшением производственных мощностей </w:t>
            </w:r>
            <w:r w:rsidR="00CF1296">
              <w:rPr>
                <w:i/>
                <w:sz w:val="26"/>
                <w:szCs w:val="26"/>
              </w:rPr>
              <w:t xml:space="preserve">самой </w:t>
            </w:r>
            <w:r w:rsidR="00517B1C" w:rsidRPr="00391E6A">
              <w:rPr>
                <w:i/>
                <w:sz w:val="26"/>
                <w:szCs w:val="26"/>
              </w:rPr>
              <w:t xml:space="preserve">компании ТЭК; </w:t>
            </w:r>
            <w:r w:rsidR="00F9541B" w:rsidRPr="00391E6A">
              <w:rPr>
                <w:i/>
                <w:sz w:val="26"/>
                <w:szCs w:val="26"/>
              </w:rPr>
              <w:t>и т.п.</w:t>
            </w:r>
          </w:p>
          <w:p w:rsidR="00634824" w:rsidRPr="00391E6A" w:rsidRDefault="00634824" w:rsidP="00C276FB">
            <w:pPr>
              <w:numPr>
                <w:ilvl w:val="0"/>
                <w:numId w:val="14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Популяризация профессийТЭК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лучший федеральный проект по популяризации и формированию положительного образа профессии работника ТЭК).</w:t>
            </w:r>
          </w:p>
          <w:p w:rsidR="00F9541B" w:rsidRPr="00391E6A" w:rsidRDefault="00F9541B" w:rsidP="00C276FB">
            <w:pPr>
              <w:numPr>
                <w:ilvl w:val="0"/>
                <w:numId w:val="14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 xml:space="preserve">Безопасная энергия </w:t>
            </w:r>
            <w:r w:rsidRPr="00391E6A">
              <w:rPr>
                <w:rFonts w:eastAsia="Calibri"/>
                <w:sz w:val="26"/>
                <w:szCs w:val="26"/>
              </w:rPr>
              <w:t>(За лучший</w:t>
            </w:r>
            <w:r w:rsidR="00183505">
              <w:rPr>
                <w:rFonts w:eastAsia="Calibri"/>
                <w:sz w:val="26"/>
                <w:szCs w:val="26"/>
              </w:rPr>
              <w:t xml:space="preserve"> </w:t>
            </w:r>
            <w:r w:rsidRPr="00391E6A">
              <w:rPr>
                <w:rFonts w:eastAsia="Calibri"/>
                <w:sz w:val="26"/>
                <w:szCs w:val="26"/>
              </w:rPr>
              <w:t>проект по пропаганде безопасности использования газа и электробезопасности).</w:t>
            </w:r>
          </w:p>
          <w:p w:rsidR="00634824" w:rsidRDefault="00634824" w:rsidP="00C276FB">
            <w:pPr>
              <w:numPr>
                <w:ilvl w:val="0"/>
                <w:numId w:val="14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Лучшее корпоративное СМИ</w:t>
            </w:r>
            <w:r w:rsidRPr="00391E6A">
              <w:rPr>
                <w:rFonts w:eastAsia="Calibri"/>
                <w:sz w:val="26"/>
                <w:szCs w:val="26"/>
              </w:rPr>
              <w:t xml:space="preserve"> (За высокий профессионализм и использование творческих подходов в корпоративном СМИ). </w:t>
            </w:r>
          </w:p>
          <w:p w:rsidR="00634824" w:rsidRPr="00391E6A" w:rsidRDefault="00634824" w:rsidP="00C276FB">
            <w:pPr>
              <w:spacing w:before="0" w:after="0" w:line="288" w:lineRule="auto"/>
              <w:ind w:left="72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391E6A" w:rsidRPr="00391E6A" w:rsidTr="00C276FB">
        <w:tc>
          <w:tcPr>
            <w:tcW w:w="3544" w:type="dxa"/>
            <w:shd w:val="clear" w:color="auto" w:fill="auto"/>
          </w:tcPr>
          <w:p w:rsidR="00634824" w:rsidRPr="00391E6A" w:rsidRDefault="00634824" w:rsidP="00CF1296">
            <w:pPr>
              <w:numPr>
                <w:ilvl w:val="0"/>
                <w:numId w:val="8"/>
              </w:numPr>
              <w:spacing w:after="0" w:line="288" w:lineRule="auto"/>
              <w:ind w:left="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lastRenderedPageBreak/>
              <w:t>Пресс-службы региональных администраций (</w:t>
            </w:r>
            <w:r w:rsidR="00CF1296">
              <w:rPr>
                <w:rFonts w:eastAsia="Calibri"/>
                <w:sz w:val="26"/>
                <w:szCs w:val="26"/>
              </w:rPr>
              <w:t>пресс-службы региональных органов власти, курирующих ТЭК</w:t>
            </w:r>
            <w:r w:rsidRPr="00391E6A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811E66" w:rsidRPr="00DC14D4" w:rsidRDefault="00851462" w:rsidP="00C276FB">
            <w:pPr>
              <w:numPr>
                <w:ilvl w:val="0"/>
                <w:numId w:val="7"/>
              </w:numPr>
              <w:spacing w:before="0" w:after="0" w:line="288" w:lineRule="auto"/>
              <w:ind w:hanging="402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DC14D4">
              <w:rPr>
                <w:rFonts w:eastAsia="Calibri"/>
                <w:b/>
                <w:sz w:val="26"/>
                <w:szCs w:val="26"/>
              </w:rPr>
              <w:t xml:space="preserve">Лучшая пресс-служба регионального Министерства/Департамента </w:t>
            </w:r>
            <w:r w:rsidR="00626CD7" w:rsidRPr="00DC14D4">
              <w:rPr>
                <w:rFonts w:eastAsia="Calibri"/>
                <w:b/>
                <w:sz w:val="26"/>
                <w:szCs w:val="26"/>
              </w:rPr>
              <w:t>ТЭК</w:t>
            </w:r>
            <w:r w:rsidR="00B3347B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DC14D4">
              <w:rPr>
                <w:rFonts w:eastAsia="Calibri"/>
                <w:sz w:val="26"/>
                <w:szCs w:val="26"/>
              </w:rPr>
              <w:t xml:space="preserve">(За создание </w:t>
            </w:r>
            <w:r w:rsidR="004813DD" w:rsidRPr="00DC14D4">
              <w:rPr>
                <w:rFonts w:eastAsia="Calibri"/>
                <w:sz w:val="26"/>
                <w:szCs w:val="26"/>
              </w:rPr>
              <w:t>высокопрофессиональной</w:t>
            </w:r>
            <w:r w:rsidRPr="00DC14D4">
              <w:rPr>
                <w:rFonts w:eastAsia="Calibri"/>
                <w:sz w:val="26"/>
                <w:szCs w:val="26"/>
              </w:rPr>
              <w:t xml:space="preserve"> служ</w:t>
            </w:r>
            <w:r w:rsidR="004813DD" w:rsidRPr="00DC14D4">
              <w:rPr>
                <w:rFonts w:eastAsia="Calibri"/>
                <w:sz w:val="26"/>
                <w:szCs w:val="26"/>
              </w:rPr>
              <w:t>бы по связям с общественностью в региональных органах власти, курирующих ТЭК</w:t>
            </w:r>
            <w:r w:rsidRPr="00DC14D4">
              <w:rPr>
                <w:rFonts w:eastAsia="Calibri"/>
                <w:sz w:val="26"/>
                <w:szCs w:val="26"/>
              </w:rPr>
              <w:t>).</w:t>
            </w:r>
          </w:p>
          <w:p w:rsidR="00634824" w:rsidRPr="00391E6A" w:rsidRDefault="00634824" w:rsidP="00C276FB">
            <w:pPr>
              <w:spacing w:before="0" w:after="0" w:line="288" w:lineRule="auto"/>
              <w:ind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391E6A" w:rsidRPr="00391E6A" w:rsidTr="00C276FB">
        <w:trPr>
          <w:trHeight w:val="1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24" w:rsidRPr="00391E6A" w:rsidRDefault="00634824" w:rsidP="0091626A">
            <w:pPr>
              <w:numPr>
                <w:ilvl w:val="0"/>
                <w:numId w:val="8"/>
              </w:numPr>
              <w:spacing w:after="0" w:line="288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t xml:space="preserve">Федеральные средства массовой информации.  </w:t>
            </w:r>
          </w:p>
          <w:p w:rsidR="00634824" w:rsidRPr="00391E6A" w:rsidRDefault="00634824" w:rsidP="00A01C09">
            <w:pPr>
              <w:spacing w:line="288" w:lineRule="auto"/>
              <w:ind w:left="360"/>
              <w:outlineLvl w:val="0"/>
              <w:rPr>
                <w:sz w:val="26"/>
                <w:szCs w:val="26"/>
              </w:rPr>
            </w:pPr>
          </w:p>
          <w:p w:rsidR="00634824" w:rsidRPr="00391E6A" w:rsidRDefault="00634824" w:rsidP="00634824">
            <w:pPr>
              <w:spacing w:line="288" w:lineRule="auto"/>
              <w:ind w:left="34"/>
              <w:outlineLvl w:val="0"/>
              <w:rPr>
                <w:i/>
                <w:sz w:val="26"/>
                <w:szCs w:val="26"/>
              </w:rPr>
            </w:pPr>
            <w:r w:rsidRPr="00391E6A">
              <w:rPr>
                <w:sz w:val="26"/>
                <w:szCs w:val="26"/>
              </w:rPr>
              <w:t>Награду получает Главный редактор СМИ и / или журналист, автор материала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24" w:rsidRPr="00391E6A" w:rsidRDefault="00634824" w:rsidP="00C276FB">
            <w:pPr>
              <w:numPr>
                <w:ilvl w:val="0"/>
                <w:numId w:val="10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Энергоэффективность и энергосбережение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и профессиональное освещение темы энергосбережения и повышения энергоэффективности).</w:t>
            </w:r>
          </w:p>
          <w:p w:rsidR="00634824" w:rsidRDefault="00634824" w:rsidP="00C276FB">
            <w:pPr>
              <w:numPr>
                <w:ilvl w:val="0"/>
                <w:numId w:val="10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Современное производство и развитие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профессиональное освещение деятельности компаний в области развития ТЭК и внедрения новых технологий в отрасли</w:t>
            </w:r>
            <w:r w:rsidR="003C2169" w:rsidRPr="00391E6A">
              <w:rPr>
                <w:rFonts w:eastAsia="Calibri"/>
                <w:sz w:val="26"/>
                <w:szCs w:val="26"/>
              </w:rPr>
              <w:t>).</w:t>
            </w:r>
          </w:p>
          <w:p w:rsidR="00D25CA1" w:rsidRPr="00391E6A" w:rsidRDefault="00D25CA1" w:rsidP="00C276FB">
            <w:pPr>
              <w:numPr>
                <w:ilvl w:val="0"/>
                <w:numId w:val="10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 xml:space="preserve">Государственная политика в области регулирования и развития ТЭК России </w:t>
            </w:r>
            <w:r w:rsidRPr="00391E6A">
              <w:rPr>
                <w:rFonts w:eastAsia="Calibri"/>
                <w:sz w:val="26"/>
                <w:szCs w:val="26"/>
              </w:rPr>
              <w:t xml:space="preserve">(За профессиональный подход и системную работу по </w:t>
            </w:r>
            <w:r w:rsidR="000A0F3B">
              <w:rPr>
                <w:rFonts w:eastAsia="Calibri"/>
                <w:sz w:val="26"/>
                <w:szCs w:val="26"/>
              </w:rPr>
              <w:t>освещению</w:t>
            </w:r>
            <w:r w:rsidRPr="00391E6A">
              <w:rPr>
                <w:rFonts w:eastAsia="Calibri"/>
                <w:sz w:val="26"/>
                <w:szCs w:val="26"/>
              </w:rPr>
              <w:t xml:space="preserve"> деятельност</w:t>
            </w:r>
            <w:r w:rsidR="000A0F3B">
              <w:rPr>
                <w:rFonts w:eastAsia="Calibri"/>
                <w:sz w:val="26"/>
                <w:szCs w:val="26"/>
              </w:rPr>
              <w:t>и</w:t>
            </w:r>
            <w:r w:rsidRPr="00391E6A">
              <w:rPr>
                <w:rFonts w:eastAsia="Calibri"/>
                <w:sz w:val="26"/>
                <w:szCs w:val="26"/>
              </w:rPr>
              <w:t xml:space="preserve"> государственных </w:t>
            </w:r>
            <w:r w:rsidRPr="00391E6A">
              <w:rPr>
                <w:rFonts w:eastAsia="Calibri"/>
                <w:sz w:val="26"/>
                <w:szCs w:val="26"/>
              </w:rPr>
              <w:lastRenderedPageBreak/>
              <w:t>органов власти по регулированию</w:t>
            </w:r>
            <w:r w:rsidR="000A0F3B">
              <w:rPr>
                <w:rFonts w:eastAsia="Calibri"/>
                <w:sz w:val="26"/>
                <w:szCs w:val="26"/>
              </w:rPr>
              <w:t>, реформированию</w:t>
            </w:r>
            <w:r w:rsidRPr="00391E6A">
              <w:rPr>
                <w:rFonts w:eastAsia="Calibri"/>
                <w:sz w:val="26"/>
                <w:szCs w:val="26"/>
              </w:rPr>
              <w:t xml:space="preserve"> и развитию ТЭК).</w:t>
            </w:r>
          </w:p>
          <w:p w:rsidR="00634824" w:rsidRPr="00391E6A" w:rsidRDefault="00634824" w:rsidP="00C276FB">
            <w:pPr>
              <w:numPr>
                <w:ilvl w:val="0"/>
                <w:numId w:val="10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Популяризация профессий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популяризацию профессии работника ТЭК).</w:t>
            </w:r>
          </w:p>
          <w:p w:rsidR="00634824" w:rsidRPr="00391E6A" w:rsidRDefault="00634824" w:rsidP="00C276FB">
            <w:pPr>
              <w:numPr>
                <w:ilvl w:val="0"/>
                <w:numId w:val="10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ТЭК России за рубежом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освещение международной деятельности компаний ТЭК России).</w:t>
            </w:r>
          </w:p>
          <w:p w:rsidR="003C2169" w:rsidRPr="00391E6A" w:rsidRDefault="00634824" w:rsidP="00C276FB">
            <w:pPr>
              <w:numPr>
                <w:ilvl w:val="0"/>
                <w:numId w:val="10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ТЭК в фокусе</w:t>
            </w:r>
            <w:r w:rsidRPr="00391E6A">
              <w:rPr>
                <w:rFonts w:eastAsia="Calibri"/>
                <w:sz w:val="26"/>
                <w:szCs w:val="26"/>
              </w:rPr>
              <w:t xml:space="preserve"> (За лучшее специализированное СМИ в области ТЭК).</w:t>
            </w:r>
          </w:p>
        </w:tc>
      </w:tr>
      <w:tr w:rsidR="00391E6A" w:rsidRPr="00391E6A" w:rsidTr="00C276FB">
        <w:trPr>
          <w:trHeight w:val="113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34824" w:rsidRPr="00391E6A" w:rsidRDefault="00634824" w:rsidP="00634824">
            <w:pPr>
              <w:numPr>
                <w:ilvl w:val="0"/>
                <w:numId w:val="8"/>
              </w:numPr>
              <w:spacing w:after="0" w:line="288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lastRenderedPageBreak/>
              <w:t>Пресс-службы региональных компаний ТЭК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6C5058" w:rsidRPr="00391E6A" w:rsidRDefault="006C5058" w:rsidP="00C276FB">
            <w:pPr>
              <w:pStyle w:val="a3"/>
              <w:numPr>
                <w:ilvl w:val="0"/>
                <w:numId w:val="11"/>
              </w:numPr>
              <w:spacing w:line="288" w:lineRule="auto"/>
              <w:outlineLvl w:val="0"/>
              <w:rPr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  <w:lang w:eastAsia="ru-RU"/>
              </w:rPr>
              <w:t xml:space="preserve">Лучшая пресс-служба </w:t>
            </w:r>
            <w:r w:rsidR="00F01A5E">
              <w:rPr>
                <w:b/>
                <w:sz w:val="26"/>
                <w:szCs w:val="26"/>
                <w:lang w:eastAsia="ru-RU"/>
              </w:rPr>
              <w:t>в</w:t>
            </w:r>
            <w:r w:rsidRPr="00391E6A">
              <w:rPr>
                <w:b/>
                <w:sz w:val="26"/>
                <w:szCs w:val="26"/>
                <w:lang w:eastAsia="ru-RU"/>
              </w:rPr>
              <w:t xml:space="preserve"> ТЭК</w:t>
            </w:r>
            <w:r w:rsidRPr="00391E6A">
              <w:rPr>
                <w:sz w:val="26"/>
                <w:szCs w:val="26"/>
                <w:lang w:eastAsia="ru-RU"/>
              </w:rPr>
              <w:t xml:space="preserve"> (За создание высокопрофессиональной службы по связям с общественностью в ТЭК).</w:t>
            </w:r>
          </w:p>
          <w:p w:rsidR="00634824" w:rsidRPr="00391E6A" w:rsidRDefault="00634824" w:rsidP="00C276FB">
            <w:pPr>
              <w:numPr>
                <w:ilvl w:val="0"/>
                <w:numId w:val="11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Современное производство и развитие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эффективное освещение в регионе проектов, связанных с производственной деятельностью компании</w:t>
            </w:r>
            <w:r w:rsidR="00E16591">
              <w:rPr>
                <w:rFonts w:eastAsia="Calibri"/>
                <w:sz w:val="26"/>
                <w:szCs w:val="26"/>
              </w:rPr>
              <w:t xml:space="preserve"> ТЭК</w:t>
            </w:r>
            <w:r w:rsidRPr="00391E6A">
              <w:rPr>
                <w:rFonts w:eastAsia="Calibri"/>
                <w:sz w:val="26"/>
                <w:szCs w:val="26"/>
              </w:rPr>
              <w:t>, внедрением новых технологий, строительством и реконструкцией энергообъектов</w:t>
            </w:r>
            <w:r w:rsidR="00251BCD">
              <w:rPr>
                <w:rFonts w:eastAsia="Calibri"/>
                <w:sz w:val="26"/>
                <w:szCs w:val="26"/>
              </w:rPr>
              <w:t>)</w:t>
            </w:r>
            <w:r w:rsidRPr="00391E6A">
              <w:rPr>
                <w:rFonts w:eastAsia="Calibri"/>
                <w:sz w:val="26"/>
                <w:szCs w:val="26"/>
              </w:rPr>
              <w:t>.</w:t>
            </w:r>
          </w:p>
          <w:p w:rsidR="00733FA8" w:rsidRPr="00391E6A" w:rsidRDefault="00634824" w:rsidP="00C276FB">
            <w:pPr>
              <w:pStyle w:val="a3"/>
              <w:numPr>
                <w:ilvl w:val="0"/>
                <w:numId w:val="11"/>
              </w:numPr>
              <w:jc w:val="both"/>
              <w:rPr>
                <w:i/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Социальная и экологическая инициатива</w:t>
            </w:r>
            <w:r w:rsidRPr="00391E6A">
              <w:rPr>
                <w:sz w:val="26"/>
                <w:szCs w:val="26"/>
              </w:rPr>
              <w:t xml:space="preserve"> (За реализацию в регионе проектов, связанных с социальной и экологической деятельностью компании ТЭК, и эффективное освещение их в СМИ). </w:t>
            </w:r>
            <w:r w:rsidR="00733FA8" w:rsidRPr="00391E6A">
              <w:rPr>
                <w:i/>
                <w:sz w:val="26"/>
                <w:szCs w:val="26"/>
                <w:u w:val="single"/>
              </w:rPr>
              <w:t>Внимание:</w:t>
            </w:r>
            <w:r w:rsidR="00733FA8" w:rsidRPr="00391E6A">
              <w:rPr>
                <w:i/>
                <w:sz w:val="26"/>
                <w:szCs w:val="26"/>
              </w:rPr>
              <w:t xml:space="preserve"> на конкурс в рамках данной номинации принимаются: проекты по пропаганде энергосбережения, проекты ко Дню победы, дню защиты детей, благотворительные социальные проекты, </w:t>
            </w:r>
            <w:r w:rsidR="00251BCD" w:rsidRPr="00350200">
              <w:rPr>
                <w:i/>
                <w:sz w:val="26"/>
                <w:szCs w:val="26"/>
              </w:rPr>
              <w:t xml:space="preserve">волонтерские инициативы, </w:t>
            </w:r>
            <w:r w:rsidR="00733FA8" w:rsidRPr="00391E6A">
              <w:rPr>
                <w:i/>
                <w:sz w:val="26"/>
                <w:szCs w:val="26"/>
              </w:rPr>
              <w:t>благотворительные экологические проекты, не связанные с улучшением производственных мощностей компании ТЭК; и т.п.</w:t>
            </w:r>
          </w:p>
          <w:p w:rsidR="00634824" w:rsidRPr="00391E6A" w:rsidRDefault="00634824" w:rsidP="00C276FB">
            <w:pPr>
              <w:numPr>
                <w:ilvl w:val="0"/>
                <w:numId w:val="11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Популяризация профессий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лучший региональный проект по популяризации и формированию положительного образа профессии работника ТЭК).</w:t>
            </w:r>
          </w:p>
          <w:p w:rsidR="00733FA8" w:rsidRDefault="00733FA8" w:rsidP="00C276FB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  <w:lang w:eastAsia="ru-RU"/>
              </w:rPr>
              <w:t>Безопасная энергия</w:t>
            </w:r>
            <w:r w:rsidRPr="00391E6A">
              <w:rPr>
                <w:sz w:val="26"/>
                <w:szCs w:val="26"/>
                <w:lang w:eastAsia="ru-RU"/>
              </w:rPr>
              <w:t xml:space="preserve"> (За лучший проект по пропаганде безопасности использования газа и электробезопасности). </w:t>
            </w:r>
          </w:p>
          <w:p w:rsidR="005F36A6" w:rsidRPr="00391E6A" w:rsidRDefault="000A0F3B" w:rsidP="00C276FB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350200">
              <w:rPr>
                <w:b/>
                <w:sz w:val="26"/>
                <w:szCs w:val="26"/>
              </w:rPr>
              <w:t xml:space="preserve">Лучшее корпоративное СМИ </w:t>
            </w:r>
            <w:r w:rsidRPr="00350200">
              <w:rPr>
                <w:sz w:val="26"/>
                <w:szCs w:val="26"/>
              </w:rPr>
              <w:t>(За высокий профессионализм и использование творческих подходов в корпоративном СМИ).</w:t>
            </w:r>
          </w:p>
        </w:tc>
      </w:tr>
      <w:tr w:rsidR="00391E6A" w:rsidRPr="00391E6A" w:rsidTr="00C276FB">
        <w:trPr>
          <w:trHeight w:val="841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634824" w:rsidRPr="00391E6A" w:rsidRDefault="00634824" w:rsidP="00634824">
            <w:pPr>
              <w:numPr>
                <w:ilvl w:val="0"/>
                <w:numId w:val="8"/>
              </w:numPr>
              <w:spacing w:after="0" w:line="288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lastRenderedPageBreak/>
              <w:t>Региональные печатные средства массовой информации</w:t>
            </w:r>
            <w:r w:rsidR="00943DDA" w:rsidRPr="00391E6A">
              <w:rPr>
                <w:rFonts w:eastAsia="Calibri"/>
                <w:sz w:val="26"/>
                <w:szCs w:val="26"/>
              </w:rPr>
              <w:t>, интернет-СМИ и информационные агентства</w:t>
            </w:r>
            <w:r w:rsidRPr="00391E6A">
              <w:rPr>
                <w:rFonts w:eastAsia="Calibri"/>
                <w:sz w:val="26"/>
                <w:szCs w:val="26"/>
              </w:rPr>
              <w:t>.</w:t>
            </w:r>
          </w:p>
          <w:p w:rsidR="00634824" w:rsidRPr="00391E6A" w:rsidRDefault="00634824" w:rsidP="00A01C09">
            <w:pPr>
              <w:spacing w:after="0" w:line="288" w:lineRule="auto"/>
              <w:ind w:left="72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  <w:p w:rsidR="00943DDA" w:rsidRPr="00391E6A" w:rsidRDefault="00634824" w:rsidP="00A01C09">
            <w:pPr>
              <w:spacing w:line="288" w:lineRule="auto"/>
              <w:outlineLvl w:val="0"/>
              <w:rPr>
                <w:rFonts w:eastAsia="Calibri"/>
                <w:b/>
                <w:sz w:val="26"/>
                <w:szCs w:val="26"/>
              </w:rPr>
            </w:pPr>
            <w:r w:rsidRPr="00391E6A">
              <w:rPr>
                <w:sz w:val="26"/>
                <w:szCs w:val="26"/>
              </w:rPr>
              <w:t>Награду получает Главный редактор СМИ и / или журналист, автор материала</w:t>
            </w:r>
          </w:p>
          <w:p w:rsidR="00634824" w:rsidRPr="000A0F3B" w:rsidRDefault="00943DDA" w:rsidP="000A0F3B">
            <w:pPr>
              <w:spacing w:line="288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0A0F3B">
              <w:rPr>
                <w:rFonts w:eastAsia="Calibri"/>
                <w:b/>
                <w:sz w:val="20"/>
                <w:szCs w:val="20"/>
              </w:rPr>
              <w:t xml:space="preserve">Внимание! На конкурс по номинациям </w:t>
            </w:r>
            <w:r w:rsidR="000A0F3B">
              <w:rPr>
                <w:rFonts w:eastAsia="Calibri"/>
                <w:b/>
                <w:sz w:val="20"/>
                <w:szCs w:val="20"/>
              </w:rPr>
              <w:t>в</w:t>
            </w:r>
            <w:r w:rsidRPr="000A0F3B">
              <w:rPr>
                <w:rFonts w:eastAsia="Calibri"/>
                <w:b/>
                <w:sz w:val="20"/>
                <w:szCs w:val="20"/>
              </w:rPr>
              <w:t xml:space="preserve"> данной категории участников принимаются </w:t>
            </w:r>
            <w:r w:rsidR="00D14FCC" w:rsidRPr="000A0F3B">
              <w:rPr>
                <w:rFonts w:eastAsia="Calibri"/>
                <w:b/>
                <w:sz w:val="20"/>
                <w:szCs w:val="20"/>
              </w:rPr>
              <w:t xml:space="preserve">материалы только от официально зарегистрированных СМИ и </w:t>
            </w:r>
            <w:r w:rsidRPr="000A0F3B">
              <w:rPr>
                <w:rFonts w:eastAsia="Calibri"/>
                <w:b/>
                <w:sz w:val="20"/>
                <w:szCs w:val="20"/>
              </w:rPr>
              <w:t>только материа</w:t>
            </w:r>
            <w:r w:rsidR="00D14FCC" w:rsidRPr="000A0F3B">
              <w:rPr>
                <w:rFonts w:eastAsia="Calibri"/>
                <w:b/>
                <w:sz w:val="20"/>
                <w:szCs w:val="20"/>
              </w:rPr>
              <w:t>лы, написанные журналистами соответствующих СМИ</w:t>
            </w:r>
            <w:r w:rsidRPr="000A0F3B">
              <w:rPr>
                <w:rFonts w:eastAsia="Calibri"/>
                <w:b/>
                <w:sz w:val="20"/>
                <w:szCs w:val="20"/>
              </w:rPr>
              <w:t xml:space="preserve">. Перепечатки из других СМИ </w:t>
            </w:r>
            <w:r w:rsidR="00D14FCC" w:rsidRPr="000A0F3B">
              <w:rPr>
                <w:rFonts w:eastAsia="Calibri"/>
                <w:b/>
                <w:sz w:val="20"/>
                <w:szCs w:val="20"/>
              </w:rPr>
              <w:t xml:space="preserve">и пресс-релизов </w:t>
            </w:r>
            <w:r w:rsidRPr="000A0F3B">
              <w:rPr>
                <w:rFonts w:eastAsia="Calibri"/>
                <w:b/>
                <w:sz w:val="20"/>
                <w:szCs w:val="20"/>
              </w:rPr>
              <w:t>к конкурсу не допускаются.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634824" w:rsidRPr="00391E6A" w:rsidRDefault="00634824" w:rsidP="00C276FB">
            <w:pPr>
              <w:numPr>
                <w:ilvl w:val="0"/>
                <w:numId w:val="19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Энергоэффективность и энергосбережение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и профессиональное освещение темы энергосбережения и повышения энергоэффективности).</w:t>
            </w:r>
          </w:p>
          <w:p w:rsidR="00634824" w:rsidRPr="00391E6A" w:rsidRDefault="00634824" w:rsidP="00C276FB">
            <w:pPr>
              <w:numPr>
                <w:ilvl w:val="0"/>
                <w:numId w:val="19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Современное производство и развитие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профессиональное освещение деятельности компаний и органов власти в области развития ТЭК и внедрения новых технологий в отрасли). </w:t>
            </w:r>
          </w:p>
          <w:p w:rsidR="00634824" w:rsidRPr="00391E6A" w:rsidRDefault="00634824" w:rsidP="00C276FB">
            <w:pPr>
              <w:numPr>
                <w:ilvl w:val="0"/>
                <w:numId w:val="19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Социальная и экологическая инициатива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освещение социальной</w:t>
            </w:r>
            <w:r w:rsidR="00475082">
              <w:rPr>
                <w:rFonts w:eastAsia="Calibri"/>
                <w:sz w:val="26"/>
                <w:szCs w:val="26"/>
              </w:rPr>
              <w:t>, благотворительной</w:t>
            </w:r>
            <w:r w:rsidRPr="00391E6A">
              <w:rPr>
                <w:rFonts w:eastAsia="Calibri"/>
                <w:sz w:val="26"/>
                <w:szCs w:val="26"/>
              </w:rPr>
              <w:t xml:space="preserve"> и экологической деятельности компаний ТЭК в регионе). </w:t>
            </w:r>
          </w:p>
          <w:p w:rsidR="00634824" w:rsidRPr="00391E6A" w:rsidRDefault="00634824" w:rsidP="00C276FB">
            <w:pPr>
              <w:numPr>
                <w:ilvl w:val="0"/>
                <w:numId w:val="19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Популяризация профессий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популяризацию профессии работника ТЭК).</w:t>
            </w:r>
          </w:p>
          <w:p w:rsidR="00634824" w:rsidRPr="00391E6A" w:rsidRDefault="00634824" w:rsidP="00C276FB">
            <w:pPr>
              <w:numPr>
                <w:ilvl w:val="0"/>
                <w:numId w:val="19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Прозрачный тариф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и объективное освещение темы  тарифообразования в ТЭК).</w:t>
            </w:r>
          </w:p>
          <w:p w:rsidR="00943DDA" w:rsidRPr="00391E6A" w:rsidRDefault="00943DDA" w:rsidP="00C276FB">
            <w:pPr>
              <w:spacing w:before="0" w:after="0" w:line="288" w:lineRule="auto"/>
              <w:ind w:left="36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391E6A" w:rsidRPr="00391E6A" w:rsidTr="00C276FB">
        <w:trPr>
          <w:trHeight w:val="840"/>
        </w:trPr>
        <w:tc>
          <w:tcPr>
            <w:tcW w:w="3544" w:type="dxa"/>
            <w:shd w:val="clear" w:color="auto" w:fill="auto"/>
          </w:tcPr>
          <w:p w:rsidR="00634824" w:rsidRPr="00391E6A" w:rsidRDefault="00634824" w:rsidP="00634824">
            <w:pPr>
              <w:numPr>
                <w:ilvl w:val="0"/>
                <w:numId w:val="8"/>
              </w:numPr>
              <w:spacing w:after="0" w:line="288" w:lineRule="auto"/>
              <w:ind w:left="0" w:firstLine="34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t>Региональные телевизионные средства массовой информации</w:t>
            </w:r>
          </w:p>
          <w:p w:rsidR="00634824" w:rsidRPr="00391E6A" w:rsidRDefault="00634824" w:rsidP="00A01C09">
            <w:pPr>
              <w:spacing w:line="288" w:lineRule="auto"/>
              <w:outlineLvl w:val="0"/>
              <w:rPr>
                <w:sz w:val="26"/>
                <w:szCs w:val="26"/>
              </w:rPr>
            </w:pPr>
          </w:p>
          <w:p w:rsidR="00634824" w:rsidRPr="00391E6A" w:rsidRDefault="00634824" w:rsidP="00A01C09">
            <w:pPr>
              <w:spacing w:line="288" w:lineRule="auto"/>
              <w:outlineLvl w:val="0"/>
              <w:rPr>
                <w:sz w:val="26"/>
                <w:szCs w:val="26"/>
              </w:rPr>
            </w:pPr>
            <w:r w:rsidRPr="00391E6A">
              <w:rPr>
                <w:sz w:val="26"/>
                <w:szCs w:val="26"/>
              </w:rPr>
              <w:t>Награду получает Главный редактор СМИ и / или журналист, автор материала</w:t>
            </w:r>
          </w:p>
        </w:tc>
        <w:tc>
          <w:tcPr>
            <w:tcW w:w="6521" w:type="dxa"/>
            <w:shd w:val="clear" w:color="auto" w:fill="auto"/>
          </w:tcPr>
          <w:p w:rsidR="00634824" w:rsidRPr="00391E6A" w:rsidRDefault="00634824" w:rsidP="00C276FB">
            <w:pPr>
              <w:pStyle w:val="a3"/>
              <w:numPr>
                <w:ilvl w:val="0"/>
                <w:numId w:val="18"/>
              </w:numPr>
              <w:spacing w:line="288" w:lineRule="auto"/>
              <w:jc w:val="both"/>
              <w:outlineLvl w:val="0"/>
              <w:rPr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Энергоэффективность и энергосбережение</w:t>
            </w:r>
            <w:r w:rsidRPr="00391E6A">
              <w:rPr>
                <w:sz w:val="26"/>
                <w:szCs w:val="26"/>
              </w:rPr>
              <w:t xml:space="preserve"> (За активное и профессиональное освещение темы энергосбережения и повышения энергоэффективности).</w:t>
            </w:r>
          </w:p>
          <w:p w:rsidR="00634824" w:rsidRPr="00391E6A" w:rsidRDefault="00634824" w:rsidP="00C276FB">
            <w:pPr>
              <w:pStyle w:val="a3"/>
              <w:numPr>
                <w:ilvl w:val="0"/>
                <w:numId w:val="18"/>
              </w:numPr>
              <w:spacing w:line="288" w:lineRule="auto"/>
              <w:jc w:val="both"/>
              <w:outlineLvl w:val="0"/>
              <w:rPr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Современное</w:t>
            </w:r>
            <w:r w:rsidR="00183505">
              <w:rPr>
                <w:b/>
                <w:sz w:val="26"/>
                <w:szCs w:val="26"/>
              </w:rPr>
              <w:t xml:space="preserve"> </w:t>
            </w:r>
            <w:r w:rsidRPr="00391E6A">
              <w:rPr>
                <w:b/>
                <w:sz w:val="26"/>
                <w:szCs w:val="26"/>
              </w:rPr>
              <w:t>производство и развитие ТЭК</w:t>
            </w:r>
            <w:r w:rsidRPr="00391E6A">
              <w:rPr>
                <w:sz w:val="26"/>
                <w:szCs w:val="26"/>
              </w:rPr>
              <w:t xml:space="preserve"> (За профессиональное освещение деятельности компаний и органов власти в области развития ТЭК и внедрения новых технологий в отрасли). </w:t>
            </w:r>
          </w:p>
          <w:p w:rsidR="00634824" w:rsidRPr="00391E6A" w:rsidRDefault="00634824" w:rsidP="00C276FB">
            <w:pPr>
              <w:numPr>
                <w:ilvl w:val="0"/>
                <w:numId w:val="18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Социальная и экологическая инициатива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освещение социальной</w:t>
            </w:r>
            <w:r w:rsidR="00475082">
              <w:rPr>
                <w:rFonts w:eastAsia="Calibri"/>
                <w:sz w:val="26"/>
                <w:szCs w:val="26"/>
              </w:rPr>
              <w:t>, благотворительной</w:t>
            </w:r>
            <w:r w:rsidRPr="00391E6A">
              <w:rPr>
                <w:rFonts w:eastAsia="Calibri"/>
                <w:sz w:val="26"/>
                <w:szCs w:val="26"/>
              </w:rPr>
              <w:t xml:space="preserve"> и экологической деятельности компаний ТЭК в регионе). </w:t>
            </w:r>
          </w:p>
          <w:p w:rsidR="00634824" w:rsidRPr="00391E6A" w:rsidRDefault="00634824" w:rsidP="00C276FB">
            <w:pPr>
              <w:numPr>
                <w:ilvl w:val="0"/>
                <w:numId w:val="18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Популяризация профессий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популяризацию профессии работника ТЭК).</w:t>
            </w:r>
          </w:p>
          <w:p w:rsidR="00634824" w:rsidRPr="00391E6A" w:rsidRDefault="00634824" w:rsidP="00C276FB">
            <w:pPr>
              <w:numPr>
                <w:ilvl w:val="0"/>
                <w:numId w:val="18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Прозрачный тариф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и объективное освещение темы  тарифообразования в ТЭК).</w:t>
            </w:r>
          </w:p>
        </w:tc>
      </w:tr>
    </w:tbl>
    <w:p w:rsidR="008429B6" w:rsidRPr="00391E6A" w:rsidRDefault="008429B6" w:rsidP="008429B6">
      <w:pPr>
        <w:pStyle w:val="a3"/>
        <w:ind w:left="426"/>
        <w:outlineLvl w:val="0"/>
        <w:rPr>
          <w:sz w:val="26"/>
          <w:szCs w:val="26"/>
        </w:rPr>
      </w:pPr>
    </w:p>
    <w:p w:rsidR="00C276FB" w:rsidRDefault="00C276FB">
      <w:pPr>
        <w:spacing w:before="0" w:after="0" w:line="240" w:lineRule="auto"/>
        <w:ind w:firstLine="0"/>
        <w:jc w:val="left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br w:type="page"/>
      </w:r>
    </w:p>
    <w:p w:rsidR="0019452B" w:rsidRPr="00391E6A" w:rsidRDefault="00221419" w:rsidP="0022461A">
      <w:pPr>
        <w:pStyle w:val="a3"/>
        <w:numPr>
          <w:ilvl w:val="0"/>
          <w:numId w:val="1"/>
        </w:numPr>
        <w:spacing w:line="360" w:lineRule="auto"/>
        <w:ind w:left="426" w:hanging="426"/>
        <w:jc w:val="center"/>
        <w:rPr>
          <w:sz w:val="26"/>
          <w:szCs w:val="26"/>
        </w:rPr>
      </w:pPr>
      <w:r w:rsidRPr="00391E6A">
        <w:rPr>
          <w:b/>
          <w:sz w:val="26"/>
          <w:szCs w:val="26"/>
        </w:rPr>
        <w:lastRenderedPageBreak/>
        <w:t xml:space="preserve">ЭТАПЫ </w:t>
      </w:r>
      <w:r w:rsidR="00D526A7" w:rsidRPr="00391E6A">
        <w:rPr>
          <w:b/>
          <w:sz w:val="26"/>
          <w:szCs w:val="26"/>
        </w:rPr>
        <w:t xml:space="preserve">ПРОВЕДЕНИЯ </w:t>
      </w:r>
      <w:r w:rsidRPr="00391E6A">
        <w:rPr>
          <w:b/>
          <w:sz w:val="26"/>
          <w:szCs w:val="26"/>
        </w:rPr>
        <w:t>КОНКУРСА</w:t>
      </w:r>
    </w:p>
    <w:p w:rsidR="00CF565F" w:rsidRPr="00391E6A" w:rsidRDefault="00CF565F" w:rsidP="00E465F0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Конкурс может включать федеральный и региональный этапы. </w:t>
      </w:r>
    </w:p>
    <w:p w:rsidR="00CF565F" w:rsidRPr="00391E6A" w:rsidRDefault="00ED19D2" w:rsidP="00E465F0">
      <w:pPr>
        <w:ind w:firstLine="567"/>
        <w:jc w:val="center"/>
        <w:rPr>
          <w:sz w:val="26"/>
          <w:szCs w:val="26"/>
        </w:rPr>
      </w:pPr>
      <w:r w:rsidRPr="00391E6A">
        <w:rPr>
          <w:b/>
          <w:sz w:val="26"/>
          <w:szCs w:val="26"/>
        </w:rPr>
        <w:t xml:space="preserve">ДЛЯ КАТЕГОРИЙ </w:t>
      </w:r>
      <w:r w:rsidR="00B01523" w:rsidRPr="00391E6A">
        <w:rPr>
          <w:b/>
          <w:sz w:val="26"/>
          <w:szCs w:val="26"/>
        </w:rPr>
        <w:t>УЧАСТНИКОВ</w:t>
      </w:r>
      <w:r w:rsidR="00183505">
        <w:rPr>
          <w:b/>
          <w:sz w:val="26"/>
          <w:szCs w:val="26"/>
        </w:rPr>
        <w:t xml:space="preserve"> </w:t>
      </w:r>
      <w:r w:rsidR="005C0020" w:rsidRPr="00391E6A">
        <w:rPr>
          <w:b/>
          <w:sz w:val="26"/>
          <w:szCs w:val="26"/>
        </w:rPr>
        <w:t>№1 -3</w:t>
      </w:r>
    </w:p>
    <w:p w:rsidR="00B561FA" w:rsidRPr="00391E6A" w:rsidRDefault="00B01523" w:rsidP="00E465F0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Для категорий участников</w:t>
      </w:r>
      <w:r w:rsidR="005C0020" w:rsidRPr="00391E6A">
        <w:rPr>
          <w:sz w:val="26"/>
          <w:szCs w:val="26"/>
        </w:rPr>
        <w:t>№1-3</w:t>
      </w:r>
      <w:r w:rsidR="009A5178" w:rsidRPr="00391E6A">
        <w:rPr>
          <w:sz w:val="26"/>
          <w:szCs w:val="26"/>
        </w:rPr>
        <w:t>, указанных в п.3 настоящего Положения,</w:t>
      </w:r>
      <w:r w:rsidR="000E4941">
        <w:rPr>
          <w:sz w:val="26"/>
          <w:szCs w:val="26"/>
        </w:rPr>
        <w:t xml:space="preserve"> </w:t>
      </w:r>
      <w:r w:rsidR="00CF565F" w:rsidRPr="00391E6A">
        <w:rPr>
          <w:sz w:val="26"/>
          <w:szCs w:val="26"/>
        </w:rPr>
        <w:t xml:space="preserve">Конкурс включает только </w:t>
      </w:r>
      <w:r w:rsidR="001D71C6" w:rsidRPr="00391E6A">
        <w:rPr>
          <w:sz w:val="26"/>
          <w:szCs w:val="26"/>
        </w:rPr>
        <w:t>федеральны</w:t>
      </w:r>
      <w:r w:rsidR="00CF565F" w:rsidRPr="00391E6A">
        <w:rPr>
          <w:sz w:val="26"/>
          <w:szCs w:val="26"/>
        </w:rPr>
        <w:t>й</w:t>
      </w:r>
      <w:r w:rsidR="000E4941">
        <w:rPr>
          <w:sz w:val="26"/>
          <w:szCs w:val="26"/>
        </w:rPr>
        <w:t xml:space="preserve"> </w:t>
      </w:r>
      <w:r w:rsidR="0037327A" w:rsidRPr="00391E6A">
        <w:rPr>
          <w:sz w:val="26"/>
          <w:szCs w:val="26"/>
        </w:rPr>
        <w:t>этап</w:t>
      </w:r>
      <w:r w:rsidR="00B561FA" w:rsidRPr="00391E6A">
        <w:rPr>
          <w:sz w:val="26"/>
          <w:szCs w:val="26"/>
        </w:rPr>
        <w:t>.</w:t>
      </w:r>
    </w:p>
    <w:p w:rsidR="000E3052" w:rsidRDefault="00626A12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Участники подают заявки непосредственно в федеральный Оргкомитет конкурса, размещая необходимую конкурсную документацию в электронном виде в специальном разделе по оформлению заявок на </w:t>
      </w:r>
      <w:r w:rsidR="00A457DD" w:rsidRPr="00391E6A">
        <w:rPr>
          <w:sz w:val="26"/>
          <w:szCs w:val="26"/>
        </w:rPr>
        <w:t>сайте</w:t>
      </w:r>
      <w:r w:rsidR="008D515B" w:rsidRPr="00391E6A">
        <w:rPr>
          <w:sz w:val="26"/>
          <w:szCs w:val="26"/>
        </w:rPr>
        <w:t xml:space="preserve"> Конкурса: </w:t>
      </w:r>
      <w:hyperlink r:id="rId11" w:history="1">
        <w:r w:rsidR="007B5092" w:rsidRPr="00391E6A">
          <w:rPr>
            <w:rStyle w:val="a4"/>
            <w:color w:val="auto"/>
            <w:sz w:val="26"/>
            <w:szCs w:val="26"/>
          </w:rPr>
          <w:t>http://медиатэк.рф/</w:t>
        </w:r>
      </w:hyperlink>
      <w:r w:rsidRPr="00391E6A">
        <w:rPr>
          <w:sz w:val="26"/>
          <w:szCs w:val="26"/>
        </w:rPr>
        <w:t xml:space="preserve">в срок с </w:t>
      </w:r>
      <w:r w:rsidR="00057154" w:rsidRPr="00391E6A">
        <w:rPr>
          <w:sz w:val="26"/>
          <w:szCs w:val="26"/>
        </w:rPr>
        <w:t xml:space="preserve">01 </w:t>
      </w:r>
      <w:r w:rsidR="002521BC" w:rsidRPr="00391E6A">
        <w:rPr>
          <w:sz w:val="26"/>
          <w:szCs w:val="26"/>
        </w:rPr>
        <w:t>июня</w:t>
      </w:r>
      <w:r w:rsidR="00923974" w:rsidRPr="00391E6A">
        <w:rPr>
          <w:sz w:val="26"/>
          <w:szCs w:val="26"/>
        </w:rPr>
        <w:t xml:space="preserve">до </w:t>
      </w:r>
      <w:r w:rsidR="002E1208" w:rsidRPr="00391E6A">
        <w:rPr>
          <w:sz w:val="26"/>
          <w:szCs w:val="26"/>
        </w:rPr>
        <w:t>20</w:t>
      </w:r>
      <w:r w:rsidR="002521BC" w:rsidRPr="00391E6A">
        <w:rPr>
          <w:sz w:val="26"/>
          <w:szCs w:val="26"/>
        </w:rPr>
        <w:t>августа</w:t>
      </w:r>
      <w:r w:rsidR="00923974" w:rsidRPr="00391E6A">
        <w:rPr>
          <w:sz w:val="26"/>
          <w:szCs w:val="26"/>
        </w:rPr>
        <w:t xml:space="preserve"> 201</w:t>
      </w:r>
      <w:r w:rsidR="00377860">
        <w:rPr>
          <w:sz w:val="26"/>
          <w:szCs w:val="26"/>
        </w:rPr>
        <w:t>8</w:t>
      </w:r>
      <w:r w:rsidR="00923974" w:rsidRPr="00391E6A">
        <w:rPr>
          <w:sz w:val="26"/>
          <w:szCs w:val="26"/>
        </w:rPr>
        <w:t xml:space="preserve"> г.</w:t>
      </w:r>
      <w:r w:rsidRPr="00391E6A">
        <w:rPr>
          <w:sz w:val="26"/>
          <w:szCs w:val="26"/>
        </w:rPr>
        <w:t xml:space="preserve"> Конкурсные работы оформляются согласно требованиям Приложения №1 к настоящему Положению. </w:t>
      </w:r>
    </w:p>
    <w:p w:rsidR="00377860" w:rsidRPr="007F1CE6" w:rsidRDefault="00377860" w:rsidP="00B65CF7">
      <w:pPr>
        <w:ind w:firstLine="567"/>
        <w:rPr>
          <w:i/>
          <w:color w:val="FF0000"/>
          <w:sz w:val="26"/>
          <w:szCs w:val="26"/>
        </w:rPr>
      </w:pPr>
      <w:r w:rsidRPr="007F1CE6">
        <w:rPr>
          <w:b/>
          <w:color w:val="FF0000"/>
          <w:sz w:val="26"/>
          <w:szCs w:val="26"/>
        </w:rPr>
        <w:t>Внимание!</w:t>
      </w:r>
      <w:r w:rsidRPr="007F1CE6">
        <w:rPr>
          <w:i/>
          <w:color w:val="FF0000"/>
          <w:sz w:val="26"/>
          <w:szCs w:val="26"/>
        </w:rPr>
        <w:t>К категории №1 «</w:t>
      </w:r>
      <w:r w:rsidRPr="007F1CE6">
        <w:rPr>
          <w:rFonts w:eastAsia="Calibri"/>
          <w:i/>
          <w:color w:val="FF0000"/>
          <w:sz w:val="26"/>
          <w:szCs w:val="26"/>
        </w:rPr>
        <w:t xml:space="preserve">Пресс-службы/службы по связям с общественностью федеральных </w:t>
      </w:r>
      <w:r w:rsidR="00544531">
        <w:rPr>
          <w:rFonts w:eastAsia="Calibri"/>
          <w:i/>
          <w:color w:val="FF0000"/>
          <w:sz w:val="26"/>
          <w:szCs w:val="26"/>
        </w:rPr>
        <w:t xml:space="preserve">и межрегиональных </w:t>
      </w:r>
      <w:r w:rsidRPr="007F1CE6">
        <w:rPr>
          <w:rFonts w:eastAsia="Calibri"/>
          <w:i/>
          <w:color w:val="FF0000"/>
          <w:sz w:val="26"/>
          <w:szCs w:val="26"/>
        </w:rPr>
        <w:t xml:space="preserve">компаний ТЭК» относятся компании, </w:t>
      </w:r>
      <w:r w:rsidR="007F1CE6" w:rsidRPr="007F1CE6">
        <w:rPr>
          <w:rFonts w:eastAsia="Calibri"/>
          <w:i/>
          <w:color w:val="FF0000"/>
          <w:sz w:val="26"/>
          <w:szCs w:val="26"/>
        </w:rPr>
        <w:t xml:space="preserve">основная </w:t>
      </w:r>
      <w:r w:rsidRPr="007F1CE6">
        <w:rPr>
          <w:rFonts w:eastAsia="Calibri"/>
          <w:i/>
          <w:color w:val="FF0000"/>
          <w:sz w:val="26"/>
          <w:szCs w:val="26"/>
        </w:rPr>
        <w:t xml:space="preserve">деятельность которых осуществляется на территории всей России или на территории </w:t>
      </w:r>
      <w:r w:rsidR="007F1CE6" w:rsidRPr="007F1CE6">
        <w:rPr>
          <w:rFonts w:eastAsia="Calibri"/>
          <w:i/>
          <w:color w:val="FF0000"/>
          <w:sz w:val="26"/>
          <w:szCs w:val="26"/>
        </w:rPr>
        <w:t xml:space="preserve">3-хи более </w:t>
      </w:r>
      <w:r w:rsidRPr="007F1CE6">
        <w:rPr>
          <w:rFonts w:eastAsia="Calibri"/>
          <w:i/>
          <w:color w:val="FF0000"/>
          <w:sz w:val="26"/>
          <w:szCs w:val="26"/>
        </w:rPr>
        <w:t xml:space="preserve">субъектов федерации. </w:t>
      </w:r>
      <w:r w:rsidR="007F1CE6" w:rsidRPr="007F1CE6">
        <w:rPr>
          <w:rFonts w:eastAsia="Calibri"/>
          <w:i/>
          <w:color w:val="FF0000"/>
          <w:sz w:val="26"/>
          <w:szCs w:val="26"/>
        </w:rPr>
        <w:t xml:space="preserve">При этом конкурсный проект, который компания выставляет в номинациях по данной категории участников, должен быть также реализован на территории всей России или на территории 3-х и более субъектов федерации. В остальных случаях компании подают конкурсные проекты в категории №4 «Пресс-службы региональных компаний ТЭК». </w:t>
      </w:r>
    </w:p>
    <w:p w:rsidR="00713132" w:rsidRPr="00391E6A" w:rsidRDefault="00713132" w:rsidP="00CF565F">
      <w:pPr>
        <w:ind w:firstLine="0"/>
        <w:jc w:val="center"/>
        <w:rPr>
          <w:sz w:val="26"/>
          <w:szCs w:val="26"/>
        </w:rPr>
      </w:pPr>
      <w:r w:rsidRPr="00391E6A">
        <w:rPr>
          <w:b/>
          <w:sz w:val="26"/>
          <w:szCs w:val="26"/>
        </w:rPr>
        <w:t xml:space="preserve">ДЛЯ КАТЕГОРИЙ </w:t>
      </w:r>
      <w:r w:rsidR="00B01523" w:rsidRPr="00391E6A">
        <w:rPr>
          <w:b/>
          <w:sz w:val="26"/>
          <w:szCs w:val="26"/>
        </w:rPr>
        <w:t>УЧАСТНИКОВ</w:t>
      </w:r>
      <w:r w:rsidR="00183505">
        <w:rPr>
          <w:b/>
          <w:sz w:val="26"/>
          <w:szCs w:val="26"/>
        </w:rPr>
        <w:t xml:space="preserve"> </w:t>
      </w:r>
      <w:r w:rsidR="005C0020" w:rsidRPr="00391E6A">
        <w:rPr>
          <w:b/>
          <w:sz w:val="26"/>
          <w:szCs w:val="26"/>
        </w:rPr>
        <w:t>№4-6</w:t>
      </w:r>
    </w:p>
    <w:p w:rsidR="00AF208A" w:rsidRPr="00391E6A" w:rsidRDefault="00B01523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Для категорий участников</w:t>
      </w:r>
      <w:r w:rsidR="005C0020" w:rsidRPr="00391E6A">
        <w:rPr>
          <w:sz w:val="26"/>
          <w:szCs w:val="26"/>
        </w:rPr>
        <w:t>№4-6</w:t>
      </w:r>
      <w:r w:rsidR="009A5178" w:rsidRPr="00391E6A">
        <w:rPr>
          <w:sz w:val="26"/>
          <w:szCs w:val="26"/>
        </w:rPr>
        <w:t xml:space="preserve">, указанных в </w:t>
      </w:r>
      <w:r w:rsidRPr="00391E6A">
        <w:rPr>
          <w:sz w:val="26"/>
          <w:szCs w:val="26"/>
        </w:rPr>
        <w:t>п.3. настоящего Положения</w:t>
      </w:r>
      <w:r w:rsidR="009A5178" w:rsidRPr="00391E6A">
        <w:rPr>
          <w:sz w:val="26"/>
          <w:szCs w:val="26"/>
        </w:rPr>
        <w:t>,</w:t>
      </w:r>
      <w:r w:rsidR="00AF208A" w:rsidRPr="00391E6A">
        <w:rPr>
          <w:sz w:val="26"/>
          <w:szCs w:val="26"/>
        </w:rPr>
        <w:t xml:space="preserve">Конкурс включает </w:t>
      </w:r>
      <w:r w:rsidR="004655A8" w:rsidRPr="00391E6A">
        <w:rPr>
          <w:sz w:val="26"/>
          <w:szCs w:val="26"/>
        </w:rPr>
        <w:t xml:space="preserve">и </w:t>
      </w:r>
      <w:r w:rsidR="00AF208A" w:rsidRPr="00391E6A">
        <w:rPr>
          <w:sz w:val="26"/>
          <w:szCs w:val="26"/>
        </w:rPr>
        <w:t>федеральный</w:t>
      </w:r>
      <w:r w:rsidR="004655A8" w:rsidRPr="00391E6A">
        <w:rPr>
          <w:sz w:val="26"/>
          <w:szCs w:val="26"/>
        </w:rPr>
        <w:t>,</w:t>
      </w:r>
      <w:r w:rsidR="00AF208A" w:rsidRPr="00391E6A">
        <w:rPr>
          <w:sz w:val="26"/>
          <w:szCs w:val="26"/>
        </w:rPr>
        <w:t xml:space="preserve"> и региональный этапы</w:t>
      </w:r>
      <w:r w:rsidR="004655A8" w:rsidRPr="00391E6A">
        <w:rPr>
          <w:sz w:val="26"/>
          <w:szCs w:val="26"/>
        </w:rPr>
        <w:t>, а у</w:t>
      </w:r>
      <w:r w:rsidR="00221419" w:rsidRPr="00391E6A">
        <w:rPr>
          <w:sz w:val="26"/>
          <w:szCs w:val="26"/>
        </w:rPr>
        <w:t>частники</w:t>
      </w:r>
      <w:r w:rsidR="00B561FA" w:rsidRPr="00391E6A">
        <w:rPr>
          <w:sz w:val="26"/>
          <w:szCs w:val="26"/>
        </w:rPr>
        <w:t xml:space="preserve"> Конкурса</w:t>
      </w:r>
      <w:r w:rsidR="00221419" w:rsidRPr="00391E6A">
        <w:rPr>
          <w:sz w:val="26"/>
          <w:szCs w:val="26"/>
        </w:rPr>
        <w:t xml:space="preserve"> высыла</w:t>
      </w:r>
      <w:r w:rsidR="00AF208A" w:rsidRPr="00391E6A">
        <w:rPr>
          <w:sz w:val="26"/>
          <w:szCs w:val="26"/>
        </w:rPr>
        <w:t>ю</w:t>
      </w:r>
      <w:r w:rsidR="00221419" w:rsidRPr="00391E6A">
        <w:rPr>
          <w:sz w:val="26"/>
          <w:szCs w:val="26"/>
        </w:rPr>
        <w:t>т заявки на региональный тур в Уполномоченный орган того субъекта России</w:t>
      </w:r>
      <w:r w:rsidR="000001A3" w:rsidRPr="00391E6A">
        <w:rPr>
          <w:sz w:val="26"/>
          <w:szCs w:val="26"/>
        </w:rPr>
        <w:t xml:space="preserve"> Федерации</w:t>
      </w:r>
      <w:r w:rsidR="00221419" w:rsidRPr="00391E6A">
        <w:rPr>
          <w:sz w:val="26"/>
          <w:szCs w:val="26"/>
        </w:rPr>
        <w:t xml:space="preserve">, в котором был реализован конкурсный проект. </w:t>
      </w:r>
    </w:p>
    <w:p w:rsidR="00BA5820" w:rsidRPr="00391E6A" w:rsidRDefault="00BA5820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Сроки и условия проведения регионального этапа конкурса </w:t>
      </w:r>
      <w:r w:rsidR="00713132" w:rsidRPr="00391E6A">
        <w:rPr>
          <w:sz w:val="26"/>
          <w:szCs w:val="26"/>
        </w:rPr>
        <w:t>устанавливает соответствующий Уполномоченный орган</w:t>
      </w:r>
      <w:r w:rsidRPr="00391E6A">
        <w:rPr>
          <w:sz w:val="26"/>
          <w:szCs w:val="26"/>
        </w:rPr>
        <w:t xml:space="preserve">. </w:t>
      </w:r>
    </w:p>
    <w:p w:rsidR="00626A12" w:rsidRPr="00391E6A" w:rsidRDefault="00626A12" w:rsidP="00B65CF7">
      <w:pPr>
        <w:tabs>
          <w:tab w:val="left" w:pos="851"/>
        </w:tabs>
        <w:rPr>
          <w:sz w:val="26"/>
          <w:szCs w:val="26"/>
        </w:rPr>
      </w:pPr>
      <w:r w:rsidRPr="00391E6A">
        <w:rPr>
          <w:sz w:val="26"/>
          <w:szCs w:val="26"/>
        </w:rPr>
        <w:t>По результатам регионального этапа региональная конкурсна</w:t>
      </w:r>
      <w:r w:rsidR="00DA05D4" w:rsidRPr="00391E6A">
        <w:rPr>
          <w:sz w:val="26"/>
          <w:szCs w:val="26"/>
        </w:rPr>
        <w:t>я комиссия определяет не более 2</w:t>
      </w:r>
      <w:r w:rsidRPr="00391E6A">
        <w:rPr>
          <w:sz w:val="26"/>
          <w:szCs w:val="26"/>
        </w:rPr>
        <w:t>-х (</w:t>
      </w:r>
      <w:r w:rsidR="00DA05D4" w:rsidRPr="00391E6A">
        <w:rPr>
          <w:sz w:val="26"/>
          <w:szCs w:val="26"/>
        </w:rPr>
        <w:t>двух</w:t>
      </w:r>
      <w:r w:rsidRPr="00391E6A">
        <w:rPr>
          <w:sz w:val="26"/>
          <w:szCs w:val="26"/>
        </w:rPr>
        <w:t xml:space="preserve">) лучших проектов из числа поданных заявок по каждой номинации, которые направляются для участия в федеральном этапе в Оргкомитет Конкурса не позднее </w:t>
      </w:r>
      <w:r w:rsidR="00DA05D4" w:rsidRPr="00391E6A">
        <w:rPr>
          <w:sz w:val="26"/>
          <w:szCs w:val="26"/>
        </w:rPr>
        <w:t>20</w:t>
      </w:r>
      <w:r w:rsidR="000C567A">
        <w:rPr>
          <w:sz w:val="26"/>
          <w:szCs w:val="26"/>
        </w:rPr>
        <w:t>августа 2018</w:t>
      </w:r>
      <w:r w:rsidRPr="00391E6A">
        <w:rPr>
          <w:sz w:val="26"/>
          <w:szCs w:val="26"/>
        </w:rPr>
        <w:t xml:space="preserve"> г. Конкурсная документация по каждому участнику, рекомендованному региональной конкурсной комиссией для участия в федеральном этапе, оформляется в электронном виде через размещение всех </w:t>
      </w:r>
      <w:r w:rsidRPr="00391E6A">
        <w:rPr>
          <w:sz w:val="26"/>
          <w:szCs w:val="26"/>
        </w:rPr>
        <w:lastRenderedPageBreak/>
        <w:t xml:space="preserve">конкурсных документов в специальном разделе сайта </w:t>
      </w:r>
      <w:r w:rsidR="008D515B" w:rsidRPr="00391E6A">
        <w:rPr>
          <w:sz w:val="26"/>
          <w:szCs w:val="26"/>
        </w:rPr>
        <w:t>К</w:t>
      </w:r>
      <w:r w:rsidR="00133B20" w:rsidRPr="00391E6A">
        <w:rPr>
          <w:sz w:val="26"/>
          <w:szCs w:val="26"/>
        </w:rPr>
        <w:t>онкурса</w:t>
      </w:r>
      <w:r w:rsidRPr="00391E6A">
        <w:rPr>
          <w:sz w:val="26"/>
          <w:szCs w:val="26"/>
        </w:rPr>
        <w:t xml:space="preserve">: </w:t>
      </w:r>
      <w:hyperlink r:id="rId12" w:history="1">
        <w:r w:rsidR="007B5092" w:rsidRPr="00391E6A">
          <w:rPr>
            <w:rStyle w:val="a4"/>
            <w:color w:val="auto"/>
            <w:sz w:val="26"/>
            <w:szCs w:val="26"/>
          </w:rPr>
          <w:t>http://медиатэк.рф/</w:t>
        </w:r>
      </w:hyperlink>
      <w:r w:rsidRPr="00391E6A">
        <w:rPr>
          <w:sz w:val="26"/>
          <w:szCs w:val="26"/>
        </w:rPr>
        <w:t xml:space="preserve">согласно требованиям Приложения №1 к настоящему Положению. </w:t>
      </w:r>
    </w:p>
    <w:p w:rsidR="00DA05D4" w:rsidRPr="00391E6A" w:rsidRDefault="00DA05D4" w:rsidP="00DA05D4">
      <w:pPr>
        <w:pStyle w:val="1"/>
        <w:numPr>
          <w:ilvl w:val="0"/>
          <w:numId w:val="1"/>
        </w:numPr>
        <w:tabs>
          <w:tab w:val="left" w:pos="851"/>
        </w:tabs>
        <w:ind w:left="709" w:hanging="709"/>
        <w:rPr>
          <w:rFonts w:ascii="Times New Roman" w:hAnsi="Times New Roman" w:cs="Times New Roman"/>
          <w:sz w:val="26"/>
          <w:szCs w:val="26"/>
        </w:rPr>
      </w:pPr>
      <w:bookmarkStart w:id="2" w:name="_Toc387054949"/>
      <w:r w:rsidRPr="00391E6A">
        <w:rPr>
          <w:rFonts w:ascii="Times New Roman" w:hAnsi="Times New Roman" w:cs="Times New Roman"/>
          <w:sz w:val="26"/>
          <w:szCs w:val="26"/>
        </w:rPr>
        <w:t>ТРЕБОВАНИЯ К КОНКУРСНЫМ РАБОТАМ</w:t>
      </w:r>
      <w:bookmarkEnd w:id="2"/>
      <w:r w:rsidRPr="00391E6A">
        <w:rPr>
          <w:rFonts w:ascii="Times New Roman" w:hAnsi="Times New Roman" w:cs="Times New Roman"/>
          <w:sz w:val="26"/>
          <w:szCs w:val="26"/>
        </w:rPr>
        <w:t xml:space="preserve"> И КРИТЕРИИ ИХ ОЦЕНКИ НА ФЕДЕРАЛЬНОМ ЭТАПЕ</w:t>
      </w:r>
    </w:p>
    <w:p w:rsidR="00DA05D4" w:rsidRPr="00391E6A" w:rsidRDefault="00DA05D4" w:rsidP="00DA05D4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Заявки на Конкурс принимаются в установленной форме согласно требованиям Приложения № 1 к настоящему Положению. Заявки, не соответствующие форме, могут не допускаться к участию в Конкурсе по решению Экспертного совета Конкурса.</w:t>
      </w:r>
    </w:p>
    <w:p w:rsidR="00DA05D4" w:rsidRPr="00391E6A" w:rsidRDefault="00DA05D4" w:rsidP="00DA05D4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При оценке конкурсных работ на федеральном этапе учитываются критерии оценки проектов, указанные в Приложении №2 к настоящему Положению.</w:t>
      </w:r>
    </w:p>
    <w:p w:rsidR="00DA05D4" w:rsidRPr="00391E6A" w:rsidRDefault="00DA05D4" w:rsidP="00DA05D4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Экспертный Совет оставляет за собой право запросить подтверждающую документацию, а также дополнительную информацию по представленным данным в рамках конкурсного проекта.</w:t>
      </w:r>
    </w:p>
    <w:p w:rsidR="0022461A" w:rsidRPr="00391E6A" w:rsidRDefault="0022461A" w:rsidP="0022461A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bookmarkStart w:id="3" w:name="_Toc387054951"/>
      <w:r w:rsidRPr="00391E6A">
        <w:rPr>
          <w:rFonts w:ascii="Times New Roman" w:hAnsi="Times New Roman" w:cs="Times New Roman"/>
          <w:sz w:val="26"/>
          <w:szCs w:val="26"/>
        </w:rPr>
        <w:t>ПОДВЕДЕНИЕ ИТОГОВ И НАГРАЖДЕНИЕ ПОБЕДИТЕЛЕЙ КОНКУРСА</w:t>
      </w:r>
      <w:bookmarkEnd w:id="3"/>
    </w:p>
    <w:p w:rsidR="007A2238" w:rsidRPr="00391E6A" w:rsidRDefault="007A2238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>Экспертный совет Ко</w:t>
      </w:r>
      <w:r w:rsidR="000C567A">
        <w:rPr>
          <w:bCs/>
          <w:sz w:val="26"/>
          <w:szCs w:val="26"/>
        </w:rPr>
        <w:t>нкурса в срок с 21 августа по 21 сентября 2018</w:t>
      </w:r>
      <w:r w:rsidRPr="00391E6A">
        <w:rPr>
          <w:bCs/>
          <w:sz w:val="26"/>
          <w:szCs w:val="26"/>
        </w:rPr>
        <w:t xml:space="preserve"> года проводит экспертизу всех работ, поступивших на федеральный этап напрямую и по итогам региональных туров. Оценка работ производится в электронной системе голосования по критериям, указанным в Приложении №2 к настоящему Положению. При этом Экспертный совет Конкурса имеет право пригласить для оценки работ СМИ дополнительных экспертов из числа представителей компаний топливно-энергетического сектора (ТЭК); для оценки работ компаний ТЭК пригласить дополнительных экспертов из СМИ и агентств по связям с общественностью.</w:t>
      </w:r>
    </w:p>
    <w:p w:rsidR="0022461A" w:rsidRPr="00391E6A" w:rsidRDefault="0022461A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 xml:space="preserve">Победителями Конкурса в каждой номинации считаются конкурсные проекты, набравшие наибольшее количество </w:t>
      </w:r>
      <w:r w:rsidR="007A2238" w:rsidRPr="00391E6A">
        <w:rPr>
          <w:bCs/>
          <w:sz w:val="26"/>
          <w:szCs w:val="26"/>
        </w:rPr>
        <w:t>баллов</w:t>
      </w:r>
      <w:r w:rsidR="00183505">
        <w:rPr>
          <w:bCs/>
          <w:sz w:val="26"/>
          <w:szCs w:val="26"/>
        </w:rPr>
        <w:t xml:space="preserve"> </w:t>
      </w:r>
      <w:r w:rsidR="007A2238" w:rsidRPr="00391E6A">
        <w:rPr>
          <w:bCs/>
          <w:sz w:val="26"/>
          <w:szCs w:val="26"/>
        </w:rPr>
        <w:t>от участников экспертной оценки</w:t>
      </w:r>
      <w:r w:rsidRPr="00391E6A">
        <w:rPr>
          <w:bCs/>
          <w:sz w:val="26"/>
          <w:szCs w:val="26"/>
        </w:rPr>
        <w:t xml:space="preserve">: в каждой номинации определяется три победителя - первое, второе, третье места в зависимости от количества полученных </w:t>
      </w:r>
      <w:r w:rsidR="007A2238" w:rsidRPr="00391E6A">
        <w:rPr>
          <w:bCs/>
          <w:sz w:val="26"/>
          <w:szCs w:val="26"/>
        </w:rPr>
        <w:t>баллов</w:t>
      </w:r>
      <w:r w:rsidRPr="00391E6A">
        <w:rPr>
          <w:bCs/>
          <w:sz w:val="26"/>
          <w:szCs w:val="26"/>
        </w:rPr>
        <w:t>.</w:t>
      </w:r>
    </w:p>
    <w:p w:rsidR="00053B82" w:rsidRPr="00391E6A" w:rsidRDefault="00053B82" w:rsidP="00053B82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>Экспертный совет конкурса имеет право учреждать специальные номинации в связи с юбилейными событиями в отраслях ТЭК: памятные даты учреждения ГОЭЛРО, профессиональных праздников (День шахтера, День энергетика, День работника нефтегазовой промышленности и т.д.) и других значимых событий.</w:t>
      </w:r>
    </w:p>
    <w:p w:rsidR="0022461A" w:rsidRPr="00391E6A" w:rsidRDefault="0022461A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 xml:space="preserve">Итоги Конкурса </w:t>
      </w:r>
      <w:r w:rsidR="00B13A8F" w:rsidRPr="00391E6A">
        <w:rPr>
          <w:bCs/>
          <w:sz w:val="26"/>
          <w:szCs w:val="26"/>
        </w:rPr>
        <w:t xml:space="preserve">и конкурсные работы победителей </w:t>
      </w:r>
      <w:r w:rsidRPr="00391E6A">
        <w:rPr>
          <w:bCs/>
          <w:sz w:val="26"/>
          <w:szCs w:val="26"/>
        </w:rPr>
        <w:t>размещаются на с</w:t>
      </w:r>
      <w:r w:rsidR="00A457DD" w:rsidRPr="00391E6A">
        <w:rPr>
          <w:bCs/>
          <w:sz w:val="26"/>
          <w:szCs w:val="26"/>
        </w:rPr>
        <w:t>айте Министерства энергетики РФ</w:t>
      </w:r>
      <w:r w:rsidRPr="00391E6A">
        <w:rPr>
          <w:bCs/>
          <w:sz w:val="26"/>
          <w:szCs w:val="26"/>
        </w:rPr>
        <w:t xml:space="preserve"> в разделе, посвященном Конкурсу, и на сайте </w:t>
      </w:r>
      <w:r w:rsidR="005B3C6D" w:rsidRPr="00391E6A">
        <w:rPr>
          <w:bCs/>
          <w:sz w:val="26"/>
          <w:szCs w:val="26"/>
        </w:rPr>
        <w:t>Конкурса</w:t>
      </w:r>
      <w:r w:rsidRPr="00391E6A">
        <w:rPr>
          <w:bCs/>
          <w:sz w:val="26"/>
          <w:szCs w:val="26"/>
        </w:rPr>
        <w:t>.</w:t>
      </w:r>
    </w:p>
    <w:p w:rsidR="004F5BD1" w:rsidRPr="00391E6A" w:rsidRDefault="00C31C23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 xml:space="preserve">Победители Конкурса </w:t>
      </w:r>
      <w:r w:rsidR="00B13A8F" w:rsidRPr="00391E6A">
        <w:rPr>
          <w:bCs/>
          <w:sz w:val="26"/>
          <w:szCs w:val="26"/>
        </w:rPr>
        <w:t>награждаются</w:t>
      </w:r>
      <w:r w:rsidRPr="00391E6A">
        <w:rPr>
          <w:bCs/>
          <w:sz w:val="26"/>
          <w:szCs w:val="26"/>
        </w:rPr>
        <w:t xml:space="preserve"> в период с </w:t>
      </w:r>
      <w:r w:rsidR="000F11EE">
        <w:rPr>
          <w:bCs/>
          <w:sz w:val="26"/>
          <w:szCs w:val="26"/>
        </w:rPr>
        <w:t>03 по 06</w:t>
      </w:r>
      <w:r w:rsidR="00B13A8F" w:rsidRPr="00391E6A">
        <w:rPr>
          <w:bCs/>
          <w:sz w:val="26"/>
          <w:szCs w:val="26"/>
        </w:rPr>
        <w:t xml:space="preserve"> октября</w:t>
      </w:r>
      <w:r w:rsidR="000F11EE">
        <w:rPr>
          <w:bCs/>
          <w:sz w:val="26"/>
          <w:szCs w:val="26"/>
        </w:rPr>
        <w:t xml:space="preserve">2018 г. </w:t>
      </w:r>
      <w:r w:rsidRPr="00391E6A">
        <w:rPr>
          <w:bCs/>
          <w:sz w:val="26"/>
          <w:szCs w:val="26"/>
        </w:rPr>
        <w:t xml:space="preserve">в рамках </w:t>
      </w:r>
      <w:r w:rsidR="000F11EE">
        <w:rPr>
          <w:bCs/>
          <w:sz w:val="26"/>
          <w:szCs w:val="26"/>
        </w:rPr>
        <w:t xml:space="preserve">программы мероприятий </w:t>
      </w:r>
      <w:r w:rsidR="00B13A8F" w:rsidRPr="00391E6A">
        <w:rPr>
          <w:bCs/>
          <w:sz w:val="26"/>
          <w:szCs w:val="26"/>
        </w:rPr>
        <w:t>Международного форума «Российская энергетическая неделя».</w:t>
      </w:r>
    </w:p>
    <w:p w:rsidR="00C31C23" w:rsidRPr="00391E6A" w:rsidRDefault="00C31C23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lastRenderedPageBreak/>
        <w:t xml:space="preserve">Экспертный совет оставляет за собой право выбрать </w:t>
      </w:r>
      <w:r w:rsidR="000F11EE">
        <w:rPr>
          <w:bCs/>
          <w:sz w:val="26"/>
          <w:szCs w:val="26"/>
        </w:rPr>
        <w:t>из числа победителей</w:t>
      </w:r>
      <w:r w:rsidRPr="00391E6A">
        <w:rPr>
          <w:bCs/>
          <w:sz w:val="26"/>
          <w:szCs w:val="26"/>
        </w:rPr>
        <w:t xml:space="preserve"> Конкурса</w:t>
      </w:r>
      <w:r w:rsidR="000E4941">
        <w:rPr>
          <w:bCs/>
          <w:sz w:val="26"/>
          <w:szCs w:val="26"/>
        </w:rPr>
        <w:t xml:space="preserve"> </w:t>
      </w:r>
      <w:r w:rsidR="000F11EE">
        <w:rPr>
          <w:bCs/>
          <w:sz w:val="26"/>
          <w:szCs w:val="26"/>
        </w:rPr>
        <w:t>те организации, награждение которых будет проведено</w:t>
      </w:r>
      <w:r w:rsidR="004F5BD1" w:rsidRPr="00391E6A">
        <w:rPr>
          <w:bCs/>
          <w:sz w:val="26"/>
          <w:szCs w:val="26"/>
        </w:rPr>
        <w:t xml:space="preserve"> в рамках специальной</w:t>
      </w:r>
      <w:r w:rsidRPr="00391E6A">
        <w:rPr>
          <w:bCs/>
          <w:sz w:val="26"/>
          <w:szCs w:val="26"/>
        </w:rPr>
        <w:t xml:space="preserve"> церемонии на форуме </w:t>
      </w:r>
      <w:r w:rsidR="00053B82" w:rsidRPr="00391E6A">
        <w:rPr>
          <w:bCs/>
          <w:sz w:val="26"/>
          <w:szCs w:val="26"/>
        </w:rPr>
        <w:t>РЭН</w:t>
      </w:r>
      <w:r w:rsidRPr="00391E6A">
        <w:rPr>
          <w:bCs/>
          <w:sz w:val="26"/>
          <w:szCs w:val="26"/>
        </w:rPr>
        <w:t>.</w:t>
      </w:r>
    </w:p>
    <w:p w:rsidR="00413CB4" w:rsidRPr="00391E6A" w:rsidRDefault="00713132" w:rsidP="00B65CF7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91E6A">
        <w:rPr>
          <w:rFonts w:ascii="Times New Roman" w:hAnsi="Times New Roman" w:cs="Times New Roman"/>
          <w:sz w:val="26"/>
          <w:szCs w:val="26"/>
        </w:rPr>
        <w:t xml:space="preserve">УПОЛНОМОЧЕННЫЕ ОРГАНЫ ПО ПРОВЕДЕНИЮ РЕГИОНАЛЬНЫХ </w:t>
      </w:r>
      <w:r w:rsidR="00696B3D" w:rsidRPr="00391E6A">
        <w:rPr>
          <w:rFonts w:ascii="Times New Roman" w:hAnsi="Times New Roman" w:cs="Times New Roman"/>
          <w:sz w:val="26"/>
          <w:szCs w:val="26"/>
        </w:rPr>
        <w:t>ЭТАПОВ</w:t>
      </w:r>
      <w:r w:rsidR="00413CB4" w:rsidRPr="00391E6A">
        <w:rPr>
          <w:rFonts w:ascii="Times New Roman" w:hAnsi="Times New Roman" w:cs="Times New Roman"/>
          <w:sz w:val="26"/>
          <w:szCs w:val="26"/>
        </w:rPr>
        <w:t xml:space="preserve"> КОНКУРСА И ИХ ОБЯЗАННОСТИ</w:t>
      </w:r>
    </w:p>
    <w:p w:rsidR="00413CB4" w:rsidRPr="00FD08A2" w:rsidRDefault="00413CB4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Администрации субъектов </w:t>
      </w:r>
      <w:r w:rsidR="001C71E6" w:rsidRPr="00391E6A">
        <w:rPr>
          <w:sz w:val="26"/>
          <w:szCs w:val="26"/>
        </w:rPr>
        <w:t>Российской Ф</w:t>
      </w:r>
      <w:r w:rsidRPr="00391E6A">
        <w:rPr>
          <w:sz w:val="26"/>
          <w:szCs w:val="26"/>
        </w:rPr>
        <w:t>едерации, принявшие решение об организационной поддержке Конкурса,  определяют Уполномоченный орган по проведению регионального тура Конкурса на своей территории</w:t>
      </w:r>
      <w:r w:rsidR="000001A3" w:rsidRPr="00391E6A">
        <w:rPr>
          <w:sz w:val="26"/>
          <w:szCs w:val="26"/>
        </w:rPr>
        <w:t xml:space="preserve"> (министерство энергетики/ ТЭК/ ЖКХ субъекта РФ или пресс-служба Администрации региона)  </w:t>
      </w:r>
      <w:r w:rsidRPr="00391E6A">
        <w:rPr>
          <w:sz w:val="26"/>
          <w:szCs w:val="26"/>
        </w:rPr>
        <w:t xml:space="preserve"> и </w:t>
      </w:r>
      <w:r w:rsidR="000D359F" w:rsidRPr="00391E6A">
        <w:rPr>
          <w:sz w:val="26"/>
          <w:szCs w:val="26"/>
        </w:rPr>
        <w:t xml:space="preserve">письменно </w:t>
      </w:r>
      <w:r w:rsidRPr="00391E6A">
        <w:rPr>
          <w:sz w:val="26"/>
          <w:szCs w:val="26"/>
        </w:rPr>
        <w:t xml:space="preserve">информируют </w:t>
      </w:r>
      <w:r w:rsidR="00FD08A2" w:rsidRPr="00391E6A">
        <w:rPr>
          <w:sz w:val="26"/>
          <w:szCs w:val="26"/>
        </w:rPr>
        <w:t xml:space="preserve">по адресу электронной почты: </w:t>
      </w:r>
      <w:hyperlink r:id="rId13" w:history="1">
        <w:r w:rsidR="00FD08A2" w:rsidRPr="00391E6A">
          <w:rPr>
            <w:rStyle w:val="a4"/>
            <w:color w:val="auto"/>
            <w:sz w:val="26"/>
            <w:szCs w:val="26"/>
            <w:lang w:val="en-US"/>
          </w:rPr>
          <w:t>mediatek</w:t>
        </w:r>
        <w:r w:rsidR="00FD08A2" w:rsidRPr="00391E6A">
          <w:rPr>
            <w:rStyle w:val="a4"/>
            <w:color w:val="auto"/>
            <w:sz w:val="26"/>
            <w:szCs w:val="26"/>
          </w:rPr>
          <w:t>@</w:t>
        </w:r>
        <w:r w:rsidR="00FD08A2" w:rsidRPr="00391E6A">
          <w:rPr>
            <w:rStyle w:val="a4"/>
            <w:color w:val="auto"/>
            <w:sz w:val="26"/>
            <w:szCs w:val="26"/>
            <w:lang w:val="en-US"/>
          </w:rPr>
          <w:t>minenergo</w:t>
        </w:r>
        <w:r w:rsidR="00FD08A2" w:rsidRPr="00391E6A">
          <w:rPr>
            <w:rStyle w:val="a4"/>
            <w:color w:val="auto"/>
            <w:sz w:val="26"/>
            <w:szCs w:val="26"/>
          </w:rPr>
          <w:t>.</w:t>
        </w:r>
        <w:r w:rsidR="00FD08A2" w:rsidRPr="00391E6A">
          <w:rPr>
            <w:rStyle w:val="a4"/>
            <w:color w:val="auto"/>
            <w:sz w:val="26"/>
            <w:szCs w:val="26"/>
            <w:lang w:val="en-US"/>
          </w:rPr>
          <w:t>gov</w:t>
        </w:r>
        <w:r w:rsidR="00FD08A2" w:rsidRPr="00391E6A">
          <w:rPr>
            <w:rStyle w:val="a4"/>
            <w:color w:val="auto"/>
            <w:sz w:val="26"/>
            <w:szCs w:val="26"/>
          </w:rPr>
          <w:t>.</w:t>
        </w:r>
        <w:r w:rsidR="00FD08A2" w:rsidRPr="00391E6A">
          <w:rPr>
            <w:rStyle w:val="a4"/>
            <w:color w:val="auto"/>
            <w:sz w:val="26"/>
            <w:szCs w:val="26"/>
            <w:lang w:val="en-US"/>
          </w:rPr>
          <w:t>ru</w:t>
        </w:r>
      </w:hyperlink>
      <w:r w:rsidR="00FD08A2">
        <w:rPr>
          <w:sz w:val="26"/>
          <w:szCs w:val="26"/>
        </w:rPr>
        <w:t xml:space="preserve">Федеральный оргкомитет Конкурса «МедиаТЭК» </w:t>
      </w:r>
      <w:r w:rsidR="0073276F" w:rsidRPr="00401C59">
        <w:rPr>
          <w:b/>
          <w:sz w:val="26"/>
          <w:szCs w:val="26"/>
        </w:rPr>
        <w:t xml:space="preserve">не позднее </w:t>
      </w:r>
      <w:r w:rsidR="007B5092" w:rsidRPr="00401C59">
        <w:rPr>
          <w:b/>
          <w:sz w:val="26"/>
          <w:szCs w:val="26"/>
        </w:rPr>
        <w:t xml:space="preserve">01 </w:t>
      </w:r>
      <w:r w:rsidR="00FD08A2" w:rsidRPr="00401C59">
        <w:rPr>
          <w:b/>
          <w:sz w:val="26"/>
          <w:szCs w:val="26"/>
        </w:rPr>
        <w:t>апреля</w:t>
      </w:r>
      <w:r w:rsidRPr="00401C59">
        <w:rPr>
          <w:b/>
          <w:sz w:val="26"/>
          <w:szCs w:val="26"/>
        </w:rPr>
        <w:t xml:space="preserve"> 201</w:t>
      </w:r>
      <w:r w:rsidR="00FD08A2" w:rsidRPr="00401C59">
        <w:rPr>
          <w:b/>
          <w:sz w:val="26"/>
          <w:szCs w:val="26"/>
        </w:rPr>
        <w:t>8</w:t>
      </w:r>
      <w:r w:rsidRPr="00401C59">
        <w:rPr>
          <w:b/>
          <w:sz w:val="26"/>
          <w:szCs w:val="26"/>
        </w:rPr>
        <w:t xml:space="preserve"> года</w:t>
      </w:r>
      <w:r w:rsidR="000E4941">
        <w:rPr>
          <w:b/>
          <w:sz w:val="26"/>
          <w:szCs w:val="26"/>
        </w:rPr>
        <w:t xml:space="preserve"> </w:t>
      </w:r>
      <w:r w:rsidRPr="00391E6A">
        <w:rPr>
          <w:sz w:val="26"/>
          <w:szCs w:val="26"/>
        </w:rPr>
        <w:t xml:space="preserve">о </w:t>
      </w:r>
      <w:r w:rsidR="00FD08A2">
        <w:rPr>
          <w:sz w:val="26"/>
          <w:szCs w:val="26"/>
        </w:rPr>
        <w:t xml:space="preserve">своем </w:t>
      </w:r>
      <w:r w:rsidRPr="00391E6A">
        <w:rPr>
          <w:sz w:val="26"/>
          <w:szCs w:val="26"/>
        </w:rPr>
        <w:t xml:space="preserve">решении и контактных данных </w:t>
      </w:r>
      <w:r w:rsidR="00FD08A2">
        <w:rPr>
          <w:sz w:val="26"/>
          <w:szCs w:val="26"/>
        </w:rPr>
        <w:t>выше указанного</w:t>
      </w:r>
      <w:r w:rsidR="000E4941">
        <w:rPr>
          <w:sz w:val="26"/>
          <w:szCs w:val="26"/>
        </w:rPr>
        <w:t xml:space="preserve"> </w:t>
      </w:r>
      <w:r w:rsidR="00FD08A2" w:rsidRPr="00391E6A">
        <w:rPr>
          <w:sz w:val="26"/>
          <w:szCs w:val="26"/>
        </w:rPr>
        <w:t xml:space="preserve">Уполномоченного органа </w:t>
      </w:r>
      <w:r w:rsidR="00696B3D" w:rsidRPr="00391E6A">
        <w:rPr>
          <w:sz w:val="26"/>
          <w:szCs w:val="26"/>
        </w:rPr>
        <w:t>(</w:t>
      </w:r>
      <w:r w:rsidR="00FD08A2">
        <w:rPr>
          <w:sz w:val="26"/>
          <w:szCs w:val="26"/>
        </w:rPr>
        <w:t xml:space="preserve">название организации, </w:t>
      </w:r>
      <w:r w:rsidR="00696B3D" w:rsidRPr="00391E6A">
        <w:rPr>
          <w:sz w:val="26"/>
          <w:szCs w:val="26"/>
        </w:rPr>
        <w:t>ФИО ответственного сотрудника</w:t>
      </w:r>
      <w:r w:rsidR="00FD08A2">
        <w:rPr>
          <w:sz w:val="26"/>
          <w:szCs w:val="26"/>
        </w:rPr>
        <w:t xml:space="preserve"> по проведению конкурса и взаимодействию с Федеральным оргкомитетом</w:t>
      </w:r>
      <w:r w:rsidR="00696B3D" w:rsidRPr="00391E6A">
        <w:rPr>
          <w:sz w:val="26"/>
          <w:szCs w:val="26"/>
        </w:rPr>
        <w:t>, телефон, адрес</w:t>
      </w:r>
      <w:r w:rsidR="00FD08A2">
        <w:rPr>
          <w:sz w:val="26"/>
          <w:szCs w:val="26"/>
        </w:rPr>
        <w:t xml:space="preserve"> электронной почты</w:t>
      </w:r>
      <w:r w:rsidR="00696B3D" w:rsidRPr="00391E6A">
        <w:rPr>
          <w:sz w:val="26"/>
          <w:szCs w:val="26"/>
        </w:rPr>
        <w:t>)</w:t>
      </w:r>
      <w:r w:rsidR="00FD08A2">
        <w:rPr>
          <w:rStyle w:val="a4"/>
          <w:color w:val="auto"/>
          <w:sz w:val="26"/>
          <w:szCs w:val="26"/>
          <w:u w:val="none"/>
        </w:rPr>
        <w:t>.</w:t>
      </w:r>
    </w:p>
    <w:p w:rsidR="00413CB4" w:rsidRPr="00391E6A" w:rsidRDefault="00413CB4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Перечень всех Уполномоченных органов по проведению регионального тура Конкурс</w:t>
      </w:r>
      <w:r w:rsidR="003C7E96" w:rsidRPr="00391E6A">
        <w:rPr>
          <w:sz w:val="26"/>
          <w:szCs w:val="26"/>
        </w:rPr>
        <w:t xml:space="preserve">а будет опубликован не позднее </w:t>
      </w:r>
      <w:r w:rsidR="00401C59">
        <w:rPr>
          <w:sz w:val="26"/>
          <w:szCs w:val="26"/>
        </w:rPr>
        <w:t xml:space="preserve">15апреля </w:t>
      </w:r>
      <w:r w:rsidRPr="00391E6A">
        <w:rPr>
          <w:sz w:val="26"/>
          <w:szCs w:val="26"/>
        </w:rPr>
        <w:t>201</w:t>
      </w:r>
      <w:r w:rsidR="00401C59">
        <w:rPr>
          <w:sz w:val="26"/>
          <w:szCs w:val="26"/>
        </w:rPr>
        <w:t>8</w:t>
      </w:r>
      <w:r w:rsidRPr="00391E6A">
        <w:rPr>
          <w:sz w:val="26"/>
          <w:szCs w:val="26"/>
        </w:rPr>
        <w:t xml:space="preserve"> года на сайте Минэнерго России </w:t>
      </w:r>
      <w:hyperlink r:id="rId14" w:history="1">
        <w:r w:rsidRPr="00391E6A">
          <w:rPr>
            <w:rStyle w:val="a4"/>
            <w:color w:val="auto"/>
            <w:sz w:val="26"/>
            <w:szCs w:val="26"/>
          </w:rPr>
          <w:t>www.minenergo.gov.ru</w:t>
        </w:r>
      </w:hyperlink>
      <w:r w:rsidR="00E03B86" w:rsidRPr="00391E6A">
        <w:rPr>
          <w:sz w:val="26"/>
          <w:szCs w:val="26"/>
        </w:rPr>
        <w:t xml:space="preserve"> и сайте </w:t>
      </w:r>
      <w:r w:rsidR="006C4CB0" w:rsidRPr="00391E6A">
        <w:rPr>
          <w:sz w:val="26"/>
          <w:szCs w:val="26"/>
        </w:rPr>
        <w:t>Конкурса</w:t>
      </w:r>
      <w:r w:rsidRPr="00391E6A">
        <w:rPr>
          <w:sz w:val="26"/>
          <w:szCs w:val="26"/>
        </w:rPr>
        <w:t>.</w:t>
      </w:r>
    </w:p>
    <w:p w:rsidR="0072344A" w:rsidRPr="00391E6A" w:rsidRDefault="0072344A" w:rsidP="0072344A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В случае, если в соответствующем регионе нет Уполномоченного органа по проведению регионального тура, эту функцию выполнит </w:t>
      </w:r>
      <w:r w:rsidR="00E95500" w:rsidRPr="00391E6A">
        <w:rPr>
          <w:sz w:val="26"/>
          <w:szCs w:val="26"/>
        </w:rPr>
        <w:t xml:space="preserve">Департамент </w:t>
      </w:r>
      <w:r w:rsidR="00401C59">
        <w:rPr>
          <w:sz w:val="26"/>
          <w:szCs w:val="26"/>
        </w:rPr>
        <w:t>жилищно-коммунального хозяйства</w:t>
      </w:r>
      <w:r w:rsidR="00E95500" w:rsidRPr="00391E6A">
        <w:rPr>
          <w:sz w:val="26"/>
          <w:szCs w:val="26"/>
        </w:rPr>
        <w:t xml:space="preserve"> города Москвы</w:t>
      </w:r>
      <w:r w:rsidRPr="00391E6A">
        <w:rPr>
          <w:sz w:val="26"/>
          <w:szCs w:val="26"/>
        </w:rPr>
        <w:t xml:space="preserve"> в соответствии со сроками проведения регионального тура Конкурса в г. Мо</w:t>
      </w:r>
      <w:r w:rsidR="00CF26C3" w:rsidRPr="00391E6A">
        <w:rPr>
          <w:sz w:val="26"/>
          <w:szCs w:val="26"/>
        </w:rPr>
        <w:t>сква</w:t>
      </w:r>
      <w:r w:rsidRPr="00391E6A">
        <w:rPr>
          <w:sz w:val="26"/>
          <w:szCs w:val="26"/>
        </w:rPr>
        <w:t>.</w:t>
      </w:r>
    </w:p>
    <w:p w:rsidR="00413CB4" w:rsidRPr="00391E6A" w:rsidRDefault="00413CB4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Обязанности Уполномоченных органов по проведению региональных туров Конкурса (далее – Уполномоченные органы):</w:t>
      </w:r>
    </w:p>
    <w:p w:rsidR="00413CB4" w:rsidRPr="00391E6A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Опубликовать на официальном сайте Уполномоченного органа Положение о проведении регионального тура Конкурса, в котором будут определены сроки проведения регионального тура Конкурса, критерии оценки конкурсных проектов и система награждения победителей регионального тура.</w:t>
      </w:r>
    </w:p>
    <w:p w:rsidR="00413CB4" w:rsidRPr="00391E6A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Провести в соответствующем Уполномоченному органу регионе информационную кампанию о Конкурсе, сроках проведения его этапов, номинациях, критериях оценки конкурсных проектов и условиях выбора победителей.</w:t>
      </w:r>
    </w:p>
    <w:p w:rsidR="00FA0524" w:rsidRPr="005F7D45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5F7D45">
        <w:rPr>
          <w:sz w:val="26"/>
          <w:szCs w:val="26"/>
        </w:rPr>
        <w:lastRenderedPageBreak/>
        <w:t>Сформировать р</w:t>
      </w:r>
      <w:r w:rsidR="00FA0524" w:rsidRPr="005F7D45">
        <w:rPr>
          <w:sz w:val="26"/>
          <w:szCs w:val="26"/>
        </w:rPr>
        <w:t>егиональную конкурсную комиссию</w:t>
      </w:r>
      <w:r w:rsidRPr="005F7D45">
        <w:rPr>
          <w:sz w:val="26"/>
          <w:szCs w:val="26"/>
        </w:rPr>
        <w:t>.</w:t>
      </w:r>
      <w:r w:rsidR="00FA0524" w:rsidRPr="005F7D45">
        <w:rPr>
          <w:sz w:val="26"/>
          <w:szCs w:val="26"/>
        </w:rPr>
        <w:t xml:space="preserve"> Конкурсная комиссия формируется из экспертов </w:t>
      </w:r>
      <w:r w:rsidR="00371CBC" w:rsidRPr="005F7D45">
        <w:rPr>
          <w:sz w:val="26"/>
          <w:szCs w:val="26"/>
        </w:rPr>
        <w:t>в области ТЭК, связей с общественностью и журналистики</w:t>
      </w:r>
      <w:r w:rsidR="00E80C41" w:rsidRPr="005F7D45">
        <w:rPr>
          <w:sz w:val="26"/>
          <w:szCs w:val="26"/>
        </w:rPr>
        <w:t>, представителей государственных органов власти</w:t>
      </w:r>
      <w:r w:rsidR="00544531" w:rsidRPr="005F7D45">
        <w:rPr>
          <w:sz w:val="26"/>
          <w:szCs w:val="26"/>
        </w:rPr>
        <w:t xml:space="preserve">. В том числе, сформировать комиссию рекомендуется </w:t>
      </w:r>
      <w:r w:rsidR="00401C59" w:rsidRPr="005F7D45">
        <w:rPr>
          <w:sz w:val="26"/>
          <w:szCs w:val="26"/>
        </w:rPr>
        <w:t xml:space="preserve">под председательством регионального министра, курирующего вопросы развития ТЭК, или пресс-секретаря губернатора </w:t>
      </w:r>
      <w:r w:rsidR="00560363" w:rsidRPr="005F7D45">
        <w:rPr>
          <w:sz w:val="26"/>
          <w:szCs w:val="26"/>
        </w:rPr>
        <w:t xml:space="preserve">соответствующего региона. </w:t>
      </w:r>
    </w:p>
    <w:p w:rsidR="00413CB4" w:rsidRPr="00391E6A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5F7D45">
        <w:rPr>
          <w:sz w:val="26"/>
          <w:szCs w:val="26"/>
        </w:rPr>
        <w:t>Организационно обеспе</w:t>
      </w:r>
      <w:bookmarkStart w:id="4" w:name="_GoBack"/>
      <w:bookmarkEnd w:id="4"/>
      <w:r w:rsidRPr="005F7D45">
        <w:rPr>
          <w:sz w:val="26"/>
          <w:szCs w:val="26"/>
        </w:rPr>
        <w:t xml:space="preserve">чить оценку конкурсных работ, поступивших на региональный тур, и выбор победителей </w:t>
      </w:r>
      <w:r w:rsidRPr="00391E6A">
        <w:rPr>
          <w:sz w:val="26"/>
          <w:szCs w:val="26"/>
        </w:rPr>
        <w:t>регионального тура.</w:t>
      </w:r>
      <w:r w:rsidR="000E4941">
        <w:rPr>
          <w:sz w:val="26"/>
          <w:szCs w:val="26"/>
        </w:rPr>
        <w:t xml:space="preserve"> </w:t>
      </w:r>
      <w:r w:rsidR="00637D02" w:rsidRPr="00391E6A">
        <w:rPr>
          <w:sz w:val="26"/>
          <w:szCs w:val="26"/>
        </w:rPr>
        <w:t>Выбор победителей регионального тура Конкурса рекомендуется проводить с привлечением системы открытого интернет-голосования</w:t>
      </w:r>
      <w:r w:rsidR="00961AEB" w:rsidRPr="00391E6A">
        <w:rPr>
          <w:sz w:val="26"/>
          <w:szCs w:val="26"/>
        </w:rPr>
        <w:t>, позволяющей ознакомиться с конкурсными работами широкому кругу населения и компаний.</w:t>
      </w:r>
    </w:p>
    <w:p w:rsidR="00696B3D" w:rsidRPr="00391E6A" w:rsidRDefault="00696B3D" w:rsidP="008A1C93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Организовать не позднее </w:t>
      </w:r>
      <w:r w:rsidR="007E4010" w:rsidRPr="00391E6A">
        <w:rPr>
          <w:sz w:val="26"/>
          <w:szCs w:val="26"/>
        </w:rPr>
        <w:t>20</w:t>
      </w:r>
      <w:r w:rsidR="0091650F">
        <w:rPr>
          <w:sz w:val="26"/>
          <w:szCs w:val="26"/>
        </w:rPr>
        <w:t>августа 2018</w:t>
      </w:r>
      <w:r w:rsidRPr="00391E6A">
        <w:rPr>
          <w:sz w:val="26"/>
          <w:szCs w:val="26"/>
        </w:rPr>
        <w:t xml:space="preserve"> г. размещение заявок участников с прилагаемыми конкурсными проектами, которые выбраны региональной конкурсной комиссией на сайте </w:t>
      </w:r>
      <w:r w:rsidR="00DB49F0" w:rsidRPr="00391E6A">
        <w:rPr>
          <w:sz w:val="26"/>
          <w:szCs w:val="26"/>
        </w:rPr>
        <w:t>Конкурса</w:t>
      </w:r>
      <w:r w:rsidR="00DB49F0" w:rsidRPr="00391E6A">
        <w:rPr>
          <w:bCs/>
          <w:sz w:val="26"/>
          <w:szCs w:val="26"/>
        </w:rPr>
        <w:t xml:space="preserve">: </w:t>
      </w:r>
      <w:hyperlink r:id="rId15" w:history="1">
        <w:r w:rsidR="008A1C93" w:rsidRPr="00391E6A">
          <w:rPr>
            <w:rStyle w:val="a4"/>
            <w:bCs/>
            <w:color w:val="auto"/>
            <w:sz w:val="26"/>
            <w:szCs w:val="26"/>
          </w:rPr>
          <w:t>http://медиатэк.рф/</w:t>
        </w:r>
      </w:hyperlink>
      <w:r w:rsidRPr="00391E6A">
        <w:rPr>
          <w:sz w:val="26"/>
          <w:szCs w:val="26"/>
        </w:rPr>
        <w:t xml:space="preserve">для участия в федеральном этапе Конкурса: не более </w:t>
      </w:r>
      <w:r w:rsidR="007E4010" w:rsidRPr="00391E6A">
        <w:rPr>
          <w:sz w:val="26"/>
          <w:szCs w:val="26"/>
        </w:rPr>
        <w:t>2</w:t>
      </w:r>
      <w:r w:rsidRPr="00391E6A">
        <w:rPr>
          <w:sz w:val="26"/>
          <w:szCs w:val="26"/>
        </w:rPr>
        <w:t>-х (</w:t>
      </w:r>
      <w:r w:rsidR="007E4010" w:rsidRPr="00391E6A">
        <w:rPr>
          <w:sz w:val="26"/>
          <w:szCs w:val="26"/>
        </w:rPr>
        <w:t>двух</w:t>
      </w:r>
      <w:r w:rsidRPr="00391E6A">
        <w:rPr>
          <w:sz w:val="26"/>
          <w:szCs w:val="26"/>
        </w:rPr>
        <w:t xml:space="preserve">) лучших проектов из числа поданных заявок по каждой номинации. Конкурсные работы публикуются согласно требованиям Приложения №1 к настоящему Положению.  </w:t>
      </w:r>
    </w:p>
    <w:p w:rsidR="006C3690" w:rsidRPr="00391E6A" w:rsidRDefault="006C3690" w:rsidP="006C3690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Обеспечить своевременность информирования конкурсантов, прошедших на федеральный тур, обо всех запросах Федерального Оргкомитета конкурса, поступающих через электронную систему подачи и обработки заявок</w:t>
      </w:r>
      <w:r w:rsidR="00275B81" w:rsidRPr="00391E6A">
        <w:rPr>
          <w:sz w:val="26"/>
          <w:szCs w:val="26"/>
        </w:rPr>
        <w:t xml:space="preserve"> в период проведения оценки заявок и подведения итогов</w:t>
      </w:r>
      <w:r w:rsidRPr="00391E6A">
        <w:rPr>
          <w:sz w:val="26"/>
          <w:szCs w:val="26"/>
        </w:rPr>
        <w:t>.</w:t>
      </w:r>
    </w:p>
    <w:p w:rsidR="00413CB4" w:rsidRPr="00391E6A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Обеспечить информационную кампанию в регионе о результатах и победителях регионального тура Конкурса.</w:t>
      </w:r>
    </w:p>
    <w:p w:rsidR="00413CB4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Организовать при участии </w:t>
      </w:r>
      <w:r w:rsidR="00724200" w:rsidRPr="00391E6A">
        <w:rPr>
          <w:sz w:val="26"/>
          <w:szCs w:val="26"/>
        </w:rPr>
        <w:t>руководства субъекта Российской Федерации</w:t>
      </w:r>
      <w:r w:rsidRPr="00391E6A">
        <w:rPr>
          <w:sz w:val="26"/>
          <w:szCs w:val="26"/>
        </w:rPr>
        <w:t xml:space="preserve"> награждение победителей регионального тура дипломами и/или поощрительными призами.</w:t>
      </w:r>
    </w:p>
    <w:p w:rsidR="00ED36E0" w:rsidRPr="00391E6A" w:rsidRDefault="00ED36E0" w:rsidP="00B65CF7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</w:p>
    <w:p w:rsidR="00AC1422" w:rsidRPr="00391E6A" w:rsidRDefault="00AC1422" w:rsidP="00AC142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391E6A">
        <w:rPr>
          <w:b/>
          <w:sz w:val="26"/>
          <w:szCs w:val="26"/>
        </w:rPr>
        <w:t>ПРОЦЕДУРА ОБЖАЛОВАНИЯ РЕЗУЛЬТАТОВ КОНКУРСА</w:t>
      </w:r>
    </w:p>
    <w:p w:rsidR="001C71E6" w:rsidRPr="00391E6A" w:rsidRDefault="001C71E6" w:rsidP="00AC1422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Претензии к </w:t>
      </w:r>
      <w:r w:rsidR="00893B0D" w:rsidRPr="00391E6A">
        <w:rPr>
          <w:sz w:val="26"/>
          <w:szCs w:val="26"/>
        </w:rPr>
        <w:t xml:space="preserve">организации и </w:t>
      </w:r>
      <w:r w:rsidRPr="00391E6A">
        <w:rPr>
          <w:sz w:val="26"/>
          <w:szCs w:val="26"/>
        </w:rPr>
        <w:t xml:space="preserve">результатам региональных этапов Конкурса направляются в Уполномоченный орган по проведению регионального этапа Конкурса. </w:t>
      </w:r>
    </w:p>
    <w:p w:rsidR="000D4B77" w:rsidRPr="00391E6A" w:rsidRDefault="00AC1422" w:rsidP="00AC1422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Претензии </w:t>
      </w:r>
      <w:r w:rsidR="001C71E6" w:rsidRPr="00391E6A">
        <w:rPr>
          <w:sz w:val="26"/>
          <w:szCs w:val="26"/>
        </w:rPr>
        <w:t>к результатам</w:t>
      </w:r>
      <w:r w:rsidR="0091650F">
        <w:rPr>
          <w:sz w:val="26"/>
          <w:szCs w:val="26"/>
        </w:rPr>
        <w:t xml:space="preserve"> экспертизы и выбора победителей </w:t>
      </w:r>
      <w:r w:rsidRPr="00391E6A">
        <w:rPr>
          <w:sz w:val="26"/>
          <w:szCs w:val="26"/>
        </w:rPr>
        <w:t>федеральн</w:t>
      </w:r>
      <w:r w:rsidR="001C71E6" w:rsidRPr="00391E6A">
        <w:rPr>
          <w:sz w:val="26"/>
          <w:szCs w:val="26"/>
        </w:rPr>
        <w:t xml:space="preserve">ого </w:t>
      </w:r>
      <w:r w:rsidRPr="00391E6A">
        <w:rPr>
          <w:sz w:val="26"/>
          <w:szCs w:val="26"/>
        </w:rPr>
        <w:t>этап</w:t>
      </w:r>
      <w:r w:rsidR="001C71E6" w:rsidRPr="00391E6A">
        <w:rPr>
          <w:sz w:val="26"/>
          <w:szCs w:val="26"/>
        </w:rPr>
        <w:t>а</w:t>
      </w:r>
      <w:r w:rsidRPr="00391E6A">
        <w:rPr>
          <w:sz w:val="26"/>
          <w:szCs w:val="26"/>
        </w:rPr>
        <w:t xml:space="preserve"> Конкурса </w:t>
      </w:r>
      <w:r w:rsidR="00893B0D" w:rsidRPr="00391E6A">
        <w:rPr>
          <w:sz w:val="26"/>
          <w:szCs w:val="26"/>
        </w:rPr>
        <w:t xml:space="preserve">принимаются до 01 </w:t>
      </w:r>
      <w:r w:rsidR="001845C5" w:rsidRPr="00391E6A">
        <w:rPr>
          <w:sz w:val="26"/>
          <w:szCs w:val="26"/>
        </w:rPr>
        <w:t>ноября</w:t>
      </w:r>
      <w:r w:rsidR="00893B0D" w:rsidRPr="00391E6A">
        <w:rPr>
          <w:sz w:val="26"/>
          <w:szCs w:val="26"/>
        </w:rPr>
        <w:t xml:space="preserve"> 201</w:t>
      </w:r>
      <w:r w:rsidR="0091650F">
        <w:rPr>
          <w:sz w:val="26"/>
          <w:szCs w:val="26"/>
        </w:rPr>
        <w:t>8</w:t>
      </w:r>
      <w:r w:rsidR="00893B0D" w:rsidRPr="00391E6A">
        <w:rPr>
          <w:sz w:val="26"/>
          <w:szCs w:val="26"/>
        </w:rPr>
        <w:t xml:space="preserve"> и рассматриваются </w:t>
      </w:r>
      <w:r w:rsidR="00431ED0" w:rsidRPr="00391E6A">
        <w:rPr>
          <w:sz w:val="26"/>
          <w:szCs w:val="26"/>
        </w:rPr>
        <w:t xml:space="preserve">Экспертным Советом </w:t>
      </w:r>
      <w:r w:rsidR="008A1C93" w:rsidRPr="00391E6A">
        <w:rPr>
          <w:sz w:val="26"/>
          <w:szCs w:val="26"/>
        </w:rPr>
        <w:t>в течение</w:t>
      </w:r>
      <w:r w:rsidR="00893B0D" w:rsidRPr="00391E6A">
        <w:rPr>
          <w:sz w:val="26"/>
          <w:szCs w:val="26"/>
        </w:rPr>
        <w:t xml:space="preserve"> месяца с момента поступления обращения</w:t>
      </w:r>
      <w:r w:rsidRPr="00391E6A">
        <w:rPr>
          <w:sz w:val="26"/>
          <w:szCs w:val="26"/>
        </w:rPr>
        <w:t xml:space="preserve">. </w:t>
      </w:r>
    </w:p>
    <w:p w:rsidR="00AC1422" w:rsidRPr="00391E6A" w:rsidRDefault="00AC1422" w:rsidP="00AC1422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lastRenderedPageBreak/>
        <w:t>Претензия должна быть направ</w:t>
      </w:r>
      <w:r w:rsidR="00233E27" w:rsidRPr="00391E6A">
        <w:rPr>
          <w:sz w:val="26"/>
          <w:szCs w:val="26"/>
        </w:rPr>
        <w:t>лена на адрес электронной почты</w:t>
      </w:r>
      <w:r w:rsidR="004F5BD1" w:rsidRPr="00391E6A">
        <w:rPr>
          <w:sz w:val="26"/>
          <w:szCs w:val="26"/>
        </w:rPr>
        <w:t xml:space="preserve">: </w:t>
      </w:r>
      <w:hyperlink r:id="rId16" w:history="1">
        <w:r w:rsidR="004F5BD1" w:rsidRPr="00391E6A">
          <w:rPr>
            <w:rStyle w:val="a4"/>
            <w:color w:val="auto"/>
            <w:sz w:val="26"/>
            <w:szCs w:val="26"/>
            <w:lang w:val="en-US"/>
          </w:rPr>
          <w:t>mediatek</w:t>
        </w:r>
        <w:r w:rsidR="004F5BD1" w:rsidRPr="00391E6A">
          <w:rPr>
            <w:rStyle w:val="a4"/>
            <w:color w:val="auto"/>
            <w:sz w:val="26"/>
            <w:szCs w:val="26"/>
          </w:rPr>
          <w:t>@</w:t>
        </w:r>
        <w:r w:rsidR="004F5BD1" w:rsidRPr="00391E6A">
          <w:rPr>
            <w:rStyle w:val="a4"/>
            <w:color w:val="auto"/>
            <w:sz w:val="26"/>
            <w:szCs w:val="26"/>
            <w:lang w:val="en-US"/>
          </w:rPr>
          <w:t>minenergo</w:t>
        </w:r>
        <w:r w:rsidR="004F5BD1" w:rsidRPr="00391E6A">
          <w:rPr>
            <w:rStyle w:val="a4"/>
            <w:color w:val="auto"/>
            <w:sz w:val="26"/>
            <w:szCs w:val="26"/>
          </w:rPr>
          <w:t>.</w:t>
        </w:r>
        <w:r w:rsidR="004F5BD1" w:rsidRPr="00391E6A">
          <w:rPr>
            <w:rStyle w:val="a4"/>
            <w:color w:val="auto"/>
            <w:sz w:val="26"/>
            <w:szCs w:val="26"/>
            <w:lang w:val="en-US"/>
          </w:rPr>
          <w:t>gov</w:t>
        </w:r>
        <w:r w:rsidR="004F5BD1" w:rsidRPr="00391E6A">
          <w:rPr>
            <w:rStyle w:val="a4"/>
            <w:color w:val="auto"/>
            <w:sz w:val="26"/>
            <w:szCs w:val="26"/>
          </w:rPr>
          <w:t>.</w:t>
        </w:r>
        <w:r w:rsidR="004F5BD1" w:rsidRPr="00391E6A">
          <w:rPr>
            <w:rStyle w:val="a4"/>
            <w:color w:val="auto"/>
            <w:sz w:val="26"/>
            <w:szCs w:val="26"/>
            <w:lang w:val="en-US"/>
          </w:rPr>
          <w:t>ru</w:t>
        </w:r>
      </w:hyperlink>
      <w:r w:rsidRPr="00391E6A">
        <w:rPr>
          <w:sz w:val="26"/>
          <w:szCs w:val="26"/>
        </w:rPr>
        <w:t xml:space="preserve">в </w:t>
      </w:r>
      <w:r w:rsidR="0091650F">
        <w:rPr>
          <w:sz w:val="26"/>
          <w:szCs w:val="26"/>
        </w:rPr>
        <w:t xml:space="preserve">официальном </w:t>
      </w:r>
      <w:r w:rsidRPr="00391E6A">
        <w:rPr>
          <w:sz w:val="26"/>
          <w:szCs w:val="26"/>
        </w:rPr>
        <w:t>письме от организации, участвующей в Конк</w:t>
      </w:r>
      <w:r w:rsidR="004B6584" w:rsidRPr="00391E6A">
        <w:rPr>
          <w:sz w:val="26"/>
          <w:szCs w:val="26"/>
        </w:rPr>
        <w:t>урсе</w:t>
      </w:r>
      <w:r w:rsidR="0091650F">
        <w:rPr>
          <w:sz w:val="26"/>
          <w:szCs w:val="26"/>
        </w:rPr>
        <w:t>,</w:t>
      </w:r>
      <w:r w:rsidR="004B6584" w:rsidRPr="00391E6A">
        <w:rPr>
          <w:sz w:val="26"/>
          <w:szCs w:val="26"/>
        </w:rPr>
        <w:t xml:space="preserve"> с подписью ее руководителя</w:t>
      </w:r>
      <w:r w:rsidR="00B27B42" w:rsidRPr="00391E6A">
        <w:rPr>
          <w:sz w:val="26"/>
          <w:szCs w:val="26"/>
        </w:rPr>
        <w:t xml:space="preserve"> и указанием электронного адреса, на который может </w:t>
      </w:r>
      <w:r w:rsidR="00233E27" w:rsidRPr="00391E6A">
        <w:rPr>
          <w:sz w:val="26"/>
          <w:szCs w:val="26"/>
        </w:rPr>
        <w:t xml:space="preserve">быть </w:t>
      </w:r>
      <w:r w:rsidR="00B27B42" w:rsidRPr="00391E6A">
        <w:rPr>
          <w:sz w:val="26"/>
          <w:szCs w:val="26"/>
        </w:rPr>
        <w:t>высла</w:t>
      </w:r>
      <w:r w:rsidR="004F5BD1" w:rsidRPr="00391E6A">
        <w:rPr>
          <w:sz w:val="26"/>
          <w:szCs w:val="26"/>
        </w:rPr>
        <w:t>н</w:t>
      </w:r>
      <w:r w:rsidR="00B27B42" w:rsidRPr="00391E6A">
        <w:rPr>
          <w:sz w:val="26"/>
          <w:szCs w:val="26"/>
        </w:rPr>
        <w:t xml:space="preserve"> ответ на претензию</w:t>
      </w:r>
      <w:r w:rsidR="004B6584" w:rsidRPr="00391E6A">
        <w:rPr>
          <w:sz w:val="26"/>
          <w:szCs w:val="26"/>
        </w:rPr>
        <w:t>.</w:t>
      </w:r>
    </w:p>
    <w:p w:rsidR="00AC1422" w:rsidRDefault="00AC1422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Pr="000247CB" w:rsidRDefault="00183505" w:rsidP="00183505">
      <w:pPr>
        <w:spacing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№ 1</w:t>
      </w:r>
    </w:p>
    <w:p w:rsidR="00183505" w:rsidRPr="000247CB" w:rsidRDefault="00183505" w:rsidP="00183505">
      <w:pPr>
        <w:spacing w:after="0"/>
        <w:jc w:val="right"/>
        <w:rPr>
          <w:bCs/>
          <w:sz w:val="20"/>
          <w:szCs w:val="20"/>
        </w:rPr>
      </w:pPr>
      <w:r w:rsidRPr="000247CB">
        <w:rPr>
          <w:bCs/>
          <w:sz w:val="20"/>
          <w:szCs w:val="20"/>
        </w:rPr>
        <w:t xml:space="preserve">к Положению о </w:t>
      </w:r>
      <w:r>
        <w:rPr>
          <w:bCs/>
          <w:sz w:val="20"/>
          <w:szCs w:val="20"/>
        </w:rPr>
        <w:t>Четвертом</w:t>
      </w:r>
      <w:r w:rsidRPr="000247CB">
        <w:rPr>
          <w:bCs/>
          <w:sz w:val="20"/>
          <w:szCs w:val="20"/>
        </w:rPr>
        <w:t xml:space="preserve"> Всероссийском конкурсе СМИ, </w:t>
      </w:r>
    </w:p>
    <w:p w:rsidR="00183505" w:rsidRPr="000247CB" w:rsidRDefault="00183505" w:rsidP="00183505">
      <w:pPr>
        <w:spacing w:after="0"/>
        <w:jc w:val="right"/>
        <w:rPr>
          <w:bCs/>
          <w:sz w:val="20"/>
          <w:szCs w:val="20"/>
        </w:rPr>
      </w:pPr>
      <w:r w:rsidRPr="000247CB">
        <w:rPr>
          <w:bCs/>
          <w:sz w:val="20"/>
          <w:szCs w:val="20"/>
        </w:rPr>
        <w:t xml:space="preserve">пресс-служб компаний ТЭК и </w:t>
      </w:r>
    </w:p>
    <w:p w:rsidR="00183505" w:rsidRPr="006E665C" w:rsidRDefault="00183505" w:rsidP="00183505">
      <w:pPr>
        <w:spacing w:after="0" w:line="240" w:lineRule="auto"/>
        <w:jc w:val="right"/>
        <w:rPr>
          <w:bCs/>
          <w:sz w:val="26"/>
          <w:szCs w:val="26"/>
        </w:rPr>
      </w:pPr>
      <w:r>
        <w:rPr>
          <w:bCs/>
          <w:sz w:val="20"/>
          <w:szCs w:val="20"/>
        </w:rPr>
        <w:t>региональных администраций</w:t>
      </w:r>
      <w:r w:rsidRPr="000247CB">
        <w:rPr>
          <w:bCs/>
          <w:sz w:val="20"/>
          <w:szCs w:val="20"/>
        </w:rPr>
        <w:t xml:space="preserve"> «МедиаТЭК»</w:t>
      </w:r>
    </w:p>
    <w:p w:rsidR="00183505" w:rsidRDefault="00183505" w:rsidP="00183505">
      <w:pPr>
        <w:spacing w:after="0"/>
        <w:jc w:val="center"/>
        <w:rPr>
          <w:b/>
          <w:bCs/>
          <w:sz w:val="26"/>
          <w:szCs w:val="26"/>
        </w:rPr>
      </w:pPr>
    </w:p>
    <w:p w:rsidR="00183505" w:rsidRDefault="00183505" w:rsidP="00183505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ПРАВИЛА ОФОРМЛЕНИЯ ЗАЯВКИ </w:t>
      </w:r>
    </w:p>
    <w:p w:rsidR="00183505" w:rsidRDefault="00183505" w:rsidP="00183505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федеральном этапе Четвертого Всероссийского</w:t>
      </w:r>
      <w:r w:rsidRPr="00053955">
        <w:rPr>
          <w:b/>
          <w:bCs/>
          <w:sz w:val="26"/>
          <w:szCs w:val="26"/>
        </w:rPr>
        <w:t xml:space="preserve"> конкурс</w:t>
      </w:r>
      <w:r>
        <w:rPr>
          <w:b/>
          <w:bCs/>
          <w:sz w:val="26"/>
          <w:szCs w:val="26"/>
        </w:rPr>
        <w:t>а</w:t>
      </w:r>
      <w:r w:rsidRPr="00053955">
        <w:rPr>
          <w:b/>
          <w:bCs/>
          <w:sz w:val="26"/>
          <w:szCs w:val="26"/>
        </w:rPr>
        <w:t xml:space="preserve"> СМИ, пресс-служб компаний ТЭ</w:t>
      </w:r>
      <w:r>
        <w:rPr>
          <w:b/>
          <w:bCs/>
          <w:sz w:val="26"/>
          <w:szCs w:val="26"/>
        </w:rPr>
        <w:t xml:space="preserve">К и региональных администраций </w:t>
      </w:r>
      <w:r w:rsidRPr="00053955">
        <w:rPr>
          <w:b/>
          <w:bCs/>
          <w:sz w:val="26"/>
          <w:szCs w:val="26"/>
        </w:rPr>
        <w:t xml:space="preserve">«МедиаТЭК» </w:t>
      </w:r>
    </w:p>
    <w:p w:rsidR="00183505" w:rsidRPr="003C7A93" w:rsidRDefault="00183505" w:rsidP="00183505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(далее – Конкурс)</w:t>
      </w:r>
    </w:p>
    <w:p w:rsidR="00183505" w:rsidRPr="00CB6BCB" w:rsidRDefault="00183505" w:rsidP="00183505">
      <w:pPr>
        <w:spacing w:after="0" w:line="240" w:lineRule="auto"/>
        <w:rPr>
          <w:b/>
          <w:bCs/>
        </w:rPr>
      </w:pPr>
    </w:p>
    <w:p w:rsidR="00183505" w:rsidRPr="000C67EA" w:rsidRDefault="00183505" w:rsidP="00183505">
      <w:pPr>
        <w:pStyle w:val="a3"/>
        <w:numPr>
          <w:ilvl w:val="0"/>
          <w:numId w:val="21"/>
        </w:numPr>
        <w:spacing w:after="200"/>
        <w:ind w:left="709" w:hanging="425"/>
        <w:rPr>
          <w:bCs/>
          <w:sz w:val="26"/>
          <w:szCs w:val="26"/>
        </w:rPr>
      </w:pPr>
      <w:r w:rsidRPr="000C67EA">
        <w:rPr>
          <w:bCs/>
          <w:sz w:val="26"/>
          <w:szCs w:val="26"/>
        </w:rPr>
        <w:t>ОБЩИЕ ПОЛОЖЕНИЯ</w:t>
      </w:r>
    </w:p>
    <w:p w:rsidR="00183505" w:rsidRPr="00726E9C" w:rsidRDefault="00183505" w:rsidP="00183505">
      <w:pPr>
        <w:pStyle w:val="a3"/>
        <w:spacing w:line="240" w:lineRule="auto"/>
        <w:rPr>
          <w:b/>
          <w:bCs/>
          <w:sz w:val="26"/>
          <w:szCs w:val="26"/>
        </w:rPr>
      </w:pPr>
    </w:p>
    <w:p w:rsidR="00183505" w:rsidRPr="007779C6" w:rsidRDefault="00183505" w:rsidP="00183505">
      <w:pPr>
        <w:pStyle w:val="a3"/>
        <w:numPr>
          <w:ilvl w:val="1"/>
          <w:numId w:val="21"/>
        </w:numPr>
        <w:spacing w:after="200" w:line="360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Конкурсная заявка направляется на федеральный этап Конкурса в электронном виде через сайт Конкурса</w:t>
      </w:r>
      <w:r w:rsidRPr="007779C6">
        <w:rPr>
          <w:bCs/>
          <w:sz w:val="26"/>
          <w:szCs w:val="26"/>
        </w:rPr>
        <w:t>:</w:t>
      </w:r>
      <w:hyperlink r:id="rId17" w:history="1">
        <w:r w:rsidRPr="007D36C3">
          <w:rPr>
            <w:rStyle w:val="a4"/>
            <w:sz w:val="26"/>
            <w:szCs w:val="26"/>
          </w:rPr>
          <w:t>http://медиатэк.рф/</w:t>
        </w:r>
      </w:hyperlink>
      <w:r>
        <w:rPr>
          <w:bCs/>
          <w:sz w:val="26"/>
          <w:szCs w:val="26"/>
        </w:rPr>
        <w:t xml:space="preserve">. </w:t>
      </w:r>
    </w:p>
    <w:p w:rsidR="00183505" w:rsidRDefault="00183505" w:rsidP="00183505">
      <w:pPr>
        <w:pStyle w:val="a3"/>
        <w:spacing w:line="360" w:lineRule="auto"/>
        <w:ind w:left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Заявка должна содержать следующую информацию: </w:t>
      </w:r>
    </w:p>
    <w:p w:rsidR="00183505" w:rsidRPr="003966D1" w:rsidRDefault="00183505" w:rsidP="00183505">
      <w:pPr>
        <w:pStyle w:val="a3"/>
        <w:numPr>
          <w:ilvl w:val="0"/>
          <w:numId w:val="22"/>
        </w:numPr>
        <w:spacing w:after="200" w:line="360" w:lineRule="auto"/>
        <w:ind w:left="1276" w:hanging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Pr="00F57368">
        <w:rPr>
          <w:b/>
          <w:bCs/>
          <w:sz w:val="26"/>
          <w:szCs w:val="26"/>
        </w:rPr>
        <w:t>ведения об участнике</w:t>
      </w:r>
      <w:r>
        <w:rPr>
          <w:bCs/>
          <w:sz w:val="26"/>
          <w:szCs w:val="26"/>
        </w:rPr>
        <w:t xml:space="preserve"> и </w:t>
      </w:r>
      <w:r w:rsidRPr="003678C3">
        <w:rPr>
          <w:bCs/>
          <w:sz w:val="26"/>
          <w:szCs w:val="26"/>
        </w:rPr>
        <w:t>о проекте</w:t>
      </w:r>
      <w:r>
        <w:rPr>
          <w:bCs/>
          <w:sz w:val="26"/>
          <w:szCs w:val="26"/>
        </w:rPr>
        <w:t xml:space="preserve"> Конкурса. Участник заполняет форму, указанную в пункте №2 данного Приложения </w:t>
      </w:r>
      <w:r>
        <w:rPr>
          <w:rFonts w:eastAsia="Times New Roman"/>
          <w:sz w:val="26"/>
          <w:szCs w:val="26"/>
          <w:lang w:eastAsia="ru-RU"/>
        </w:rPr>
        <w:t>(формат файла - PDF)</w:t>
      </w:r>
      <w:r w:rsidRPr="00CE197E">
        <w:rPr>
          <w:bCs/>
          <w:sz w:val="26"/>
          <w:szCs w:val="26"/>
        </w:rPr>
        <w:t>;</w:t>
      </w:r>
    </w:p>
    <w:p w:rsidR="00183505" w:rsidRPr="00F57368" w:rsidRDefault="00183505" w:rsidP="00183505">
      <w:pPr>
        <w:pStyle w:val="a3"/>
        <w:numPr>
          <w:ilvl w:val="0"/>
          <w:numId w:val="22"/>
        </w:numPr>
        <w:spacing w:after="200" w:line="360" w:lineRule="auto"/>
        <w:ind w:left="1276" w:hanging="567"/>
        <w:jc w:val="both"/>
        <w:rPr>
          <w:bCs/>
          <w:sz w:val="26"/>
          <w:szCs w:val="26"/>
        </w:rPr>
      </w:pPr>
      <w:r w:rsidRPr="00F57368">
        <w:rPr>
          <w:b/>
          <w:bCs/>
          <w:sz w:val="26"/>
          <w:szCs w:val="26"/>
        </w:rPr>
        <w:t>Паспорт проекта.</w:t>
      </w:r>
      <w:r>
        <w:rPr>
          <w:bCs/>
          <w:sz w:val="26"/>
          <w:szCs w:val="26"/>
        </w:rPr>
        <w:t xml:space="preserve"> Подробные требования указаны в пункте №4 данного </w:t>
      </w:r>
      <w:r w:rsidRPr="00F57368">
        <w:rPr>
          <w:bCs/>
          <w:sz w:val="26"/>
          <w:szCs w:val="26"/>
        </w:rPr>
        <w:t xml:space="preserve">Приложения </w:t>
      </w:r>
      <w:r w:rsidRPr="00F57368">
        <w:rPr>
          <w:rFonts w:eastAsia="Times New Roman"/>
          <w:sz w:val="26"/>
          <w:szCs w:val="26"/>
          <w:lang w:eastAsia="ru-RU"/>
        </w:rPr>
        <w:t xml:space="preserve">(формат файла </w:t>
      </w:r>
      <w:r>
        <w:rPr>
          <w:rFonts w:eastAsia="Times New Roman"/>
          <w:sz w:val="26"/>
          <w:szCs w:val="26"/>
          <w:lang w:eastAsia="ru-RU"/>
        </w:rPr>
        <w:t>–</w:t>
      </w:r>
      <w:r w:rsidRPr="00F57368">
        <w:rPr>
          <w:rFonts w:eastAsia="Times New Roman"/>
          <w:sz w:val="26"/>
          <w:szCs w:val="26"/>
          <w:lang w:eastAsia="ru-RU"/>
        </w:rPr>
        <w:t xml:space="preserve"> PDF)</w:t>
      </w:r>
      <w:r w:rsidRPr="00F57368">
        <w:rPr>
          <w:bCs/>
          <w:sz w:val="26"/>
          <w:szCs w:val="26"/>
        </w:rPr>
        <w:t>.</w:t>
      </w:r>
    </w:p>
    <w:p w:rsidR="00183505" w:rsidRPr="00FE18A8" w:rsidRDefault="00183505" w:rsidP="00183505">
      <w:pPr>
        <w:pStyle w:val="a3"/>
        <w:numPr>
          <w:ilvl w:val="1"/>
          <w:numId w:val="21"/>
        </w:numPr>
        <w:tabs>
          <w:tab w:val="left" w:pos="1276"/>
        </w:tabs>
        <w:spacing w:after="120" w:line="36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FE18A8">
        <w:rPr>
          <w:rFonts w:eastAsia="Times New Roman"/>
          <w:sz w:val="26"/>
          <w:szCs w:val="26"/>
          <w:lang w:eastAsia="ru-RU"/>
        </w:rPr>
        <w:t>К обязательной информации о проекте участник Конкурса может приложить следующие документы:</w:t>
      </w:r>
    </w:p>
    <w:p w:rsidR="00183505" w:rsidRDefault="00183505" w:rsidP="00183505">
      <w:pPr>
        <w:pStyle w:val="a3"/>
        <w:numPr>
          <w:ilvl w:val="0"/>
          <w:numId w:val="26"/>
        </w:numPr>
        <w:tabs>
          <w:tab w:val="left" w:pos="1276"/>
        </w:tabs>
        <w:spacing w:after="120"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FE18A8">
        <w:rPr>
          <w:rFonts w:eastAsia="Times New Roman"/>
          <w:sz w:val="26"/>
          <w:szCs w:val="26"/>
          <w:lang w:eastAsia="ru-RU"/>
        </w:rPr>
        <w:t>презентация с описанием проекта</w:t>
      </w:r>
      <w:r>
        <w:rPr>
          <w:rFonts w:eastAsia="Times New Roman"/>
          <w:sz w:val="26"/>
          <w:szCs w:val="26"/>
          <w:lang w:eastAsia="ru-RU"/>
        </w:rPr>
        <w:t xml:space="preserve"> (формат файла - PDF)</w:t>
      </w:r>
      <w:r w:rsidRPr="00FE18A8">
        <w:rPr>
          <w:rFonts w:eastAsia="Times New Roman"/>
          <w:sz w:val="26"/>
          <w:szCs w:val="26"/>
          <w:lang w:eastAsia="ru-RU"/>
        </w:rPr>
        <w:t>;</w:t>
      </w:r>
    </w:p>
    <w:p w:rsidR="00183505" w:rsidRPr="00FE18A8" w:rsidRDefault="00183505" w:rsidP="00183505">
      <w:pPr>
        <w:pStyle w:val="a3"/>
        <w:numPr>
          <w:ilvl w:val="0"/>
          <w:numId w:val="26"/>
        </w:numPr>
        <w:tabs>
          <w:tab w:val="left" w:pos="1276"/>
        </w:tabs>
        <w:spacing w:after="120"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FE18A8">
        <w:rPr>
          <w:rFonts w:eastAsia="Times New Roman"/>
          <w:sz w:val="26"/>
          <w:szCs w:val="26"/>
          <w:lang w:eastAsia="ru-RU"/>
        </w:rPr>
        <w:t>фотографии, иллюстрации</w:t>
      </w:r>
      <w:r>
        <w:rPr>
          <w:rFonts w:eastAsia="Times New Roman"/>
          <w:sz w:val="26"/>
          <w:szCs w:val="26"/>
          <w:lang w:eastAsia="ru-RU"/>
        </w:rPr>
        <w:t xml:space="preserve"> (формат файлов - JPG)</w:t>
      </w:r>
      <w:r w:rsidRPr="00FE18A8">
        <w:rPr>
          <w:rFonts w:eastAsia="Times New Roman"/>
          <w:sz w:val="26"/>
          <w:szCs w:val="26"/>
          <w:lang w:eastAsia="ru-RU"/>
        </w:rPr>
        <w:t>;</w:t>
      </w:r>
    </w:p>
    <w:p w:rsidR="00183505" w:rsidRPr="00FE18A8" w:rsidRDefault="00183505" w:rsidP="00183505">
      <w:pPr>
        <w:pStyle w:val="a3"/>
        <w:numPr>
          <w:ilvl w:val="0"/>
          <w:numId w:val="26"/>
        </w:numPr>
        <w:tabs>
          <w:tab w:val="left" w:pos="1276"/>
        </w:tabs>
        <w:spacing w:after="120"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видеоматериалы </w:t>
      </w:r>
      <w:r w:rsidRPr="00E251FB">
        <w:rPr>
          <w:rFonts w:eastAsia="Times New Roman"/>
          <w:sz w:val="26"/>
          <w:szCs w:val="26"/>
          <w:lang w:eastAsia="ru-RU"/>
        </w:rPr>
        <w:t>(</w:t>
      </w:r>
      <w:r>
        <w:rPr>
          <w:rFonts w:eastAsia="Times New Roman"/>
          <w:sz w:val="26"/>
          <w:szCs w:val="26"/>
          <w:lang w:eastAsia="ru-RU"/>
        </w:rPr>
        <w:t>гипер</w:t>
      </w:r>
      <w:r w:rsidRPr="00E251FB">
        <w:rPr>
          <w:rFonts w:eastAsia="Times New Roman"/>
          <w:sz w:val="26"/>
          <w:szCs w:val="26"/>
          <w:lang w:eastAsia="ru-RU"/>
        </w:rPr>
        <w:t>ссылка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E251FB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 xml:space="preserve">канал </w:t>
      </w:r>
      <w:r w:rsidRPr="00E251FB">
        <w:rPr>
          <w:rFonts w:eastAsia="Times New Roman"/>
          <w:sz w:val="26"/>
          <w:szCs w:val="26"/>
          <w:lang w:eastAsia="ru-RU"/>
        </w:rPr>
        <w:t>YouTube, где размещен материал</w:t>
      </w:r>
      <w:r>
        <w:rPr>
          <w:rFonts w:eastAsia="Times New Roman"/>
          <w:sz w:val="26"/>
          <w:szCs w:val="26"/>
          <w:lang w:eastAsia="ru-RU"/>
        </w:rPr>
        <w:t>, или на интернет-сайт СМИ, компании</w:t>
      </w:r>
      <w:r w:rsidRPr="00E251FB">
        <w:rPr>
          <w:rFonts w:eastAsia="Times New Roman"/>
          <w:sz w:val="26"/>
          <w:szCs w:val="26"/>
          <w:lang w:eastAsia="ru-RU"/>
        </w:rPr>
        <w:t>)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183505" w:rsidRPr="00F57368" w:rsidRDefault="00183505" w:rsidP="00183505">
      <w:pPr>
        <w:pStyle w:val="a3"/>
        <w:numPr>
          <w:ilvl w:val="0"/>
          <w:numId w:val="26"/>
        </w:numPr>
        <w:tabs>
          <w:tab w:val="left" w:pos="1276"/>
        </w:tabs>
        <w:spacing w:after="120"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FE18A8">
        <w:rPr>
          <w:rFonts w:eastAsia="Times New Roman"/>
          <w:sz w:val="26"/>
          <w:szCs w:val="26"/>
          <w:lang w:eastAsia="ru-RU"/>
        </w:rPr>
        <w:t>отзывы о проекте со стороны территориальных органов власти</w:t>
      </w:r>
      <w:r>
        <w:rPr>
          <w:rFonts w:eastAsia="Times New Roman"/>
          <w:sz w:val="26"/>
          <w:szCs w:val="26"/>
          <w:lang w:eastAsia="ru-RU"/>
        </w:rPr>
        <w:t>, образовательных и иных учреждений (формат файлов - PDF).</w:t>
      </w:r>
    </w:p>
    <w:p w:rsidR="00183505" w:rsidRDefault="00183505" w:rsidP="00183505">
      <w:pPr>
        <w:pStyle w:val="a3"/>
        <w:numPr>
          <w:ilvl w:val="1"/>
          <w:numId w:val="21"/>
        </w:numPr>
        <w:tabs>
          <w:tab w:val="left" w:pos="1276"/>
        </w:tabs>
        <w:spacing w:after="120" w:line="36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 отправке на федеральный этап Конкурса заявок победителей регионального тура Уполномоченный орган по проведению регионального тура направляет сопроводительное письмо</w:t>
      </w:r>
      <w:r w:rsidRPr="002E2178">
        <w:rPr>
          <w:rFonts w:eastAsia="Times New Roman"/>
          <w:sz w:val="26"/>
          <w:szCs w:val="26"/>
          <w:lang w:eastAsia="ru-RU"/>
        </w:rPr>
        <w:t>(формат файл</w:t>
      </w:r>
      <w:r>
        <w:rPr>
          <w:rFonts w:eastAsia="Times New Roman"/>
          <w:sz w:val="26"/>
          <w:szCs w:val="26"/>
          <w:lang w:eastAsia="ru-RU"/>
        </w:rPr>
        <w:t>а - PDF), содержащее следующую информацию:</w:t>
      </w:r>
    </w:p>
    <w:p w:rsidR="00183505" w:rsidRDefault="00183505" w:rsidP="00183505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общее количество участников регионального тура и количество участников по каждой номинации;</w:t>
      </w:r>
    </w:p>
    <w:p w:rsidR="00183505" w:rsidRDefault="00183505" w:rsidP="00183505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описание награждения победителей данного этапа с указанием даты;</w:t>
      </w:r>
    </w:p>
    <w:p w:rsidR="00183505" w:rsidRDefault="00183505" w:rsidP="00183505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список конкурсных работ по каждой номинации, которые высылаются на федеральный этап: название участника, название конкурсного проекта;</w:t>
      </w:r>
    </w:p>
    <w:p w:rsidR="00183505" w:rsidRDefault="00183505" w:rsidP="00183505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ФИО, должность и контакты ответственного сотрудника Уполномоченного органа по проведению регионального тура, который назначен контактным лицом по взаимодействию с Техническим Организатором Конкурса и получению всей информации по прохождению высланных проектов в оценке Экспертного совета, интернет-голосовании и процедуре награждения.</w:t>
      </w:r>
    </w:p>
    <w:p w:rsidR="00183505" w:rsidRPr="00726E9C" w:rsidRDefault="00183505" w:rsidP="00183505">
      <w:pPr>
        <w:pStyle w:val="a3"/>
        <w:spacing w:line="240" w:lineRule="auto"/>
        <w:ind w:left="0"/>
        <w:jc w:val="both"/>
        <w:rPr>
          <w:bCs/>
          <w:sz w:val="26"/>
          <w:szCs w:val="26"/>
        </w:rPr>
      </w:pPr>
    </w:p>
    <w:p w:rsidR="00183505" w:rsidRDefault="00183505" w:rsidP="00183505">
      <w:pPr>
        <w:numPr>
          <w:ilvl w:val="0"/>
          <w:numId w:val="20"/>
        </w:numPr>
        <w:spacing w:before="0" w:after="200" w:line="276" w:lineRule="auto"/>
        <w:jc w:val="left"/>
        <w:rPr>
          <w:bCs/>
        </w:rPr>
      </w:pPr>
      <w:r w:rsidRPr="001C663D">
        <w:rPr>
          <w:bCs/>
        </w:rPr>
        <w:t xml:space="preserve">ФОРМА СВЕДЕНИЙ ОБ УЧАСТНИКЕ  И О ПРОЕКТЕ КОНКУРСА </w:t>
      </w:r>
    </w:p>
    <w:p w:rsidR="00183505" w:rsidRPr="001C663D" w:rsidRDefault="00183505" w:rsidP="00183505">
      <w:pPr>
        <w:pStyle w:val="a3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</w:t>
      </w:r>
      <w:r w:rsidRPr="000C67EA">
        <w:rPr>
          <w:bCs/>
          <w:sz w:val="24"/>
          <w:szCs w:val="24"/>
        </w:rPr>
        <w:t xml:space="preserve"> ОБ УЧАСТНИКЕ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5033"/>
      </w:tblGrid>
      <w:tr w:rsidR="00183505" w:rsidRPr="007C1A79" w:rsidTr="00B82C32">
        <w:tc>
          <w:tcPr>
            <w:tcW w:w="4714" w:type="dxa"/>
            <w:shd w:val="clear" w:color="auto" w:fill="auto"/>
          </w:tcPr>
          <w:p w:rsidR="00183505" w:rsidRPr="007C1A79" w:rsidRDefault="00183505" w:rsidP="00B82C32">
            <w:pPr>
              <w:spacing w:after="0" w:line="240" w:lineRule="auto"/>
              <w:rPr>
                <w:bCs/>
              </w:rPr>
            </w:pPr>
            <w:r w:rsidRPr="007C1A79">
              <w:rPr>
                <w:bCs/>
              </w:rPr>
              <w:t>Название организации</w:t>
            </w:r>
          </w:p>
        </w:tc>
        <w:tc>
          <w:tcPr>
            <w:tcW w:w="5033" w:type="dxa"/>
            <w:shd w:val="clear" w:color="auto" w:fill="auto"/>
          </w:tcPr>
          <w:p w:rsidR="00183505" w:rsidRPr="00701000" w:rsidRDefault="00183505" w:rsidP="00B82C32">
            <w:pPr>
              <w:spacing w:after="0" w:line="240" w:lineRule="auto"/>
              <w:rPr>
                <w:bCs/>
                <w:i/>
              </w:rPr>
            </w:pPr>
            <w:r w:rsidRPr="00701000">
              <w:rPr>
                <w:bCs/>
                <w:i/>
              </w:rPr>
              <w:t>Прим.: Указать полное наименование без сокращений</w:t>
            </w:r>
          </w:p>
        </w:tc>
      </w:tr>
      <w:tr w:rsidR="00183505" w:rsidRPr="007C1A79" w:rsidTr="00B82C32">
        <w:tc>
          <w:tcPr>
            <w:tcW w:w="4714" w:type="dxa"/>
            <w:shd w:val="clear" w:color="auto" w:fill="auto"/>
          </w:tcPr>
          <w:p w:rsidR="00183505" w:rsidRPr="007C1A79" w:rsidRDefault="00183505" w:rsidP="00B82C32">
            <w:pPr>
              <w:spacing w:after="0" w:line="240" w:lineRule="auto"/>
              <w:rPr>
                <w:bCs/>
              </w:rPr>
            </w:pPr>
            <w:r w:rsidRPr="007C1A79">
              <w:rPr>
                <w:bCs/>
              </w:rPr>
              <w:t>Сфера деятельности</w:t>
            </w:r>
          </w:p>
        </w:tc>
        <w:tc>
          <w:tcPr>
            <w:tcW w:w="5033" w:type="dxa"/>
            <w:shd w:val="clear" w:color="auto" w:fill="auto"/>
          </w:tcPr>
          <w:p w:rsidR="00183505" w:rsidRPr="007C1A79" w:rsidRDefault="00183505" w:rsidP="00B82C32">
            <w:pPr>
              <w:spacing w:after="0" w:line="240" w:lineRule="auto"/>
              <w:rPr>
                <w:bCs/>
              </w:rPr>
            </w:pPr>
          </w:p>
        </w:tc>
      </w:tr>
      <w:tr w:rsidR="00183505" w:rsidRPr="007C1A79" w:rsidTr="00B82C32">
        <w:tc>
          <w:tcPr>
            <w:tcW w:w="4714" w:type="dxa"/>
            <w:shd w:val="clear" w:color="auto" w:fill="auto"/>
          </w:tcPr>
          <w:p w:rsidR="00183505" w:rsidRPr="007C1A79" w:rsidRDefault="00183505" w:rsidP="00B82C32">
            <w:pPr>
              <w:spacing w:after="0" w:line="240" w:lineRule="auto"/>
              <w:rPr>
                <w:bCs/>
              </w:rPr>
            </w:pPr>
            <w:r w:rsidRPr="007C1A79">
              <w:rPr>
                <w:bCs/>
              </w:rPr>
              <w:t>Регион</w:t>
            </w:r>
            <w:r>
              <w:rPr>
                <w:bCs/>
              </w:rPr>
              <w:t>, в котором реализован конкурсный проект</w:t>
            </w:r>
          </w:p>
        </w:tc>
        <w:tc>
          <w:tcPr>
            <w:tcW w:w="5033" w:type="dxa"/>
            <w:shd w:val="clear" w:color="auto" w:fill="auto"/>
          </w:tcPr>
          <w:p w:rsidR="00183505" w:rsidRPr="00701000" w:rsidRDefault="00183505" w:rsidP="00B82C32">
            <w:pPr>
              <w:spacing w:after="0" w:line="240" w:lineRule="auto"/>
              <w:rPr>
                <w:bCs/>
                <w:i/>
              </w:rPr>
            </w:pPr>
            <w:r w:rsidRPr="00701000">
              <w:rPr>
                <w:bCs/>
                <w:i/>
              </w:rPr>
              <w:t xml:space="preserve">Прим.: Указать </w:t>
            </w:r>
            <w:r>
              <w:rPr>
                <w:bCs/>
                <w:i/>
              </w:rPr>
              <w:t>субъект (ы) федерации</w:t>
            </w:r>
            <w:r w:rsidRPr="00701000">
              <w:rPr>
                <w:bCs/>
                <w:i/>
              </w:rPr>
              <w:t xml:space="preserve">, в </w:t>
            </w:r>
            <w:r>
              <w:rPr>
                <w:bCs/>
                <w:i/>
              </w:rPr>
              <w:t>котором (ых) был реализован конкурсный проект</w:t>
            </w:r>
          </w:p>
        </w:tc>
      </w:tr>
      <w:tr w:rsidR="00183505" w:rsidRPr="007C1A79" w:rsidTr="00B82C32">
        <w:tc>
          <w:tcPr>
            <w:tcW w:w="4714" w:type="dxa"/>
            <w:shd w:val="clear" w:color="auto" w:fill="auto"/>
          </w:tcPr>
          <w:p w:rsidR="00183505" w:rsidRPr="007C1A79" w:rsidRDefault="00183505" w:rsidP="00B82C32">
            <w:pPr>
              <w:spacing w:after="0" w:line="240" w:lineRule="auto"/>
              <w:rPr>
                <w:bCs/>
              </w:rPr>
            </w:pPr>
            <w:r w:rsidRPr="007C1A79">
              <w:rPr>
                <w:bCs/>
              </w:rPr>
              <w:t>Почтовый адрес</w:t>
            </w:r>
          </w:p>
        </w:tc>
        <w:tc>
          <w:tcPr>
            <w:tcW w:w="5033" w:type="dxa"/>
            <w:shd w:val="clear" w:color="auto" w:fill="auto"/>
          </w:tcPr>
          <w:p w:rsidR="00183505" w:rsidRPr="007C1A79" w:rsidRDefault="00183505" w:rsidP="00B82C32">
            <w:pPr>
              <w:spacing w:after="0" w:line="240" w:lineRule="auto"/>
              <w:rPr>
                <w:bCs/>
              </w:rPr>
            </w:pPr>
          </w:p>
        </w:tc>
      </w:tr>
      <w:tr w:rsidR="00183505" w:rsidRPr="007C1A79" w:rsidTr="00B82C32">
        <w:tc>
          <w:tcPr>
            <w:tcW w:w="4714" w:type="dxa"/>
            <w:shd w:val="clear" w:color="auto" w:fill="auto"/>
          </w:tcPr>
          <w:p w:rsidR="00183505" w:rsidRPr="007C1A79" w:rsidRDefault="00183505" w:rsidP="00B82C32">
            <w:pPr>
              <w:spacing w:after="0" w:line="240" w:lineRule="auto"/>
              <w:rPr>
                <w:bCs/>
              </w:rPr>
            </w:pPr>
            <w:r w:rsidRPr="007C1A79">
              <w:rPr>
                <w:bCs/>
              </w:rPr>
              <w:t>Юридический адрес</w:t>
            </w:r>
          </w:p>
        </w:tc>
        <w:tc>
          <w:tcPr>
            <w:tcW w:w="5033" w:type="dxa"/>
            <w:shd w:val="clear" w:color="auto" w:fill="auto"/>
          </w:tcPr>
          <w:p w:rsidR="00183505" w:rsidRPr="007C1A79" w:rsidRDefault="00183505" w:rsidP="00B82C32">
            <w:pPr>
              <w:spacing w:after="0" w:line="240" w:lineRule="auto"/>
              <w:rPr>
                <w:bCs/>
              </w:rPr>
            </w:pPr>
          </w:p>
        </w:tc>
      </w:tr>
      <w:tr w:rsidR="00183505" w:rsidRPr="007C1A79" w:rsidTr="00B82C32">
        <w:tc>
          <w:tcPr>
            <w:tcW w:w="4714" w:type="dxa"/>
            <w:shd w:val="clear" w:color="auto" w:fill="auto"/>
          </w:tcPr>
          <w:p w:rsidR="00183505" w:rsidRPr="007C1A79" w:rsidRDefault="00183505" w:rsidP="00B82C32">
            <w:pPr>
              <w:spacing w:after="0" w:line="240" w:lineRule="auto"/>
              <w:rPr>
                <w:bCs/>
              </w:rPr>
            </w:pPr>
            <w:r w:rsidRPr="007C1A79">
              <w:rPr>
                <w:bCs/>
              </w:rPr>
              <w:t xml:space="preserve">ФИО руководителя </w:t>
            </w:r>
            <w:r>
              <w:rPr>
                <w:bCs/>
              </w:rPr>
              <w:t xml:space="preserve">(главного редактора) </w:t>
            </w:r>
            <w:r w:rsidRPr="007C1A79">
              <w:rPr>
                <w:bCs/>
              </w:rPr>
              <w:t>компании и должность</w:t>
            </w:r>
          </w:p>
        </w:tc>
        <w:tc>
          <w:tcPr>
            <w:tcW w:w="5033" w:type="dxa"/>
            <w:shd w:val="clear" w:color="auto" w:fill="auto"/>
          </w:tcPr>
          <w:p w:rsidR="00183505" w:rsidRPr="007C1A79" w:rsidRDefault="00183505" w:rsidP="00B82C32">
            <w:pPr>
              <w:spacing w:after="0" w:line="240" w:lineRule="auto"/>
              <w:rPr>
                <w:bCs/>
              </w:rPr>
            </w:pPr>
          </w:p>
        </w:tc>
      </w:tr>
      <w:tr w:rsidR="00183505" w:rsidRPr="007C1A79" w:rsidTr="00B82C32">
        <w:tc>
          <w:tcPr>
            <w:tcW w:w="4714" w:type="dxa"/>
            <w:shd w:val="clear" w:color="auto" w:fill="auto"/>
          </w:tcPr>
          <w:p w:rsidR="00183505" w:rsidRPr="007C1A79" w:rsidRDefault="00183505" w:rsidP="00B82C32">
            <w:pPr>
              <w:spacing w:after="0" w:line="240" w:lineRule="auto"/>
              <w:rPr>
                <w:bCs/>
              </w:rPr>
            </w:pPr>
            <w:r w:rsidRPr="007C1A79">
              <w:rPr>
                <w:bCs/>
              </w:rPr>
              <w:t>Телефон</w:t>
            </w:r>
            <w:r>
              <w:rPr>
                <w:bCs/>
              </w:rPr>
              <w:t xml:space="preserve"> (с указанием кода)</w:t>
            </w:r>
            <w:r w:rsidRPr="007C1A79">
              <w:rPr>
                <w:bCs/>
              </w:rPr>
              <w:t xml:space="preserve">, </w:t>
            </w:r>
            <w:r w:rsidRPr="007C1A79">
              <w:rPr>
                <w:bCs/>
                <w:lang w:val="en-US"/>
              </w:rPr>
              <w:t>e</w:t>
            </w:r>
            <w:r w:rsidRPr="007C1A79">
              <w:rPr>
                <w:bCs/>
              </w:rPr>
              <w:t>-</w:t>
            </w:r>
            <w:r w:rsidRPr="007C1A79">
              <w:rPr>
                <w:bCs/>
                <w:lang w:val="en-US"/>
              </w:rPr>
              <w:t>mail</w:t>
            </w:r>
            <w:r w:rsidRPr="007C1A79">
              <w:rPr>
                <w:bCs/>
              </w:rPr>
              <w:t xml:space="preserve">, </w:t>
            </w:r>
            <w:r w:rsidRPr="007C1A79">
              <w:rPr>
                <w:bCs/>
                <w:lang w:val="en-US"/>
              </w:rPr>
              <w:t>web</w:t>
            </w:r>
            <w:r w:rsidRPr="007C1A79">
              <w:rPr>
                <w:bCs/>
              </w:rPr>
              <w:t>-сайт организации</w:t>
            </w:r>
          </w:p>
        </w:tc>
        <w:tc>
          <w:tcPr>
            <w:tcW w:w="5033" w:type="dxa"/>
            <w:shd w:val="clear" w:color="auto" w:fill="auto"/>
          </w:tcPr>
          <w:p w:rsidR="00183505" w:rsidRPr="007C1A79" w:rsidRDefault="00183505" w:rsidP="00B82C32">
            <w:pPr>
              <w:spacing w:after="0" w:line="240" w:lineRule="auto"/>
              <w:rPr>
                <w:bCs/>
              </w:rPr>
            </w:pPr>
          </w:p>
        </w:tc>
      </w:tr>
      <w:tr w:rsidR="00183505" w:rsidRPr="007C1A79" w:rsidTr="00B82C32">
        <w:tc>
          <w:tcPr>
            <w:tcW w:w="4714" w:type="dxa"/>
            <w:shd w:val="clear" w:color="auto" w:fill="auto"/>
          </w:tcPr>
          <w:p w:rsidR="00183505" w:rsidRPr="007C1A79" w:rsidRDefault="00183505" w:rsidP="00B82C32">
            <w:pPr>
              <w:spacing w:after="0" w:line="240" w:lineRule="auto"/>
              <w:rPr>
                <w:bCs/>
              </w:rPr>
            </w:pPr>
            <w:r w:rsidRPr="007C1A79">
              <w:rPr>
                <w:bCs/>
              </w:rPr>
              <w:t xml:space="preserve">Контактное лицо по участию в конкурсе (ФИО, должность и </w:t>
            </w:r>
            <w:r w:rsidRPr="007C1A79">
              <w:rPr>
                <w:bCs/>
                <w:lang w:val="en-US"/>
              </w:rPr>
              <w:t>e</w:t>
            </w:r>
            <w:r w:rsidRPr="007C1A79">
              <w:rPr>
                <w:bCs/>
              </w:rPr>
              <w:t>-</w:t>
            </w:r>
            <w:r w:rsidRPr="007C1A79">
              <w:rPr>
                <w:bCs/>
                <w:lang w:val="en-US"/>
              </w:rPr>
              <w:t>mail</w:t>
            </w:r>
            <w:r w:rsidRPr="007C1A79">
              <w:rPr>
                <w:bCs/>
              </w:rPr>
              <w:t>)</w:t>
            </w:r>
          </w:p>
        </w:tc>
        <w:tc>
          <w:tcPr>
            <w:tcW w:w="5033" w:type="dxa"/>
            <w:shd w:val="clear" w:color="auto" w:fill="auto"/>
          </w:tcPr>
          <w:p w:rsidR="00183505" w:rsidRPr="007C1A79" w:rsidRDefault="00183505" w:rsidP="00B82C32">
            <w:pPr>
              <w:spacing w:after="0" w:line="240" w:lineRule="auto"/>
              <w:rPr>
                <w:bCs/>
              </w:rPr>
            </w:pPr>
          </w:p>
        </w:tc>
      </w:tr>
    </w:tbl>
    <w:p w:rsidR="00183505" w:rsidRDefault="00183505" w:rsidP="00183505">
      <w:pPr>
        <w:pStyle w:val="a3"/>
        <w:spacing w:line="240" w:lineRule="auto"/>
        <w:ind w:left="360"/>
        <w:rPr>
          <w:b/>
          <w:bCs/>
          <w:sz w:val="24"/>
          <w:szCs w:val="24"/>
        </w:rPr>
      </w:pPr>
    </w:p>
    <w:p w:rsidR="00183505" w:rsidRDefault="00183505" w:rsidP="00183505">
      <w:pPr>
        <w:pStyle w:val="a3"/>
        <w:spacing w:line="240" w:lineRule="auto"/>
        <w:ind w:left="360"/>
        <w:rPr>
          <w:b/>
          <w:bCs/>
          <w:sz w:val="24"/>
          <w:szCs w:val="24"/>
        </w:rPr>
      </w:pPr>
    </w:p>
    <w:p w:rsidR="00183505" w:rsidRPr="000C67EA" w:rsidRDefault="00183505" w:rsidP="00183505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</w:t>
      </w:r>
      <w:r w:rsidRPr="000C67EA">
        <w:rPr>
          <w:bCs/>
          <w:sz w:val="24"/>
          <w:szCs w:val="24"/>
        </w:rPr>
        <w:t xml:space="preserve"> О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5033"/>
      </w:tblGrid>
      <w:tr w:rsidR="00183505" w:rsidRPr="007C1A79" w:rsidTr="00B82C32">
        <w:tc>
          <w:tcPr>
            <w:tcW w:w="4714" w:type="dxa"/>
            <w:shd w:val="clear" w:color="auto" w:fill="auto"/>
          </w:tcPr>
          <w:p w:rsidR="00183505" w:rsidRPr="007C1A79" w:rsidRDefault="00183505" w:rsidP="00B82C32">
            <w:pPr>
              <w:spacing w:after="0" w:line="240" w:lineRule="auto"/>
              <w:rPr>
                <w:bCs/>
              </w:rPr>
            </w:pPr>
            <w:r w:rsidRPr="007C1A79">
              <w:rPr>
                <w:bCs/>
              </w:rPr>
              <w:t>Название проекта</w:t>
            </w:r>
          </w:p>
        </w:tc>
        <w:tc>
          <w:tcPr>
            <w:tcW w:w="5033" w:type="dxa"/>
            <w:shd w:val="clear" w:color="auto" w:fill="auto"/>
          </w:tcPr>
          <w:p w:rsidR="00183505" w:rsidRPr="007C1A79" w:rsidRDefault="00183505" w:rsidP="00B82C32">
            <w:pPr>
              <w:spacing w:after="0" w:line="240" w:lineRule="auto"/>
              <w:rPr>
                <w:bCs/>
              </w:rPr>
            </w:pPr>
          </w:p>
        </w:tc>
      </w:tr>
      <w:tr w:rsidR="00183505" w:rsidRPr="007C1A79" w:rsidTr="00B82C32">
        <w:tc>
          <w:tcPr>
            <w:tcW w:w="4714" w:type="dxa"/>
            <w:shd w:val="clear" w:color="auto" w:fill="auto"/>
          </w:tcPr>
          <w:p w:rsidR="00183505" w:rsidRPr="007C1A79" w:rsidRDefault="00183505" w:rsidP="00B82C3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Категория н</w:t>
            </w:r>
            <w:r w:rsidRPr="007C1A79">
              <w:rPr>
                <w:bCs/>
              </w:rPr>
              <w:t>оминаци</w:t>
            </w:r>
            <w:r>
              <w:rPr>
                <w:bCs/>
              </w:rPr>
              <w:t>и</w:t>
            </w:r>
            <w:r w:rsidRPr="007C1A79">
              <w:rPr>
                <w:bCs/>
              </w:rPr>
              <w:t xml:space="preserve"> конкурса, на которую подается проект</w:t>
            </w:r>
          </w:p>
        </w:tc>
        <w:tc>
          <w:tcPr>
            <w:tcW w:w="5033" w:type="dxa"/>
            <w:shd w:val="clear" w:color="auto" w:fill="auto"/>
          </w:tcPr>
          <w:p w:rsidR="00183505" w:rsidRPr="00701000" w:rsidRDefault="00183505" w:rsidP="00B82C32">
            <w:pPr>
              <w:spacing w:after="0" w:line="240" w:lineRule="auto"/>
              <w:rPr>
                <w:bCs/>
                <w:i/>
              </w:rPr>
            </w:pPr>
            <w:r w:rsidRPr="00701000">
              <w:rPr>
                <w:bCs/>
                <w:i/>
              </w:rPr>
              <w:t xml:space="preserve">Прим.: Название </w:t>
            </w:r>
            <w:r>
              <w:rPr>
                <w:bCs/>
                <w:i/>
              </w:rPr>
              <w:t xml:space="preserve">категории </w:t>
            </w:r>
            <w:r w:rsidRPr="00701000">
              <w:rPr>
                <w:bCs/>
                <w:i/>
              </w:rPr>
              <w:t xml:space="preserve">номинации должно соответствовать </w:t>
            </w:r>
            <w:r>
              <w:rPr>
                <w:bCs/>
                <w:i/>
              </w:rPr>
              <w:t xml:space="preserve">разделу №3 </w:t>
            </w:r>
            <w:r w:rsidRPr="00701000">
              <w:rPr>
                <w:bCs/>
                <w:i/>
              </w:rPr>
              <w:t>Положения о Конкурсе</w:t>
            </w:r>
          </w:p>
        </w:tc>
      </w:tr>
      <w:tr w:rsidR="00183505" w:rsidRPr="007C1A79" w:rsidTr="00B82C32">
        <w:tc>
          <w:tcPr>
            <w:tcW w:w="4714" w:type="dxa"/>
            <w:shd w:val="clear" w:color="auto" w:fill="auto"/>
          </w:tcPr>
          <w:p w:rsidR="00183505" w:rsidRPr="007C1A79" w:rsidRDefault="00183505" w:rsidP="00B82C3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Номинация</w:t>
            </w:r>
            <w:r w:rsidRPr="007C1A79">
              <w:rPr>
                <w:bCs/>
              </w:rPr>
              <w:t xml:space="preserve"> конкурса, на которую подается проект</w:t>
            </w:r>
          </w:p>
        </w:tc>
        <w:tc>
          <w:tcPr>
            <w:tcW w:w="5033" w:type="dxa"/>
            <w:shd w:val="clear" w:color="auto" w:fill="auto"/>
          </w:tcPr>
          <w:p w:rsidR="00183505" w:rsidRPr="00701000" w:rsidRDefault="00183505" w:rsidP="00B82C32">
            <w:pPr>
              <w:spacing w:after="0" w:line="240" w:lineRule="auto"/>
              <w:rPr>
                <w:bCs/>
                <w:i/>
              </w:rPr>
            </w:pPr>
            <w:r w:rsidRPr="00701000">
              <w:rPr>
                <w:bCs/>
                <w:i/>
              </w:rPr>
              <w:t xml:space="preserve">Прим.: Название номинации должно соответствовать </w:t>
            </w:r>
            <w:r>
              <w:rPr>
                <w:bCs/>
                <w:i/>
              </w:rPr>
              <w:t xml:space="preserve">разделу №3 </w:t>
            </w:r>
            <w:r w:rsidRPr="00701000">
              <w:rPr>
                <w:bCs/>
                <w:i/>
              </w:rPr>
              <w:t>Положения о Конкурсе</w:t>
            </w:r>
          </w:p>
        </w:tc>
      </w:tr>
    </w:tbl>
    <w:p w:rsidR="00183505" w:rsidRDefault="00183505" w:rsidP="00183505">
      <w:pPr>
        <w:rPr>
          <w:bCs/>
        </w:rPr>
      </w:pPr>
    </w:p>
    <w:p w:rsidR="00183505" w:rsidRPr="001C663D" w:rsidRDefault="00183505" w:rsidP="00183505">
      <w:pPr>
        <w:rPr>
          <w:bCs/>
        </w:rPr>
      </w:pPr>
      <w:r w:rsidRPr="001C663D">
        <w:rPr>
          <w:bCs/>
        </w:rPr>
        <w:t>ПЕРЕЧЕНЬ ПРИЛАГАЕМЫХ К ЗАЯВКЕ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9409"/>
      </w:tblGrid>
      <w:tr w:rsidR="00183505" w:rsidRPr="001C663D" w:rsidTr="00B82C32">
        <w:tc>
          <w:tcPr>
            <w:tcW w:w="445" w:type="dxa"/>
            <w:shd w:val="clear" w:color="auto" w:fill="auto"/>
          </w:tcPr>
          <w:p w:rsidR="00183505" w:rsidRPr="001C663D" w:rsidRDefault="00183505" w:rsidP="00B82C32">
            <w:pPr>
              <w:spacing w:after="0" w:line="240" w:lineRule="auto"/>
              <w:rPr>
                <w:bCs/>
              </w:rPr>
            </w:pPr>
            <w:r w:rsidRPr="001C663D">
              <w:rPr>
                <w:bCs/>
              </w:rPr>
              <w:t>№</w:t>
            </w:r>
          </w:p>
        </w:tc>
        <w:tc>
          <w:tcPr>
            <w:tcW w:w="9409" w:type="dxa"/>
            <w:shd w:val="clear" w:color="auto" w:fill="auto"/>
          </w:tcPr>
          <w:p w:rsidR="00183505" w:rsidRPr="001C663D" w:rsidRDefault="00183505" w:rsidP="00B82C32">
            <w:pPr>
              <w:spacing w:after="0" w:line="240" w:lineRule="auto"/>
              <w:rPr>
                <w:bCs/>
              </w:rPr>
            </w:pPr>
            <w:r w:rsidRPr="001C663D">
              <w:rPr>
                <w:bCs/>
              </w:rPr>
              <w:t>Название документа (количество стр/шт)</w:t>
            </w:r>
          </w:p>
        </w:tc>
      </w:tr>
      <w:tr w:rsidR="00183505" w:rsidRPr="001C663D" w:rsidTr="00B82C32">
        <w:tc>
          <w:tcPr>
            <w:tcW w:w="445" w:type="dxa"/>
            <w:shd w:val="clear" w:color="auto" w:fill="auto"/>
          </w:tcPr>
          <w:p w:rsidR="00183505" w:rsidRPr="001C663D" w:rsidRDefault="00183505" w:rsidP="00B82C32">
            <w:pPr>
              <w:spacing w:after="0" w:line="240" w:lineRule="auto"/>
              <w:rPr>
                <w:bCs/>
                <w:i/>
              </w:rPr>
            </w:pPr>
            <w:r w:rsidRPr="001C663D">
              <w:rPr>
                <w:bCs/>
                <w:i/>
              </w:rPr>
              <w:t>1</w:t>
            </w:r>
          </w:p>
        </w:tc>
        <w:tc>
          <w:tcPr>
            <w:tcW w:w="9409" w:type="dxa"/>
            <w:shd w:val="clear" w:color="auto" w:fill="auto"/>
          </w:tcPr>
          <w:p w:rsidR="00183505" w:rsidRPr="001C663D" w:rsidRDefault="00183505" w:rsidP="00B82C32">
            <w:pPr>
              <w:spacing w:after="0" w:line="240" w:lineRule="auto"/>
              <w:rPr>
                <w:bCs/>
                <w:i/>
              </w:rPr>
            </w:pPr>
            <w:r w:rsidRPr="001C663D">
              <w:rPr>
                <w:bCs/>
                <w:i/>
              </w:rPr>
              <w:t>Например: Паспорт проекта (5 стр.)</w:t>
            </w:r>
          </w:p>
        </w:tc>
      </w:tr>
      <w:tr w:rsidR="00183505" w:rsidRPr="001C663D" w:rsidTr="00B82C32">
        <w:tc>
          <w:tcPr>
            <w:tcW w:w="445" w:type="dxa"/>
            <w:shd w:val="clear" w:color="auto" w:fill="auto"/>
          </w:tcPr>
          <w:p w:rsidR="00183505" w:rsidRPr="001C663D" w:rsidRDefault="00183505" w:rsidP="00B82C32">
            <w:pPr>
              <w:spacing w:after="0" w:line="240" w:lineRule="auto"/>
              <w:rPr>
                <w:bCs/>
                <w:i/>
              </w:rPr>
            </w:pPr>
            <w:r w:rsidRPr="001C663D">
              <w:rPr>
                <w:bCs/>
                <w:i/>
              </w:rPr>
              <w:t>2</w:t>
            </w:r>
          </w:p>
        </w:tc>
        <w:tc>
          <w:tcPr>
            <w:tcW w:w="9409" w:type="dxa"/>
            <w:shd w:val="clear" w:color="auto" w:fill="auto"/>
          </w:tcPr>
          <w:p w:rsidR="00183505" w:rsidRPr="001C663D" w:rsidRDefault="00183505" w:rsidP="00B82C32">
            <w:pPr>
              <w:spacing w:after="0" w:line="240" w:lineRule="auto"/>
              <w:rPr>
                <w:bCs/>
                <w:i/>
              </w:rPr>
            </w:pPr>
            <w:r w:rsidRPr="001C663D">
              <w:rPr>
                <w:bCs/>
                <w:i/>
              </w:rPr>
              <w:t>Например: Презентация проекта (10 стр.)</w:t>
            </w:r>
          </w:p>
        </w:tc>
      </w:tr>
      <w:tr w:rsidR="00183505" w:rsidRPr="001C663D" w:rsidTr="00B82C32">
        <w:tc>
          <w:tcPr>
            <w:tcW w:w="445" w:type="dxa"/>
            <w:shd w:val="clear" w:color="auto" w:fill="auto"/>
          </w:tcPr>
          <w:p w:rsidR="00183505" w:rsidRPr="001C663D" w:rsidRDefault="00183505" w:rsidP="00B82C32">
            <w:pPr>
              <w:spacing w:after="0" w:line="240" w:lineRule="auto"/>
              <w:rPr>
                <w:bCs/>
                <w:i/>
              </w:rPr>
            </w:pPr>
            <w:r w:rsidRPr="001C663D">
              <w:rPr>
                <w:bCs/>
                <w:i/>
              </w:rPr>
              <w:lastRenderedPageBreak/>
              <w:t>3</w:t>
            </w:r>
          </w:p>
        </w:tc>
        <w:tc>
          <w:tcPr>
            <w:tcW w:w="9409" w:type="dxa"/>
            <w:shd w:val="clear" w:color="auto" w:fill="auto"/>
          </w:tcPr>
          <w:p w:rsidR="00183505" w:rsidRPr="001C663D" w:rsidRDefault="00183505" w:rsidP="00B82C32">
            <w:pPr>
              <w:spacing w:after="0" w:line="240" w:lineRule="auto"/>
              <w:rPr>
                <w:bCs/>
                <w:i/>
              </w:rPr>
            </w:pPr>
            <w:r w:rsidRPr="001C663D">
              <w:rPr>
                <w:bCs/>
                <w:i/>
              </w:rPr>
              <w:t>Например: Фотографии (3шт.)</w:t>
            </w:r>
          </w:p>
        </w:tc>
      </w:tr>
      <w:tr w:rsidR="00183505" w:rsidRPr="001C663D" w:rsidTr="00B82C32">
        <w:tc>
          <w:tcPr>
            <w:tcW w:w="445" w:type="dxa"/>
            <w:shd w:val="clear" w:color="auto" w:fill="auto"/>
          </w:tcPr>
          <w:p w:rsidR="00183505" w:rsidRPr="001C663D" w:rsidRDefault="00183505" w:rsidP="00B82C32">
            <w:pPr>
              <w:spacing w:after="0" w:line="240" w:lineRule="auto"/>
              <w:rPr>
                <w:bCs/>
                <w:i/>
              </w:rPr>
            </w:pPr>
            <w:r w:rsidRPr="001C663D">
              <w:rPr>
                <w:bCs/>
                <w:i/>
              </w:rPr>
              <w:t>4</w:t>
            </w:r>
          </w:p>
        </w:tc>
        <w:tc>
          <w:tcPr>
            <w:tcW w:w="9409" w:type="dxa"/>
            <w:shd w:val="clear" w:color="auto" w:fill="auto"/>
          </w:tcPr>
          <w:p w:rsidR="00183505" w:rsidRPr="001C663D" w:rsidRDefault="00183505" w:rsidP="00B82C32">
            <w:pPr>
              <w:spacing w:after="0" w:line="240" w:lineRule="auto"/>
              <w:rPr>
                <w:bCs/>
                <w:i/>
              </w:rPr>
            </w:pPr>
            <w:r w:rsidRPr="001C663D">
              <w:rPr>
                <w:bCs/>
                <w:i/>
              </w:rPr>
              <w:t>Например: Видеоролик (1 шт.)</w:t>
            </w:r>
          </w:p>
        </w:tc>
      </w:tr>
    </w:tbl>
    <w:p w:rsidR="00183505" w:rsidRPr="001C663D" w:rsidRDefault="00183505" w:rsidP="00183505">
      <w:pPr>
        <w:spacing w:after="0"/>
        <w:rPr>
          <w:bCs/>
          <w:i/>
          <w:sz w:val="26"/>
          <w:szCs w:val="26"/>
        </w:rPr>
      </w:pPr>
    </w:p>
    <w:p w:rsidR="00183505" w:rsidRPr="001C663D" w:rsidRDefault="00183505" w:rsidP="00183505">
      <w:pPr>
        <w:spacing w:after="0"/>
        <w:rPr>
          <w:bCs/>
          <w:i/>
          <w:sz w:val="26"/>
          <w:szCs w:val="26"/>
        </w:rPr>
      </w:pPr>
      <w:r w:rsidRPr="00607E51">
        <w:rPr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bCs/>
          <w:i/>
          <w:sz w:val="26"/>
          <w:szCs w:val="26"/>
        </w:rPr>
        <w:t>_____________ФИО руководителя</w:t>
      </w:r>
    </w:p>
    <w:p w:rsidR="00183505" w:rsidRPr="001C663D" w:rsidRDefault="00183505" w:rsidP="00183505">
      <w:pPr>
        <w:spacing w:after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(поставьте подпись</w:t>
      </w:r>
      <w:r w:rsidRPr="001C663D">
        <w:rPr>
          <w:bCs/>
          <w:i/>
          <w:sz w:val="20"/>
          <w:szCs w:val="20"/>
        </w:rPr>
        <w:t>)</w:t>
      </w:r>
    </w:p>
    <w:p w:rsidR="00183505" w:rsidRPr="001C663D" w:rsidRDefault="00183505" w:rsidP="00183505">
      <w:pPr>
        <w:rPr>
          <w:i/>
          <w:sz w:val="26"/>
          <w:szCs w:val="26"/>
        </w:rPr>
      </w:pPr>
      <w:r w:rsidRPr="001C663D">
        <w:rPr>
          <w:bCs/>
          <w:i/>
          <w:sz w:val="26"/>
          <w:szCs w:val="26"/>
        </w:rPr>
        <w:t>Дата отправки на конкурс:________________________</w:t>
      </w:r>
    </w:p>
    <w:p w:rsidR="00183505" w:rsidRDefault="00183505" w:rsidP="00183505">
      <w:pPr>
        <w:rPr>
          <w:bCs/>
        </w:rPr>
      </w:pPr>
    </w:p>
    <w:p w:rsidR="00183505" w:rsidRDefault="00183505" w:rsidP="00183505">
      <w:pPr>
        <w:pStyle w:val="a3"/>
        <w:numPr>
          <w:ilvl w:val="0"/>
          <w:numId w:val="20"/>
        </w:numPr>
        <w:spacing w:after="200" w:line="360" w:lineRule="auto"/>
        <w:ind w:left="709" w:hanging="42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ПАСПОРТ ПРОЕКТА: </w:t>
      </w:r>
      <w:r w:rsidRPr="000C67EA">
        <w:rPr>
          <w:bCs/>
          <w:sz w:val="26"/>
          <w:szCs w:val="26"/>
        </w:rPr>
        <w:t xml:space="preserve">описание проекта и его результатов </w:t>
      </w:r>
    </w:p>
    <w:p w:rsidR="00183505" w:rsidRPr="0071648B" w:rsidRDefault="00183505" w:rsidP="00183505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3.1. </w:t>
      </w:r>
      <w:r w:rsidRPr="0071648B">
        <w:rPr>
          <w:b/>
          <w:sz w:val="26"/>
          <w:szCs w:val="26"/>
        </w:rPr>
        <w:t>Требования к описанию проекта:</w:t>
      </w:r>
    </w:p>
    <w:p w:rsidR="00183505" w:rsidRPr="0071648B" w:rsidRDefault="00183505" w:rsidP="00183505">
      <w:pPr>
        <w:numPr>
          <w:ilvl w:val="0"/>
          <w:numId w:val="24"/>
        </w:numPr>
        <w:spacing w:before="0" w:after="0"/>
        <w:ind w:left="0" w:firstLine="357"/>
        <w:rPr>
          <w:sz w:val="26"/>
          <w:szCs w:val="26"/>
        </w:rPr>
      </w:pPr>
      <w:r w:rsidRPr="0071648B">
        <w:rPr>
          <w:sz w:val="26"/>
          <w:szCs w:val="26"/>
        </w:rPr>
        <w:t xml:space="preserve">Информация о </w:t>
      </w:r>
      <w:r>
        <w:rPr>
          <w:sz w:val="26"/>
          <w:szCs w:val="26"/>
        </w:rPr>
        <w:t xml:space="preserve">конкурсном </w:t>
      </w:r>
      <w:r w:rsidRPr="0071648B">
        <w:rPr>
          <w:sz w:val="26"/>
          <w:szCs w:val="26"/>
        </w:rPr>
        <w:t xml:space="preserve">проекте должна быть предоставлена в форме </w:t>
      </w:r>
      <w:r>
        <w:rPr>
          <w:sz w:val="26"/>
          <w:szCs w:val="26"/>
        </w:rPr>
        <w:t>Паспорта проекта</w:t>
      </w:r>
      <w:r w:rsidRPr="0071648B">
        <w:rPr>
          <w:sz w:val="26"/>
          <w:szCs w:val="26"/>
        </w:rPr>
        <w:t xml:space="preserve">. </w:t>
      </w:r>
    </w:p>
    <w:p w:rsidR="00183505" w:rsidRDefault="00183505" w:rsidP="00183505">
      <w:pPr>
        <w:numPr>
          <w:ilvl w:val="0"/>
          <w:numId w:val="24"/>
        </w:numPr>
        <w:spacing w:before="0" w:after="0"/>
        <w:ind w:left="0" w:firstLine="357"/>
        <w:rPr>
          <w:sz w:val="26"/>
          <w:szCs w:val="26"/>
        </w:rPr>
      </w:pPr>
      <w:r w:rsidRPr="0071648B">
        <w:rPr>
          <w:sz w:val="26"/>
          <w:szCs w:val="26"/>
        </w:rPr>
        <w:t xml:space="preserve">В </w:t>
      </w:r>
      <w:r>
        <w:rPr>
          <w:sz w:val="26"/>
          <w:szCs w:val="26"/>
        </w:rPr>
        <w:t>Паспорте проекта обязательно должна содержаться информация по критериям номинации, на которую он подается, и по которым будет оцениваться Экспертным советом Конкурса. Критерии указаны в Приложении №2 к Положению о Конкурсе.</w:t>
      </w:r>
    </w:p>
    <w:p w:rsidR="00183505" w:rsidRDefault="00183505" w:rsidP="00183505">
      <w:pPr>
        <w:spacing w:after="0" w:line="240" w:lineRule="auto"/>
        <w:rPr>
          <w:sz w:val="26"/>
          <w:szCs w:val="26"/>
        </w:rPr>
      </w:pPr>
    </w:p>
    <w:p w:rsidR="00183505" w:rsidRPr="001E5190" w:rsidRDefault="00183505" w:rsidP="0018350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1E5190">
        <w:rPr>
          <w:sz w:val="26"/>
          <w:szCs w:val="26"/>
        </w:rPr>
        <w:t xml:space="preserve">Паспорт проекта для </w:t>
      </w:r>
      <w:r w:rsidRPr="00BD5AE4">
        <w:rPr>
          <w:sz w:val="26"/>
          <w:szCs w:val="26"/>
        </w:rPr>
        <w:t xml:space="preserve">номинации </w:t>
      </w:r>
      <w:r w:rsidRPr="00BD5AE4">
        <w:rPr>
          <w:b/>
          <w:sz w:val="26"/>
          <w:szCs w:val="26"/>
        </w:rPr>
        <w:t>«</w:t>
      </w:r>
      <w:r w:rsidRPr="007D7985">
        <w:rPr>
          <w:b/>
          <w:sz w:val="26"/>
          <w:szCs w:val="26"/>
        </w:rPr>
        <w:t>Лучшая пресс-служба</w:t>
      </w:r>
      <w:r w:rsidRPr="00BD5AE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E10A83">
        <w:rPr>
          <w:sz w:val="26"/>
          <w:szCs w:val="26"/>
        </w:rPr>
        <w:t xml:space="preserve">для федеральных и региональных компаний ТЭК, региональных Министерств/Департаментов ТЭК </w:t>
      </w:r>
      <w:r w:rsidRPr="001E5190">
        <w:rPr>
          <w:sz w:val="26"/>
          <w:szCs w:val="26"/>
        </w:rPr>
        <w:t>содержит следующую информацию:</w:t>
      </w:r>
    </w:p>
    <w:p w:rsidR="00183505" w:rsidRPr="00BD5AE4" w:rsidRDefault="00183505" w:rsidP="00183505">
      <w:pPr>
        <w:numPr>
          <w:ilvl w:val="0"/>
          <w:numId w:val="25"/>
        </w:numPr>
        <w:spacing w:before="0" w:after="120"/>
        <w:rPr>
          <w:sz w:val="26"/>
          <w:szCs w:val="26"/>
        </w:rPr>
      </w:pPr>
      <w:r w:rsidRPr="00BD5AE4">
        <w:rPr>
          <w:sz w:val="26"/>
          <w:szCs w:val="26"/>
        </w:rPr>
        <w:t xml:space="preserve">Наименование конкурсного </w:t>
      </w:r>
      <w:r>
        <w:rPr>
          <w:sz w:val="26"/>
          <w:szCs w:val="26"/>
        </w:rPr>
        <w:t>проекта.</w:t>
      </w:r>
    </w:p>
    <w:p w:rsidR="00183505" w:rsidRPr="00BD5AE4" w:rsidRDefault="00183505" w:rsidP="00183505">
      <w:pPr>
        <w:numPr>
          <w:ilvl w:val="0"/>
          <w:numId w:val="24"/>
        </w:numPr>
        <w:spacing w:before="0" w:after="120"/>
        <w:rPr>
          <w:sz w:val="26"/>
          <w:szCs w:val="26"/>
        </w:rPr>
      </w:pPr>
      <w:r w:rsidRPr="00BD5AE4">
        <w:rPr>
          <w:sz w:val="26"/>
          <w:szCs w:val="26"/>
        </w:rPr>
        <w:t xml:space="preserve">Аннотация– краткое описание </w:t>
      </w:r>
      <w:r>
        <w:rPr>
          <w:sz w:val="26"/>
          <w:szCs w:val="26"/>
        </w:rPr>
        <w:t>деятельности и задач пресс-службы (отдела по связям с общественностью).</w:t>
      </w:r>
    </w:p>
    <w:p w:rsidR="00183505" w:rsidRPr="00BD5AE4" w:rsidRDefault="00183505" w:rsidP="00183505">
      <w:pPr>
        <w:numPr>
          <w:ilvl w:val="0"/>
          <w:numId w:val="24"/>
        </w:numPr>
        <w:spacing w:before="0" w:after="120"/>
        <w:rPr>
          <w:sz w:val="26"/>
          <w:szCs w:val="26"/>
        </w:rPr>
      </w:pPr>
      <w:r w:rsidRPr="00BD5AE4">
        <w:rPr>
          <w:sz w:val="26"/>
          <w:szCs w:val="26"/>
        </w:rPr>
        <w:t>ФИО и должность руководителя пресс-службы компании (службы по связям с общественностью)</w:t>
      </w:r>
      <w:r>
        <w:rPr>
          <w:sz w:val="26"/>
          <w:szCs w:val="26"/>
        </w:rPr>
        <w:t>.</w:t>
      </w:r>
    </w:p>
    <w:p w:rsidR="00183505" w:rsidRPr="00BD5AE4" w:rsidRDefault="00183505" w:rsidP="00183505">
      <w:pPr>
        <w:numPr>
          <w:ilvl w:val="0"/>
          <w:numId w:val="24"/>
        </w:numPr>
        <w:spacing w:before="0" w:after="120"/>
        <w:rPr>
          <w:sz w:val="26"/>
          <w:szCs w:val="26"/>
        </w:rPr>
      </w:pPr>
      <w:r w:rsidRPr="00BD5AE4">
        <w:rPr>
          <w:sz w:val="26"/>
          <w:szCs w:val="26"/>
        </w:rPr>
        <w:t>Количество сотрудников пресс-службы (отде</w:t>
      </w:r>
      <w:r>
        <w:rPr>
          <w:sz w:val="26"/>
          <w:szCs w:val="26"/>
        </w:rPr>
        <w:t>ла по связям с общественностью).</w:t>
      </w:r>
    </w:p>
    <w:p w:rsidR="00183505" w:rsidRPr="00BD5AE4" w:rsidRDefault="00183505" w:rsidP="00183505">
      <w:pPr>
        <w:numPr>
          <w:ilvl w:val="0"/>
          <w:numId w:val="24"/>
        </w:numPr>
        <w:spacing w:before="0" w:after="120"/>
        <w:rPr>
          <w:sz w:val="26"/>
          <w:szCs w:val="26"/>
        </w:rPr>
      </w:pPr>
      <w:r w:rsidRPr="00BD5AE4">
        <w:rPr>
          <w:sz w:val="26"/>
          <w:szCs w:val="26"/>
        </w:rPr>
        <w:t>Направления работы пресс-службы (служ</w:t>
      </w:r>
      <w:r>
        <w:rPr>
          <w:sz w:val="26"/>
          <w:szCs w:val="26"/>
        </w:rPr>
        <w:t>бы по связям с общественностью).</w:t>
      </w:r>
    </w:p>
    <w:p w:rsidR="00183505" w:rsidRPr="00BD5AE4" w:rsidRDefault="00183505" w:rsidP="00183505">
      <w:pPr>
        <w:numPr>
          <w:ilvl w:val="0"/>
          <w:numId w:val="24"/>
        </w:numPr>
        <w:spacing w:before="0" w:after="120"/>
        <w:rPr>
          <w:sz w:val="26"/>
          <w:szCs w:val="26"/>
        </w:rPr>
      </w:pPr>
      <w:r w:rsidRPr="00BD5AE4">
        <w:rPr>
          <w:sz w:val="26"/>
          <w:szCs w:val="26"/>
        </w:rPr>
        <w:t>Краткое описание структуры работы с внутренними подразделениями комп</w:t>
      </w:r>
      <w:r>
        <w:rPr>
          <w:sz w:val="26"/>
          <w:szCs w:val="26"/>
        </w:rPr>
        <w:t>ании/Министерства/Департамента.</w:t>
      </w:r>
    </w:p>
    <w:p w:rsidR="00183505" w:rsidRPr="00BD5AE4" w:rsidRDefault="00183505" w:rsidP="00183505">
      <w:pPr>
        <w:numPr>
          <w:ilvl w:val="0"/>
          <w:numId w:val="24"/>
        </w:numPr>
        <w:spacing w:before="0" w:after="120"/>
        <w:rPr>
          <w:sz w:val="26"/>
          <w:szCs w:val="26"/>
        </w:rPr>
      </w:pPr>
      <w:r w:rsidRPr="00BD5AE4">
        <w:rPr>
          <w:sz w:val="26"/>
          <w:szCs w:val="26"/>
        </w:rPr>
        <w:t xml:space="preserve">Краткое описание структуры и подходов к работе со СМИ (в том числе примеры пресс-туров, пресс-конференций и т.п.) и различными группами общества, </w:t>
      </w:r>
      <w:r w:rsidRPr="00BD5AE4">
        <w:rPr>
          <w:sz w:val="26"/>
          <w:szCs w:val="26"/>
        </w:rPr>
        <w:lastRenderedPageBreak/>
        <w:t>заинтересованными в получении инф</w:t>
      </w:r>
      <w:r>
        <w:rPr>
          <w:sz w:val="26"/>
          <w:szCs w:val="26"/>
        </w:rPr>
        <w:t>ормации о деятельности компании/Министерства/Департамента.</w:t>
      </w:r>
    </w:p>
    <w:p w:rsidR="00183505" w:rsidRPr="00BD5AE4" w:rsidRDefault="00183505" w:rsidP="00183505">
      <w:pPr>
        <w:numPr>
          <w:ilvl w:val="0"/>
          <w:numId w:val="24"/>
        </w:numPr>
        <w:spacing w:before="0" w:after="120"/>
        <w:rPr>
          <w:sz w:val="26"/>
          <w:szCs w:val="26"/>
        </w:rPr>
      </w:pPr>
      <w:r w:rsidRPr="00BD5AE4">
        <w:rPr>
          <w:sz w:val="26"/>
          <w:szCs w:val="26"/>
        </w:rPr>
        <w:t xml:space="preserve">Описание проектной деятельности пресс-службы (отдела по связям с общественностью), в том числе примеры наиболее интересных проектов, реализованных в </w:t>
      </w:r>
      <w:r>
        <w:rPr>
          <w:sz w:val="26"/>
          <w:szCs w:val="26"/>
        </w:rPr>
        <w:t>период с 01сентября 2017 года по 2</w:t>
      </w:r>
      <w:r w:rsidRPr="00043849">
        <w:rPr>
          <w:sz w:val="26"/>
          <w:szCs w:val="26"/>
        </w:rPr>
        <w:t xml:space="preserve">0 </w:t>
      </w:r>
      <w:r>
        <w:rPr>
          <w:sz w:val="26"/>
          <w:szCs w:val="26"/>
        </w:rPr>
        <w:t>августа</w:t>
      </w:r>
      <w:r w:rsidRPr="00BD5AE4">
        <w:rPr>
          <w:sz w:val="26"/>
          <w:szCs w:val="26"/>
        </w:rPr>
        <w:t>201</w:t>
      </w:r>
      <w:r>
        <w:rPr>
          <w:sz w:val="26"/>
          <w:szCs w:val="26"/>
        </w:rPr>
        <w:t>8 года</w:t>
      </w:r>
      <w:r w:rsidRPr="00BD5AE4">
        <w:rPr>
          <w:sz w:val="26"/>
          <w:szCs w:val="26"/>
        </w:rPr>
        <w:t xml:space="preserve">. </w:t>
      </w:r>
    </w:p>
    <w:p w:rsidR="00183505" w:rsidRDefault="00183505" w:rsidP="00183505">
      <w:pPr>
        <w:numPr>
          <w:ilvl w:val="0"/>
          <w:numId w:val="24"/>
        </w:numPr>
        <w:spacing w:before="0" w:after="120"/>
        <w:rPr>
          <w:sz w:val="26"/>
          <w:szCs w:val="26"/>
        </w:rPr>
      </w:pPr>
      <w:r>
        <w:rPr>
          <w:sz w:val="26"/>
          <w:szCs w:val="26"/>
        </w:rPr>
        <w:t xml:space="preserve">Адрес сайта компании/Министерства/Департамента </w:t>
      </w:r>
      <w:r w:rsidRPr="00BD5AE4">
        <w:rPr>
          <w:sz w:val="26"/>
          <w:szCs w:val="26"/>
        </w:rPr>
        <w:t xml:space="preserve">в Интернете, адреса страниц компании в социальных сетях Интернета. </w:t>
      </w:r>
    </w:p>
    <w:p w:rsidR="00183505" w:rsidRDefault="00183505" w:rsidP="00183505">
      <w:pPr>
        <w:numPr>
          <w:ilvl w:val="0"/>
          <w:numId w:val="24"/>
        </w:numPr>
        <w:spacing w:before="0" w:after="120"/>
        <w:rPr>
          <w:sz w:val="26"/>
          <w:szCs w:val="26"/>
        </w:rPr>
      </w:pPr>
      <w:r>
        <w:rPr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183505" w:rsidRPr="00607E51" w:rsidRDefault="00183505" w:rsidP="00183505">
      <w:pPr>
        <w:ind w:left="720"/>
        <w:rPr>
          <w:b/>
          <w:sz w:val="26"/>
          <w:szCs w:val="26"/>
        </w:rPr>
      </w:pPr>
      <w:r w:rsidRPr="00607E51">
        <w:rPr>
          <w:b/>
          <w:sz w:val="26"/>
          <w:szCs w:val="26"/>
        </w:rPr>
        <w:t xml:space="preserve">Необходимо приложить к проекту: </w:t>
      </w:r>
    </w:p>
    <w:p w:rsidR="00183505" w:rsidRDefault="00183505" w:rsidP="00183505">
      <w:pPr>
        <w:spacing w:after="120"/>
        <w:ind w:left="720"/>
        <w:rPr>
          <w:sz w:val="26"/>
          <w:szCs w:val="26"/>
        </w:rPr>
      </w:pPr>
      <w:r>
        <w:rPr>
          <w:sz w:val="26"/>
          <w:szCs w:val="26"/>
        </w:rPr>
        <w:t>Примеры наиболее интересных печатных, видео- и других материалов, демонстрирующих профессионализм пресс-службы (отдела по связям с общественностью).</w:t>
      </w:r>
    </w:p>
    <w:p w:rsidR="00183505" w:rsidRPr="001C663D" w:rsidRDefault="00183505" w:rsidP="00183505">
      <w:pPr>
        <w:spacing w:after="0"/>
        <w:rPr>
          <w:bCs/>
          <w:i/>
          <w:sz w:val="26"/>
          <w:szCs w:val="26"/>
        </w:rPr>
      </w:pPr>
      <w:r w:rsidRPr="00607E51">
        <w:rPr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bCs/>
          <w:i/>
          <w:sz w:val="26"/>
          <w:szCs w:val="26"/>
        </w:rPr>
        <w:t>_____________ФИО руководителя</w:t>
      </w:r>
    </w:p>
    <w:p w:rsidR="00183505" w:rsidRPr="001C663D" w:rsidRDefault="00183505" w:rsidP="00183505">
      <w:pPr>
        <w:spacing w:after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(поставьте подпись</w:t>
      </w:r>
      <w:r w:rsidRPr="001C663D">
        <w:rPr>
          <w:bCs/>
          <w:i/>
          <w:sz w:val="20"/>
          <w:szCs w:val="20"/>
        </w:rPr>
        <w:t>)</w:t>
      </w:r>
    </w:p>
    <w:p w:rsidR="00183505" w:rsidRDefault="00183505" w:rsidP="00183505">
      <w:pPr>
        <w:rPr>
          <w:bCs/>
          <w:i/>
          <w:sz w:val="26"/>
          <w:szCs w:val="26"/>
        </w:rPr>
      </w:pPr>
      <w:r w:rsidRPr="00A91200">
        <w:rPr>
          <w:bCs/>
          <w:i/>
          <w:sz w:val="26"/>
          <w:szCs w:val="26"/>
        </w:rPr>
        <w:t>Дата отправки заявки на конкурс:________________________</w:t>
      </w:r>
    </w:p>
    <w:p w:rsidR="00183505" w:rsidRDefault="00183505" w:rsidP="00183505">
      <w:pPr>
        <w:spacing w:after="0"/>
        <w:rPr>
          <w:sz w:val="26"/>
          <w:szCs w:val="26"/>
        </w:rPr>
      </w:pPr>
    </w:p>
    <w:p w:rsidR="00183505" w:rsidRPr="0071648B" w:rsidRDefault="00183505" w:rsidP="0018350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E10A83">
        <w:rPr>
          <w:sz w:val="26"/>
          <w:szCs w:val="26"/>
        </w:rPr>
        <w:t>Паспорт проектадля федеральных и региональных компаний ТЭК в номинациях«</w:t>
      </w:r>
      <w:r w:rsidRPr="00E10A83">
        <w:rPr>
          <w:b/>
          <w:sz w:val="26"/>
          <w:szCs w:val="26"/>
        </w:rPr>
        <w:t>Современное производство и развитие ТЭК»,</w:t>
      </w:r>
      <w:r w:rsidRPr="00E10A83">
        <w:rPr>
          <w:sz w:val="26"/>
          <w:szCs w:val="26"/>
        </w:rPr>
        <w:t>«</w:t>
      </w:r>
      <w:r w:rsidRPr="00E10A83">
        <w:rPr>
          <w:b/>
          <w:sz w:val="26"/>
          <w:szCs w:val="26"/>
        </w:rPr>
        <w:t>Популяризация профессий ТЭК», «Социальная и экологическая инициатива», «Безопасная энергия»</w:t>
      </w:r>
      <w:r>
        <w:rPr>
          <w:sz w:val="26"/>
          <w:szCs w:val="26"/>
        </w:rPr>
        <w:t>содержит следующую информацию:</w:t>
      </w:r>
    </w:p>
    <w:p w:rsidR="00183505" w:rsidRDefault="00183505" w:rsidP="00183505">
      <w:pPr>
        <w:numPr>
          <w:ilvl w:val="0"/>
          <w:numId w:val="25"/>
        </w:numPr>
        <w:spacing w:before="0" w:after="120"/>
        <w:rPr>
          <w:sz w:val="26"/>
          <w:szCs w:val="26"/>
        </w:rPr>
      </w:pPr>
      <w:r w:rsidRPr="00A41326">
        <w:rPr>
          <w:sz w:val="26"/>
          <w:szCs w:val="26"/>
        </w:rPr>
        <w:t>Наименован</w:t>
      </w:r>
      <w:r>
        <w:rPr>
          <w:sz w:val="26"/>
          <w:szCs w:val="26"/>
        </w:rPr>
        <w:t>и</w:t>
      </w:r>
      <w:r w:rsidRPr="00A41326">
        <w:rPr>
          <w:sz w:val="26"/>
          <w:szCs w:val="26"/>
        </w:rPr>
        <w:t>е проекта;</w:t>
      </w:r>
    </w:p>
    <w:p w:rsidR="00183505" w:rsidRDefault="00183505" w:rsidP="00183505">
      <w:pPr>
        <w:numPr>
          <w:ilvl w:val="0"/>
          <w:numId w:val="24"/>
        </w:numPr>
        <w:spacing w:before="0" w:after="120"/>
        <w:rPr>
          <w:sz w:val="26"/>
          <w:szCs w:val="26"/>
        </w:rPr>
      </w:pPr>
      <w:r>
        <w:rPr>
          <w:sz w:val="26"/>
          <w:szCs w:val="26"/>
        </w:rPr>
        <w:t>Аннотация проекта – краткое описание сути проекта;</w:t>
      </w:r>
    </w:p>
    <w:p w:rsidR="00183505" w:rsidRPr="00A41326" w:rsidRDefault="00183505" w:rsidP="00183505">
      <w:pPr>
        <w:numPr>
          <w:ilvl w:val="0"/>
          <w:numId w:val="24"/>
        </w:numPr>
        <w:spacing w:before="0" w:after="120"/>
        <w:rPr>
          <w:sz w:val="26"/>
          <w:szCs w:val="26"/>
        </w:rPr>
      </w:pPr>
      <w:r w:rsidRPr="00A41326">
        <w:rPr>
          <w:sz w:val="26"/>
          <w:szCs w:val="26"/>
        </w:rPr>
        <w:t>Цели и задачи проекта;</w:t>
      </w:r>
    </w:p>
    <w:p w:rsidR="00183505" w:rsidRPr="00A41326" w:rsidRDefault="00183505" w:rsidP="00183505">
      <w:pPr>
        <w:numPr>
          <w:ilvl w:val="0"/>
          <w:numId w:val="24"/>
        </w:numPr>
        <w:spacing w:before="0" w:after="120"/>
        <w:rPr>
          <w:sz w:val="26"/>
          <w:szCs w:val="26"/>
        </w:rPr>
      </w:pPr>
      <w:r w:rsidRPr="00A41326">
        <w:rPr>
          <w:sz w:val="26"/>
          <w:szCs w:val="26"/>
        </w:rPr>
        <w:t>Сроки реализации проекта (общая продолжительность реализации</w:t>
      </w:r>
      <w:r>
        <w:rPr>
          <w:sz w:val="26"/>
          <w:szCs w:val="26"/>
        </w:rPr>
        <w:t>, начало, завершение</w:t>
      </w:r>
      <w:r w:rsidRPr="00A41326">
        <w:rPr>
          <w:sz w:val="26"/>
          <w:szCs w:val="26"/>
        </w:rPr>
        <w:t>);</w:t>
      </w:r>
    </w:p>
    <w:p w:rsidR="00183505" w:rsidRDefault="00183505" w:rsidP="00183505">
      <w:pPr>
        <w:numPr>
          <w:ilvl w:val="0"/>
          <w:numId w:val="24"/>
        </w:numPr>
        <w:spacing w:before="0" w:after="120"/>
        <w:rPr>
          <w:sz w:val="26"/>
          <w:szCs w:val="26"/>
        </w:rPr>
      </w:pPr>
      <w:r w:rsidRPr="00A41326">
        <w:rPr>
          <w:sz w:val="26"/>
          <w:szCs w:val="26"/>
        </w:rPr>
        <w:t>Участники</w:t>
      </w:r>
      <w:r>
        <w:rPr>
          <w:sz w:val="26"/>
          <w:szCs w:val="26"/>
        </w:rPr>
        <w:t>, партнеры</w:t>
      </w:r>
      <w:r w:rsidRPr="00A41326">
        <w:rPr>
          <w:sz w:val="26"/>
          <w:szCs w:val="26"/>
        </w:rPr>
        <w:t xml:space="preserve"> проекта;</w:t>
      </w:r>
    </w:p>
    <w:p w:rsidR="00183505" w:rsidRDefault="00183505" w:rsidP="00183505">
      <w:pPr>
        <w:numPr>
          <w:ilvl w:val="0"/>
          <w:numId w:val="24"/>
        </w:numPr>
        <w:spacing w:before="0" w:after="120"/>
        <w:rPr>
          <w:sz w:val="26"/>
          <w:szCs w:val="26"/>
        </w:rPr>
      </w:pPr>
      <w:r>
        <w:rPr>
          <w:sz w:val="26"/>
          <w:szCs w:val="26"/>
        </w:rPr>
        <w:lastRenderedPageBreak/>
        <w:t>Целевая (-ые) аудитория проекта, количество участников, на которых направлен проект;</w:t>
      </w:r>
    </w:p>
    <w:p w:rsidR="00183505" w:rsidRPr="00A41326" w:rsidRDefault="00183505" w:rsidP="00183505">
      <w:pPr>
        <w:numPr>
          <w:ilvl w:val="0"/>
          <w:numId w:val="24"/>
        </w:numPr>
        <w:spacing w:before="0" w:after="120"/>
        <w:rPr>
          <w:sz w:val="26"/>
          <w:szCs w:val="26"/>
        </w:rPr>
      </w:pPr>
      <w:r w:rsidRPr="00A41326">
        <w:rPr>
          <w:sz w:val="26"/>
          <w:szCs w:val="26"/>
        </w:rPr>
        <w:t>Этапы проекта</w:t>
      </w:r>
      <w:r>
        <w:rPr>
          <w:sz w:val="26"/>
          <w:szCs w:val="26"/>
        </w:rPr>
        <w:t xml:space="preserve"> (если проект длительный)</w:t>
      </w:r>
      <w:r w:rsidRPr="00A41326">
        <w:rPr>
          <w:sz w:val="26"/>
          <w:szCs w:val="26"/>
        </w:rPr>
        <w:t>;</w:t>
      </w:r>
    </w:p>
    <w:p w:rsidR="00183505" w:rsidRPr="00A41326" w:rsidRDefault="00183505" w:rsidP="00183505">
      <w:pPr>
        <w:numPr>
          <w:ilvl w:val="0"/>
          <w:numId w:val="24"/>
        </w:numPr>
        <w:spacing w:before="0" w:after="120"/>
        <w:rPr>
          <w:sz w:val="26"/>
          <w:szCs w:val="26"/>
        </w:rPr>
      </w:pPr>
      <w:r w:rsidRPr="00E71A42">
        <w:rPr>
          <w:sz w:val="26"/>
          <w:szCs w:val="26"/>
        </w:rPr>
        <w:t>Информационная поддержка проекта в СМИ, в том числе: количество пу</w:t>
      </w:r>
      <w:r>
        <w:rPr>
          <w:sz w:val="26"/>
          <w:szCs w:val="26"/>
        </w:rPr>
        <w:t>бликаций и сюжетов на ТВ и радио;</w:t>
      </w:r>
    </w:p>
    <w:p w:rsidR="00183505" w:rsidRPr="00A41326" w:rsidRDefault="00183505" w:rsidP="00183505">
      <w:pPr>
        <w:numPr>
          <w:ilvl w:val="0"/>
          <w:numId w:val="24"/>
        </w:numPr>
        <w:spacing w:before="0" w:after="120" w:line="264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Результаты проекта.</w:t>
      </w:r>
    </w:p>
    <w:p w:rsidR="00183505" w:rsidRPr="006660EE" w:rsidRDefault="00183505" w:rsidP="00183505">
      <w:pPr>
        <w:numPr>
          <w:ilvl w:val="0"/>
          <w:numId w:val="24"/>
        </w:numPr>
        <w:spacing w:before="0" w:after="0" w:line="240" w:lineRule="auto"/>
      </w:pPr>
      <w:r w:rsidRPr="00A41326">
        <w:rPr>
          <w:sz w:val="26"/>
          <w:szCs w:val="26"/>
        </w:rPr>
        <w:t>Планируемое продолжение/развитие проекта.</w:t>
      </w:r>
    </w:p>
    <w:p w:rsidR="00183505" w:rsidRPr="006660EE" w:rsidRDefault="00183505" w:rsidP="00183505">
      <w:pPr>
        <w:numPr>
          <w:ilvl w:val="0"/>
          <w:numId w:val="24"/>
        </w:numPr>
        <w:spacing w:before="0" w:after="0" w:line="240" w:lineRule="auto"/>
      </w:pPr>
      <w:r w:rsidRPr="006660EE">
        <w:rPr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183505" w:rsidRDefault="00183505" w:rsidP="00183505">
      <w:pPr>
        <w:spacing w:after="0"/>
        <w:rPr>
          <w:bCs/>
        </w:rPr>
      </w:pPr>
    </w:p>
    <w:p w:rsidR="00183505" w:rsidRDefault="00183505" w:rsidP="00183505">
      <w:pPr>
        <w:spacing w:after="0"/>
        <w:rPr>
          <w:bCs/>
        </w:rPr>
      </w:pPr>
      <w:r w:rsidRPr="00BE081E">
        <w:rPr>
          <w:b/>
          <w:bCs/>
          <w:color w:val="FF0000"/>
          <w:u w:val="single"/>
        </w:rPr>
        <w:t>Внимание!</w:t>
      </w:r>
    </w:p>
    <w:p w:rsidR="00183505" w:rsidRDefault="00183505" w:rsidP="00183505">
      <w:pPr>
        <w:spacing w:after="0"/>
        <w:rPr>
          <w:bCs/>
        </w:rPr>
      </w:pPr>
      <w:r>
        <w:rPr>
          <w:bCs/>
        </w:rPr>
        <w:t>На К</w:t>
      </w:r>
      <w:r w:rsidRPr="0039192E">
        <w:rPr>
          <w:bCs/>
        </w:rPr>
        <w:t>онкурс в рамках номинации «Социальная и экологическая инициатива» принимаются: проекты по пропаганде энергосбережения, проекты ко Дню победы, дню защиты детей, благотворительные социальные про</w:t>
      </w:r>
      <w:r>
        <w:rPr>
          <w:bCs/>
        </w:rPr>
        <w:t xml:space="preserve">екты, волонтерские инициативы, </w:t>
      </w:r>
      <w:r w:rsidRPr="0039192E">
        <w:rPr>
          <w:bCs/>
        </w:rPr>
        <w:t>благотворительные экологические проекты, не связанные с улучшением производственных мощностей самой компании ТЭК; и т.п.</w:t>
      </w:r>
    </w:p>
    <w:p w:rsidR="00183505" w:rsidRDefault="00183505" w:rsidP="00183505">
      <w:pPr>
        <w:spacing w:after="0"/>
        <w:rPr>
          <w:bCs/>
          <w:i/>
          <w:sz w:val="26"/>
          <w:szCs w:val="26"/>
        </w:rPr>
      </w:pPr>
    </w:p>
    <w:p w:rsidR="00183505" w:rsidRPr="001C663D" w:rsidRDefault="00183505" w:rsidP="00183505">
      <w:pPr>
        <w:spacing w:after="0"/>
        <w:rPr>
          <w:bCs/>
          <w:i/>
          <w:sz w:val="26"/>
          <w:szCs w:val="26"/>
        </w:rPr>
      </w:pPr>
      <w:r w:rsidRPr="00607E51">
        <w:rPr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bCs/>
          <w:i/>
          <w:sz w:val="26"/>
          <w:szCs w:val="26"/>
        </w:rPr>
        <w:t>_____________ФИО руководителя</w:t>
      </w:r>
    </w:p>
    <w:p w:rsidR="00183505" w:rsidRPr="001C663D" w:rsidRDefault="00183505" w:rsidP="00183505">
      <w:pPr>
        <w:spacing w:after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(поставьте подпись</w:t>
      </w:r>
      <w:r w:rsidRPr="001C663D">
        <w:rPr>
          <w:bCs/>
          <w:i/>
          <w:sz w:val="20"/>
          <w:szCs w:val="20"/>
        </w:rPr>
        <w:t>)</w:t>
      </w:r>
    </w:p>
    <w:p w:rsidR="00183505" w:rsidRDefault="00183505" w:rsidP="00183505">
      <w:pPr>
        <w:rPr>
          <w:bCs/>
          <w:i/>
          <w:sz w:val="26"/>
          <w:szCs w:val="26"/>
        </w:rPr>
      </w:pPr>
      <w:r w:rsidRPr="00A91200">
        <w:rPr>
          <w:bCs/>
          <w:i/>
          <w:sz w:val="26"/>
          <w:szCs w:val="26"/>
        </w:rPr>
        <w:t>Дата отправки заявки на конкурс:________________________</w:t>
      </w:r>
    </w:p>
    <w:p w:rsidR="00183505" w:rsidRDefault="00183505" w:rsidP="00183505">
      <w:pPr>
        <w:rPr>
          <w:bCs/>
          <w:i/>
          <w:sz w:val="26"/>
          <w:szCs w:val="26"/>
        </w:rPr>
      </w:pPr>
    </w:p>
    <w:p w:rsidR="00183505" w:rsidRPr="00633441" w:rsidRDefault="00183505" w:rsidP="00183505">
      <w:pPr>
        <w:rPr>
          <w:sz w:val="26"/>
          <w:szCs w:val="26"/>
        </w:rPr>
      </w:pPr>
      <w:r w:rsidRPr="00633441">
        <w:rPr>
          <w:bCs/>
          <w:sz w:val="26"/>
          <w:szCs w:val="26"/>
        </w:rPr>
        <w:t xml:space="preserve">3.4. Паспорт проекта для номинации </w:t>
      </w:r>
      <w:r w:rsidRPr="00633441">
        <w:rPr>
          <w:b/>
          <w:bCs/>
          <w:sz w:val="26"/>
          <w:szCs w:val="26"/>
        </w:rPr>
        <w:t>«Лучшее корпоративное СМИ»</w:t>
      </w:r>
      <w:r>
        <w:rPr>
          <w:bCs/>
          <w:sz w:val="26"/>
          <w:szCs w:val="26"/>
        </w:rPr>
        <w:t xml:space="preserve">в категориях для пресс-служб федеральных, межрегиональных и региональных компаний ТЭК </w:t>
      </w:r>
      <w:r w:rsidRPr="00633441">
        <w:rPr>
          <w:sz w:val="26"/>
          <w:szCs w:val="26"/>
        </w:rPr>
        <w:t>содержит следующую информацию:</w:t>
      </w:r>
    </w:p>
    <w:p w:rsidR="00183505" w:rsidRDefault="00183505" w:rsidP="00183505">
      <w:pPr>
        <w:numPr>
          <w:ilvl w:val="0"/>
          <w:numId w:val="27"/>
        </w:numPr>
        <w:spacing w:before="0" w:after="200" w:line="276" w:lineRule="auto"/>
        <w:rPr>
          <w:sz w:val="26"/>
          <w:szCs w:val="26"/>
        </w:rPr>
      </w:pPr>
      <w:r w:rsidRPr="00A61D87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СМИ</w:t>
      </w:r>
      <w:r w:rsidRPr="00A61D87">
        <w:rPr>
          <w:sz w:val="26"/>
          <w:szCs w:val="26"/>
        </w:rPr>
        <w:t>.</w:t>
      </w:r>
    </w:p>
    <w:p w:rsidR="00183505" w:rsidRPr="00E10A83" w:rsidRDefault="00183505" w:rsidP="00183505">
      <w:pPr>
        <w:numPr>
          <w:ilvl w:val="0"/>
          <w:numId w:val="27"/>
        </w:numPr>
        <w:spacing w:before="0" w:after="200" w:line="276" w:lineRule="auto"/>
        <w:rPr>
          <w:sz w:val="26"/>
          <w:szCs w:val="26"/>
        </w:rPr>
      </w:pPr>
      <w:r w:rsidRPr="00E10A83">
        <w:rPr>
          <w:sz w:val="26"/>
          <w:szCs w:val="26"/>
        </w:rPr>
        <w:t>Тип СМИ: печатное, электронное, телевизионное.</w:t>
      </w:r>
    </w:p>
    <w:p w:rsidR="00183505" w:rsidRDefault="00183505" w:rsidP="00183505">
      <w:pPr>
        <w:numPr>
          <w:ilvl w:val="0"/>
          <w:numId w:val="27"/>
        </w:numPr>
        <w:spacing w:before="0" w:after="200" w:line="276" w:lineRule="auto"/>
        <w:rPr>
          <w:sz w:val="26"/>
          <w:szCs w:val="26"/>
        </w:rPr>
      </w:pPr>
      <w:r w:rsidRPr="00A61D87">
        <w:rPr>
          <w:sz w:val="26"/>
          <w:szCs w:val="26"/>
        </w:rPr>
        <w:t>Год создания СМИ.</w:t>
      </w:r>
    </w:p>
    <w:p w:rsidR="00183505" w:rsidRPr="00A61D87" w:rsidRDefault="00183505" w:rsidP="00183505">
      <w:pPr>
        <w:numPr>
          <w:ilvl w:val="0"/>
          <w:numId w:val="27"/>
        </w:numPr>
        <w:spacing w:before="0"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Тираж (для печатных СМИ) и регулярность выхода издания. </w:t>
      </w:r>
    </w:p>
    <w:p w:rsidR="00183505" w:rsidRDefault="00183505" w:rsidP="00183505">
      <w:pPr>
        <w:numPr>
          <w:ilvl w:val="0"/>
          <w:numId w:val="27"/>
        </w:numPr>
        <w:spacing w:before="0" w:after="200" w:line="276" w:lineRule="auto"/>
        <w:rPr>
          <w:sz w:val="26"/>
          <w:szCs w:val="26"/>
        </w:rPr>
      </w:pPr>
      <w:r w:rsidRPr="00A61D87">
        <w:rPr>
          <w:sz w:val="26"/>
          <w:szCs w:val="26"/>
        </w:rPr>
        <w:t>Аннотация: краткое описание задач СМИ</w:t>
      </w:r>
      <w:r>
        <w:rPr>
          <w:sz w:val="26"/>
          <w:szCs w:val="26"/>
        </w:rPr>
        <w:t xml:space="preserve"> и на какую аудиторию направлено СМИ</w:t>
      </w:r>
      <w:r w:rsidRPr="00A61D87">
        <w:rPr>
          <w:sz w:val="26"/>
          <w:szCs w:val="26"/>
        </w:rPr>
        <w:t>.</w:t>
      </w:r>
      <w:r>
        <w:rPr>
          <w:sz w:val="26"/>
          <w:szCs w:val="26"/>
        </w:rPr>
        <w:t xml:space="preserve"> Описать, в чем особенность издания, отличие от корпоративных СМИ </w:t>
      </w:r>
      <w:r>
        <w:rPr>
          <w:sz w:val="26"/>
          <w:szCs w:val="26"/>
        </w:rPr>
        <w:lastRenderedPageBreak/>
        <w:t>компаний ТЭК, какие нестандартные походы используются в подготовке материалов и выпуске СМИ (если есть).</w:t>
      </w:r>
    </w:p>
    <w:p w:rsidR="00183505" w:rsidRDefault="00183505" w:rsidP="00183505">
      <w:pPr>
        <w:numPr>
          <w:ilvl w:val="0"/>
          <w:numId w:val="27"/>
        </w:numPr>
        <w:spacing w:before="0" w:after="200" w:line="276" w:lineRule="auto"/>
        <w:rPr>
          <w:sz w:val="26"/>
          <w:szCs w:val="26"/>
        </w:rPr>
      </w:pPr>
      <w:r>
        <w:rPr>
          <w:sz w:val="26"/>
          <w:szCs w:val="26"/>
        </w:rPr>
        <w:t>Основные разделы, темы и рубрики.</w:t>
      </w:r>
    </w:p>
    <w:p w:rsidR="00183505" w:rsidRDefault="00183505" w:rsidP="00183505">
      <w:pPr>
        <w:numPr>
          <w:ilvl w:val="0"/>
          <w:numId w:val="27"/>
        </w:numPr>
        <w:spacing w:before="0" w:after="200" w:line="276" w:lineRule="auto"/>
        <w:rPr>
          <w:sz w:val="26"/>
          <w:szCs w:val="26"/>
        </w:rPr>
      </w:pPr>
      <w:r>
        <w:rPr>
          <w:sz w:val="26"/>
          <w:szCs w:val="26"/>
        </w:rPr>
        <w:t>Описать организацию обратной связи с читателями/зрителями корпоративного СМИ (если есть).</w:t>
      </w:r>
    </w:p>
    <w:p w:rsidR="00183505" w:rsidRDefault="00183505" w:rsidP="00183505">
      <w:pPr>
        <w:numPr>
          <w:ilvl w:val="0"/>
          <w:numId w:val="27"/>
        </w:numPr>
        <w:spacing w:before="0"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Авторский коллектив: описать, кто привлекается для подготовки выпусков (сотрудники </w:t>
      </w:r>
      <w:r>
        <w:rPr>
          <w:sz w:val="26"/>
          <w:szCs w:val="26"/>
          <w:lang w:val="en-US"/>
        </w:rPr>
        <w:t>PR</w:t>
      </w:r>
      <w:r>
        <w:rPr>
          <w:sz w:val="26"/>
          <w:szCs w:val="26"/>
        </w:rPr>
        <w:t>-службы/пресс-центра компании, сотрудники из других отделов, сторонние журналисты/компании).</w:t>
      </w:r>
    </w:p>
    <w:p w:rsidR="00183505" w:rsidRPr="006D16A9" w:rsidRDefault="00183505" w:rsidP="00183505">
      <w:pPr>
        <w:numPr>
          <w:ilvl w:val="0"/>
          <w:numId w:val="27"/>
        </w:numPr>
        <w:spacing w:before="0" w:after="200" w:line="276" w:lineRule="auto"/>
        <w:rPr>
          <w:sz w:val="26"/>
          <w:szCs w:val="26"/>
        </w:rPr>
      </w:pPr>
      <w:r w:rsidRPr="006D16A9">
        <w:rPr>
          <w:sz w:val="26"/>
          <w:szCs w:val="26"/>
        </w:rPr>
        <w:t>Описать географию</w:t>
      </w:r>
      <w:r>
        <w:rPr>
          <w:sz w:val="26"/>
          <w:szCs w:val="26"/>
        </w:rPr>
        <w:t xml:space="preserve"> и систему распространения СМИ</w:t>
      </w:r>
      <w:r w:rsidRPr="006D16A9">
        <w:rPr>
          <w:sz w:val="26"/>
          <w:szCs w:val="26"/>
        </w:rPr>
        <w:t xml:space="preserve">. </w:t>
      </w:r>
    </w:p>
    <w:p w:rsidR="00183505" w:rsidRDefault="00183505" w:rsidP="00183505">
      <w:pPr>
        <w:numPr>
          <w:ilvl w:val="0"/>
          <w:numId w:val="27"/>
        </w:numPr>
        <w:spacing w:before="0" w:after="200" w:line="276" w:lineRule="auto"/>
        <w:rPr>
          <w:sz w:val="26"/>
          <w:szCs w:val="26"/>
        </w:rPr>
      </w:pPr>
      <w:r w:rsidRPr="00A61D87">
        <w:rPr>
          <w:sz w:val="26"/>
          <w:szCs w:val="26"/>
        </w:rPr>
        <w:t xml:space="preserve">Изображения в формате </w:t>
      </w:r>
      <w:r w:rsidRPr="00A61D87">
        <w:rPr>
          <w:sz w:val="26"/>
          <w:szCs w:val="26"/>
          <w:lang w:val="en-US"/>
        </w:rPr>
        <w:t>jpg</w:t>
      </w:r>
      <w:r>
        <w:rPr>
          <w:sz w:val="26"/>
          <w:szCs w:val="26"/>
        </w:rPr>
        <w:t xml:space="preserve">страницы СМИ на корпоративном сайте компании, </w:t>
      </w:r>
      <w:r w:rsidRPr="00A61D87">
        <w:rPr>
          <w:sz w:val="26"/>
          <w:szCs w:val="26"/>
        </w:rPr>
        <w:t>а</w:t>
      </w:r>
      <w:r>
        <w:rPr>
          <w:sz w:val="26"/>
          <w:szCs w:val="26"/>
        </w:rPr>
        <w:t xml:space="preserve"> также страниц СМИ в социальных сетях </w:t>
      </w:r>
      <w:r w:rsidRPr="00A61D87">
        <w:rPr>
          <w:sz w:val="26"/>
          <w:szCs w:val="26"/>
        </w:rPr>
        <w:t>(если есть). Изображения (рисунки) размещаются внутри файла с паспортом проекта.</w:t>
      </w:r>
    </w:p>
    <w:p w:rsidR="00183505" w:rsidRPr="006660EE" w:rsidRDefault="00183505" w:rsidP="00183505">
      <w:pPr>
        <w:pStyle w:val="a3"/>
        <w:numPr>
          <w:ilvl w:val="0"/>
          <w:numId w:val="27"/>
        </w:numPr>
        <w:spacing w:after="200"/>
        <w:rPr>
          <w:sz w:val="26"/>
          <w:szCs w:val="26"/>
        </w:rPr>
      </w:pPr>
      <w:r w:rsidRPr="006660EE">
        <w:rPr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183505" w:rsidRDefault="00183505" w:rsidP="00183505">
      <w:pPr>
        <w:ind w:left="720"/>
        <w:rPr>
          <w:sz w:val="26"/>
          <w:szCs w:val="26"/>
        </w:rPr>
      </w:pPr>
      <w:r>
        <w:rPr>
          <w:sz w:val="26"/>
          <w:szCs w:val="26"/>
        </w:rPr>
        <w:t>Необходимо приложить к проекту:</w:t>
      </w:r>
    </w:p>
    <w:p w:rsidR="00183505" w:rsidRPr="00D6726E" w:rsidRDefault="00183505" w:rsidP="00183505">
      <w:pPr>
        <w:ind w:left="720"/>
        <w:contextualSpacing/>
        <w:rPr>
          <w:bCs/>
          <w:sz w:val="26"/>
          <w:szCs w:val="26"/>
        </w:rPr>
      </w:pPr>
      <w:r w:rsidRPr="00E64DF1">
        <w:rPr>
          <w:bCs/>
          <w:sz w:val="26"/>
          <w:szCs w:val="26"/>
        </w:rPr>
        <w:t xml:space="preserve">Для печатных </w:t>
      </w:r>
      <w:r>
        <w:rPr>
          <w:bCs/>
          <w:sz w:val="26"/>
          <w:szCs w:val="26"/>
        </w:rPr>
        <w:t xml:space="preserve">и электронных </w:t>
      </w:r>
      <w:r w:rsidRPr="00E64DF1">
        <w:rPr>
          <w:bCs/>
          <w:sz w:val="26"/>
          <w:szCs w:val="26"/>
        </w:rPr>
        <w:t>СМ</w:t>
      </w:r>
      <w:r>
        <w:rPr>
          <w:bCs/>
          <w:sz w:val="26"/>
          <w:szCs w:val="26"/>
        </w:rPr>
        <w:t>И - файлы не более трех изданий</w:t>
      </w:r>
      <w:r w:rsidRPr="00E64DF1">
        <w:rPr>
          <w:bCs/>
          <w:sz w:val="26"/>
          <w:szCs w:val="26"/>
        </w:rPr>
        <w:t xml:space="preserve"> за </w:t>
      </w:r>
      <w:r>
        <w:rPr>
          <w:bCs/>
          <w:sz w:val="26"/>
          <w:szCs w:val="26"/>
        </w:rPr>
        <w:t>период с 01 сентября 2017 года по 20августа</w:t>
      </w:r>
      <w:r w:rsidRPr="00E64DF1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8 года</w:t>
      </w:r>
      <w:r w:rsidRPr="00E64DF1">
        <w:rPr>
          <w:bCs/>
          <w:sz w:val="26"/>
          <w:szCs w:val="26"/>
        </w:rPr>
        <w:t xml:space="preserve">(в формате </w:t>
      </w:r>
      <w:r w:rsidRPr="00E64DF1">
        <w:rPr>
          <w:bCs/>
          <w:sz w:val="26"/>
          <w:szCs w:val="26"/>
          <w:lang w:val="en-US"/>
        </w:rPr>
        <w:t>pdf</w:t>
      </w:r>
      <w:r w:rsidRPr="00E64DF1">
        <w:rPr>
          <w:bCs/>
          <w:sz w:val="26"/>
          <w:szCs w:val="26"/>
        </w:rPr>
        <w:t>); для телевизи</w:t>
      </w:r>
      <w:r>
        <w:rPr>
          <w:bCs/>
          <w:sz w:val="26"/>
          <w:szCs w:val="26"/>
        </w:rPr>
        <w:t xml:space="preserve">онных программ – </w:t>
      </w:r>
      <w:r w:rsidRPr="00D64B51">
        <w:rPr>
          <w:bCs/>
          <w:sz w:val="26"/>
          <w:szCs w:val="26"/>
        </w:rPr>
        <w:t>ссылк</w:t>
      </w:r>
      <w:r>
        <w:rPr>
          <w:bCs/>
          <w:sz w:val="26"/>
          <w:szCs w:val="26"/>
        </w:rPr>
        <w:t>и</w:t>
      </w:r>
      <w:r w:rsidRPr="00D64B51">
        <w:rPr>
          <w:bCs/>
          <w:sz w:val="26"/>
          <w:szCs w:val="26"/>
        </w:rPr>
        <w:t xml:space="preserve"> на YouTube</w:t>
      </w:r>
      <w:r w:rsidRPr="00E64DF1">
        <w:rPr>
          <w:bCs/>
          <w:sz w:val="26"/>
          <w:szCs w:val="26"/>
        </w:rPr>
        <w:t xml:space="preserve">, по которым участники </w:t>
      </w:r>
      <w:r>
        <w:rPr>
          <w:bCs/>
          <w:sz w:val="26"/>
          <w:szCs w:val="26"/>
        </w:rPr>
        <w:t>Экспертного совета могут посмотреть 2-</w:t>
      </w:r>
      <w:r w:rsidRPr="00E64DF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программы.</w:t>
      </w:r>
    </w:p>
    <w:p w:rsidR="00183505" w:rsidRPr="00A61D87" w:rsidRDefault="00183505" w:rsidP="00183505">
      <w:pPr>
        <w:ind w:left="720"/>
        <w:rPr>
          <w:sz w:val="26"/>
          <w:szCs w:val="26"/>
        </w:rPr>
      </w:pPr>
    </w:p>
    <w:p w:rsidR="00183505" w:rsidRPr="001C663D" w:rsidRDefault="00183505" w:rsidP="00183505">
      <w:pPr>
        <w:spacing w:after="0"/>
        <w:rPr>
          <w:bCs/>
          <w:i/>
          <w:sz w:val="26"/>
          <w:szCs w:val="26"/>
        </w:rPr>
      </w:pPr>
      <w:r w:rsidRPr="00607E51">
        <w:rPr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bCs/>
          <w:i/>
          <w:sz w:val="26"/>
          <w:szCs w:val="26"/>
        </w:rPr>
        <w:t>_____________ФИО руководителя</w:t>
      </w:r>
    </w:p>
    <w:p w:rsidR="00183505" w:rsidRPr="001C663D" w:rsidRDefault="00183505" w:rsidP="00183505">
      <w:pPr>
        <w:spacing w:after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(поставьте подпись</w:t>
      </w:r>
      <w:r w:rsidRPr="001C663D">
        <w:rPr>
          <w:bCs/>
          <w:i/>
          <w:sz w:val="20"/>
          <w:szCs w:val="20"/>
        </w:rPr>
        <w:t>)</w:t>
      </w:r>
    </w:p>
    <w:p w:rsidR="00183505" w:rsidRDefault="00183505" w:rsidP="00183505">
      <w:pPr>
        <w:rPr>
          <w:bCs/>
          <w:i/>
          <w:sz w:val="26"/>
          <w:szCs w:val="26"/>
        </w:rPr>
      </w:pPr>
      <w:r w:rsidRPr="00A91200">
        <w:rPr>
          <w:bCs/>
          <w:i/>
          <w:sz w:val="26"/>
          <w:szCs w:val="26"/>
        </w:rPr>
        <w:t>Дата отправки заявки на конкурс:________________________</w:t>
      </w:r>
    </w:p>
    <w:p w:rsidR="00183505" w:rsidRDefault="00183505" w:rsidP="00183505">
      <w:pPr>
        <w:rPr>
          <w:bCs/>
          <w:i/>
          <w:sz w:val="26"/>
          <w:szCs w:val="26"/>
        </w:rPr>
      </w:pPr>
    </w:p>
    <w:p w:rsidR="00183505" w:rsidRPr="00E10A83" w:rsidRDefault="00183505" w:rsidP="0018350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3.5.</w:t>
      </w:r>
      <w:r>
        <w:rPr>
          <w:bCs/>
          <w:sz w:val="26"/>
          <w:szCs w:val="26"/>
        </w:rPr>
        <w:tab/>
        <w:t>Паспорт проекта для федеральных и региональных СМИ в номинациях</w:t>
      </w:r>
      <w:r>
        <w:rPr>
          <w:b/>
          <w:bCs/>
          <w:sz w:val="26"/>
          <w:szCs w:val="26"/>
        </w:rPr>
        <w:t>«</w:t>
      </w:r>
      <w:r w:rsidRPr="00DE707E">
        <w:rPr>
          <w:b/>
          <w:sz w:val="26"/>
          <w:szCs w:val="26"/>
        </w:rPr>
        <w:t>Энергоэффективность</w:t>
      </w:r>
      <w:r>
        <w:rPr>
          <w:b/>
          <w:sz w:val="26"/>
          <w:szCs w:val="26"/>
        </w:rPr>
        <w:t>и энергосбережение»,</w:t>
      </w:r>
      <w:r w:rsidRPr="00057829">
        <w:rPr>
          <w:b/>
          <w:bCs/>
          <w:sz w:val="26"/>
          <w:szCs w:val="26"/>
        </w:rPr>
        <w:t>«</w:t>
      </w:r>
      <w:r w:rsidRPr="00D00B4A">
        <w:rPr>
          <w:b/>
          <w:bCs/>
          <w:sz w:val="26"/>
          <w:szCs w:val="26"/>
        </w:rPr>
        <w:t>Современное производство и развитие ТЭК</w:t>
      </w:r>
      <w:r>
        <w:rPr>
          <w:b/>
          <w:bCs/>
          <w:sz w:val="26"/>
          <w:szCs w:val="26"/>
        </w:rPr>
        <w:t xml:space="preserve">», «Популяризация профессий ТЭК», «Социальная и экологическая инициатива», </w:t>
      </w:r>
      <w:r w:rsidRPr="00057829">
        <w:rPr>
          <w:b/>
          <w:bCs/>
          <w:sz w:val="26"/>
          <w:szCs w:val="26"/>
        </w:rPr>
        <w:t>«</w:t>
      </w:r>
      <w:r w:rsidRPr="003E2073">
        <w:rPr>
          <w:b/>
          <w:bCs/>
          <w:sz w:val="26"/>
          <w:szCs w:val="26"/>
        </w:rPr>
        <w:t>ТЭК России за рубежом</w:t>
      </w:r>
      <w:r w:rsidRPr="00057829">
        <w:rPr>
          <w:b/>
          <w:bCs/>
          <w:sz w:val="26"/>
          <w:szCs w:val="26"/>
        </w:rPr>
        <w:t xml:space="preserve">», </w:t>
      </w:r>
      <w:r>
        <w:rPr>
          <w:b/>
          <w:bCs/>
          <w:sz w:val="26"/>
          <w:szCs w:val="26"/>
        </w:rPr>
        <w:t xml:space="preserve">«Прозрачный тариф», </w:t>
      </w:r>
      <w:r w:rsidRPr="00E10A83">
        <w:rPr>
          <w:b/>
          <w:bCs/>
          <w:sz w:val="26"/>
          <w:szCs w:val="26"/>
        </w:rPr>
        <w:t xml:space="preserve">«Государственная политика в области регулирования и развития ТЭК </w:t>
      </w:r>
      <w:r w:rsidRPr="00E10A83">
        <w:rPr>
          <w:b/>
          <w:bCs/>
          <w:sz w:val="26"/>
          <w:szCs w:val="26"/>
        </w:rPr>
        <w:lastRenderedPageBreak/>
        <w:t>России»</w:t>
      </w:r>
      <w:r>
        <w:rPr>
          <w:b/>
          <w:bCs/>
          <w:sz w:val="26"/>
          <w:szCs w:val="26"/>
        </w:rPr>
        <w:t xml:space="preserve">,«ТЭК в фокусе» </w:t>
      </w:r>
      <w:r w:rsidRPr="006B563A">
        <w:rPr>
          <w:bCs/>
          <w:i/>
          <w:sz w:val="26"/>
          <w:szCs w:val="26"/>
        </w:rPr>
        <w:t>(номинация для специализированных изданий и телепрограмм в ТЭК),</w:t>
      </w:r>
      <w:r w:rsidRPr="00E10A83">
        <w:rPr>
          <w:bCs/>
          <w:sz w:val="26"/>
          <w:szCs w:val="26"/>
        </w:rPr>
        <w:t>содержит следующую информацию:</w:t>
      </w:r>
    </w:p>
    <w:p w:rsidR="00183505" w:rsidRDefault="00183505" w:rsidP="00183505">
      <w:pPr>
        <w:numPr>
          <w:ilvl w:val="0"/>
          <w:numId w:val="28"/>
        </w:numPr>
        <w:spacing w:before="0"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Наименование СМИ.</w:t>
      </w:r>
    </w:p>
    <w:p w:rsidR="00183505" w:rsidRDefault="00183505" w:rsidP="00183505">
      <w:pPr>
        <w:numPr>
          <w:ilvl w:val="0"/>
          <w:numId w:val="28"/>
        </w:numPr>
        <w:spacing w:before="0"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Тип СМИ.</w:t>
      </w:r>
    </w:p>
    <w:p w:rsidR="00183505" w:rsidRPr="00144A26" w:rsidRDefault="00183505" w:rsidP="00183505">
      <w:pPr>
        <w:pStyle w:val="a3"/>
        <w:numPr>
          <w:ilvl w:val="0"/>
          <w:numId w:val="28"/>
        </w:numPr>
        <w:spacing w:after="200"/>
        <w:rPr>
          <w:bCs/>
          <w:sz w:val="26"/>
          <w:szCs w:val="26"/>
        </w:rPr>
      </w:pPr>
      <w:r w:rsidRPr="00144A26">
        <w:rPr>
          <w:bCs/>
          <w:sz w:val="26"/>
          <w:szCs w:val="26"/>
        </w:rPr>
        <w:t>Регион распространения (вещания), тираж (для печатных СМИ) и основная аудитория СМИ.</w:t>
      </w:r>
    </w:p>
    <w:p w:rsidR="00183505" w:rsidRDefault="00183505" w:rsidP="00183505">
      <w:pPr>
        <w:numPr>
          <w:ilvl w:val="0"/>
          <w:numId w:val="28"/>
        </w:numPr>
        <w:spacing w:before="0"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Наименование конкурсного проекта.</w:t>
      </w:r>
    </w:p>
    <w:p w:rsidR="00183505" w:rsidRDefault="00183505" w:rsidP="00183505">
      <w:pPr>
        <w:numPr>
          <w:ilvl w:val="0"/>
          <w:numId w:val="28"/>
        </w:numPr>
        <w:spacing w:before="0"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Период реализации конкурсного проекта.</w:t>
      </w:r>
    </w:p>
    <w:p w:rsidR="00183505" w:rsidRDefault="00183505" w:rsidP="00183505">
      <w:pPr>
        <w:numPr>
          <w:ilvl w:val="0"/>
          <w:numId w:val="28"/>
        </w:numPr>
        <w:spacing w:before="0" w:after="20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Pr="00E64DF1">
        <w:rPr>
          <w:bCs/>
          <w:sz w:val="26"/>
          <w:szCs w:val="26"/>
        </w:rPr>
        <w:t xml:space="preserve">оличество материалов, опубликованных </w:t>
      </w:r>
      <w:r>
        <w:rPr>
          <w:bCs/>
          <w:sz w:val="26"/>
          <w:szCs w:val="26"/>
        </w:rPr>
        <w:t xml:space="preserve">(вышедших в эфир) в СМИ в период 01 сентября 2017 года по 20 августа 2018 года </w:t>
      </w:r>
      <w:r w:rsidRPr="00E64DF1">
        <w:rPr>
          <w:bCs/>
          <w:sz w:val="26"/>
          <w:szCs w:val="26"/>
        </w:rPr>
        <w:t>в рамках конкурсного проекта.</w:t>
      </w:r>
      <w:r w:rsidRPr="006020DD">
        <w:rPr>
          <w:bCs/>
          <w:sz w:val="26"/>
          <w:szCs w:val="26"/>
          <w:u w:val="single"/>
        </w:rPr>
        <w:t>Для номинации «ТЭК в фокусе»</w:t>
      </w:r>
      <w:r>
        <w:rPr>
          <w:bCs/>
          <w:sz w:val="26"/>
          <w:szCs w:val="26"/>
        </w:rPr>
        <w:t xml:space="preserve"> - количество выпусков издания/телепрограммы в период </w:t>
      </w:r>
      <w:r w:rsidRPr="006B563A">
        <w:rPr>
          <w:bCs/>
          <w:sz w:val="26"/>
          <w:szCs w:val="26"/>
        </w:rPr>
        <w:t xml:space="preserve">01 </w:t>
      </w:r>
      <w:r>
        <w:rPr>
          <w:bCs/>
          <w:sz w:val="26"/>
          <w:szCs w:val="26"/>
        </w:rPr>
        <w:t>сентября 2017</w:t>
      </w:r>
      <w:r w:rsidRPr="006B563A">
        <w:rPr>
          <w:bCs/>
          <w:sz w:val="26"/>
          <w:szCs w:val="26"/>
        </w:rPr>
        <w:t xml:space="preserve"> года по 20 августа 201</w:t>
      </w:r>
      <w:r>
        <w:rPr>
          <w:bCs/>
          <w:sz w:val="26"/>
          <w:szCs w:val="26"/>
        </w:rPr>
        <w:t>8</w:t>
      </w:r>
      <w:r w:rsidRPr="006B563A">
        <w:rPr>
          <w:bCs/>
          <w:sz w:val="26"/>
          <w:szCs w:val="26"/>
        </w:rPr>
        <w:t xml:space="preserve"> года</w:t>
      </w:r>
      <w:r>
        <w:rPr>
          <w:bCs/>
          <w:sz w:val="26"/>
          <w:szCs w:val="26"/>
        </w:rPr>
        <w:t>.</w:t>
      </w:r>
    </w:p>
    <w:p w:rsidR="00183505" w:rsidRDefault="00183505" w:rsidP="00183505">
      <w:pPr>
        <w:numPr>
          <w:ilvl w:val="0"/>
          <w:numId w:val="28"/>
        </w:numPr>
        <w:spacing w:before="0" w:after="200"/>
        <w:contextualSpacing/>
        <w:rPr>
          <w:bCs/>
          <w:sz w:val="26"/>
          <w:szCs w:val="26"/>
        </w:rPr>
      </w:pPr>
      <w:r w:rsidRPr="00E64DF1">
        <w:rPr>
          <w:bCs/>
          <w:sz w:val="26"/>
          <w:szCs w:val="26"/>
        </w:rPr>
        <w:t xml:space="preserve">Основные направления публикаций </w:t>
      </w:r>
      <w:r>
        <w:rPr>
          <w:bCs/>
          <w:sz w:val="26"/>
          <w:szCs w:val="26"/>
        </w:rPr>
        <w:t xml:space="preserve">(сюжетов, передач) </w:t>
      </w:r>
      <w:r w:rsidRPr="00E64DF1">
        <w:rPr>
          <w:bCs/>
          <w:sz w:val="26"/>
          <w:szCs w:val="26"/>
        </w:rPr>
        <w:t xml:space="preserve">по теме </w:t>
      </w:r>
      <w:r>
        <w:rPr>
          <w:bCs/>
          <w:sz w:val="26"/>
          <w:szCs w:val="26"/>
        </w:rPr>
        <w:t>номинации</w:t>
      </w:r>
      <w:r w:rsidRPr="00E64DF1">
        <w:rPr>
          <w:bCs/>
          <w:sz w:val="26"/>
          <w:szCs w:val="26"/>
        </w:rPr>
        <w:t>.</w:t>
      </w:r>
    </w:p>
    <w:p w:rsidR="00183505" w:rsidRPr="00144A26" w:rsidRDefault="00183505" w:rsidP="00183505">
      <w:pPr>
        <w:pStyle w:val="a3"/>
        <w:numPr>
          <w:ilvl w:val="0"/>
          <w:numId w:val="28"/>
        </w:numPr>
        <w:spacing w:after="200"/>
        <w:rPr>
          <w:bCs/>
          <w:sz w:val="26"/>
          <w:szCs w:val="26"/>
        </w:rPr>
      </w:pPr>
      <w:r w:rsidRPr="00144A26">
        <w:rPr>
          <w:bCs/>
          <w:sz w:val="26"/>
          <w:szCs w:val="26"/>
        </w:rPr>
        <w:t>Ключевые авторы статей (видеосюжетов) по теме проекта.</w:t>
      </w:r>
    </w:p>
    <w:p w:rsidR="00183505" w:rsidRDefault="00183505" w:rsidP="00183505">
      <w:pPr>
        <w:numPr>
          <w:ilvl w:val="0"/>
          <w:numId w:val="28"/>
        </w:numPr>
        <w:spacing w:before="0" w:after="200"/>
        <w:contextualSpacing/>
        <w:rPr>
          <w:bCs/>
          <w:sz w:val="26"/>
          <w:szCs w:val="26"/>
        </w:rPr>
      </w:pPr>
      <w:r w:rsidRPr="00E64DF1">
        <w:rPr>
          <w:bCs/>
          <w:sz w:val="26"/>
          <w:szCs w:val="26"/>
        </w:rPr>
        <w:t>На какую аудиторию направлены материалы, представленные в рамках конкурсного проекта.</w:t>
      </w:r>
    </w:p>
    <w:p w:rsidR="00183505" w:rsidRPr="006660EE" w:rsidRDefault="00183505" w:rsidP="00183505">
      <w:pPr>
        <w:pStyle w:val="a3"/>
        <w:numPr>
          <w:ilvl w:val="0"/>
          <w:numId w:val="28"/>
        </w:numPr>
        <w:spacing w:after="200"/>
        <w:rPr>
          <w:bCs/>
          <w:sz w:val="26"/>
          <w:szCs w:val="26"/>
        </w:rPr>
      </w:pPr>
      <w:r w:rsidRPr="006660EE">
        <w:rPr>
          <w:bCs/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183505" w:rsidRPr="007024EC" w:rsidRDefault="00183505" w:rsidP="00183505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Необходимо приложить к проекту: </w:t>
      </w:r>
    </w:p>
    <w:p w:rsidR="00183505" w:rsidRDefault="00183505" w:rsidP="00183505">
      <w:pPr>
        <w:ind w:left="72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Примеры информационных материалов, опубликованных (вышедших в эфир) в СМИ в период с 1 сентября 2017 года по 20 августа2018 года. Для </w:t>
      </w:r>
      <w:r w:rsidRPr="00E64DF1">
        <w:rPr>
          <w:bCs/>
          <w:sz w:val="26"/>
          <w:szCs w:val="26"/>
        </w:rPr>
        <w:t xml:space="preserve">печатных </w:t>
      </w:r>
      <w:r>
        <w:rPr>
          <w:bCs/>
          <w:sz w:val="26"/>
          <w:szCs w:val="26"/>
        </w:rPr>
        <w:t>материалов</w:t>
      </w:r>
      <w:r w:rsidRPr="00E64DF1">
        <w:rPr>
          <w:bCs/>
          <w:sz w:val="26"/>
          <w:szCs w:val="26"/>
        </w:rPr>
        <w:t xml:space="preserve"> - сканы </w:t>
      </w:r>
      <w:r>
        <w:rPr>
          <w:bCs/>
          <w:sz w:val="26"/>
          <w:szCs w:val="26"/>
        </w:rPr>
        <w:t>3-</w:t>
      </w:r>
      <w:r w:rsidRPr="00E64DF1">
        <w:rPr>
          <w:bCs/>
          <w:sz w:val="26"/>
          <w:szCs w:val="26"/>
        </w:rPr>
        <w:t>5-ти (</w:t>
      </w:r>
      <w:r>
        <w:rPr>
          <w:bCs/>
          <w:sz w:val="26"/>
          <w:szCs w:val="26"/>
        </w:rPr>
        <w:t>трех-</w:t>
      </w:r>
      <w:r w:rsidRPr="00E64DF1">
        <w:rPr>
          <w:bCs/>
          <w:sz w:val="26"/>
          <w:szCs w:val="26"/>
        </w:rPr>
        <w:t xml:space="preserve">пяти) публикаций в формате </w:t>
      </w:r>
      <w:r w:rsidRPr="00E64DF1">
        <w:rPr>
          <w:bCs/>
          <w:sz w:val="26"/>
          <w:szCs w:val="26"/>
          <w:lang w:val="en-US"/>
        </w:rPr>
        <w:t>pdf</w:t>
      </w:r>
      <w:r w:rsidRPr="00E64DF1">
        <w:rPr>
          <w:bCs/>
          <w:sz w:val="26"/>
          <w:szCs w:val="26"/>
        </w:rPr>
        <w:t xml:space="preserve">; для телевизионных </w:t>
      </w:r>
      <w:r>
        <w:rPr>
          <w:bCs/>
          <w:sz w:val="26"/>
          <w:szCs w:val="26"/>
        </w:rPr>
        <w:t>сюжетов</w:t>
      </w:r>
      <w:r w:rsidRPr="00E64DF1">
        <w:rPr>
          <w:bCs/>
          <w:sz w:val="26"/>
          <w:szCs w:val="26"/>
        </w:rPr>
        <w:t xml:space="preserve"> – </w:t>
      </w:r>
      <w:r w:rsidRPr="00D64B51">
        <w:rPr>
          <w:bCs/>
          <w:sz w:val="26"/>
          <w:szCs w:val="26"/>
        </w:rPr>
        <w:t>ссылк</w:t>
      </w:r>
      <w:r>
        <w:rPr>
          <w:bCs/>
          <w:sz w:val="26"/>
          <w:szCs w:val="26"/>
        </w:rPr>
        <w:t>и</w:t>
      </w:r>
      <w:r w:rsidRPr="00D64B51">
        <w:rPr>
          <w:bCs/>
          <w:sz w:val="26"/>
          <w:szCs w:val="26"/>
        </w:rPr>
        <w:t xml:space="preserve"> на YouTube, где размещен</w:t>
      </w:r>
      <w:r>
        <w:rPr>
          <w:bCs/>
          <w:sz w:val="26"/>
          <w:szCs w:val="26"/>
        </w:rPr>
        <w:t>ы</w:t>
      </w:r>
      <w:r w:rsidRPr="00D64B51">
        <w:rPr>
          <w:bCs/>
          <w:sz w:val="26"/>
          <w:szCs w:val="26"/>
        </w:rPr>
        <w:t xml:space="preserve"> материал</w:t>
      </w:r>
      <w:r>
        <w:rPr>
          <w:bCs/>
          <w:sz w:val="26"/>
          <w:szCs w:val="26"/>
        </w:rPr>
        <w:t>ы</w:t>
      </w:r>
      <w:r w:rsidRPr="00E64DF1">
        <w:rPr>
          <w:bCs/>
          <w:sz w:val="26"/>
          <w:szCs w:val="26"/>
        </w:rPr>
        <w:t xml:space="preserve">, по которым участники </w:t>
      </w:r>
      <w:r>
        <w:rPr>
          <w:bCs/>
          <w:sz w:val="26"/>
          <w:szCs w:val="26"/>
        </w:rPr>
        <w:t>Экспертного советамогут посмотреть видеосюжеты</w:t>
      </w:r>
      <w:r w:rsidRPr="00E64DF1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Для номинации «ТЭК в фокусе» к заявке прилагаются файлы с примерами выпусков издания за конкурсный период или прилагаются ссылки на выпуски телепрограмм.</w:t>
      </w:r>
    </w:p>
    <w:p w:rsidR="00183505" w:rsidRPr="00E10A83" w:rsidRDefault="00183505" w:rsidP="00183505">
      <w:pPr>
        <w:contextualSpacing/>
        <w:rPr>
          <w:b/>
          <w:bCs/>
          <w:i/>
          <w:sz w:val="26"/>
          <w:szCs w:val="26"/>
        </w:rPr>
      </w:pPr>
      <w:r w:rsidRPr="005D52F6">
        <w:rPr>
          <w:b/>
          <w:bCs/>
          <w:i/>
          <w:color w:val="FF0000"/>
          <w:sz w:val="26"/>
          <w:szCs w:val="26"/>
        </w:rPr>
        <w:t xml:space="preserve">Внимание! </w:t>
      </w:r>
      <w:r w:rsidRPr="00E10A83">
        <w:rPr>
          <w:b/>
          <w:bCs/>
          <w:i/>
          <w:sz w:val="26"/>
          <w:szCs w:val="26"/>
        </w:rPr>
        <w:t xml:space="preserve">Экспертный Совет оставляет за собой право отклонить от участия в Конкурсе заявки, в которых не показана системная работа </w:t>
      </w:r>
      <w:r w:rsidRPr="00E10A83">
        <w:rPr>
          <w:b/>
          <w:bCs/>
          <w:i/>
          <w:sz w:val="26"/>
          <w:szCs w:val="26"/>
        </w:rPr>
        <w:lastRenderedPageBreak/>
        <w:t>СМИ/журналиста по теме номинации и пред</w:t>
      </w:r>
      <w:r>
        <w:rPr>
          <w:b/>
          <w:bCs/>
          <w:i/>
          <w:sz w:val="26"/>
          <w:szCs w:val="26"/>
        </w:rPr>
        <w:t>ставлено менее 3</w:t>
      </w:r>
      <w:r w:rsidRPr="00E10A83">
        <w:rPr>
          <w:b/>
          <w:bCs/>
          <w:i/>
          <w:sz w:val="26"/>
          <w:szCs w:val="26"/>
        </w:rPr>
        <w:t xml:space="preserve">-х конкурсных материалов. </w:t>
      </w:r>
    </w:p>
    <w:p w:rsidR="00183505" w:rsidRPr="00E10A83" w:rsidRDefault="00183505" w:rsidP="00183505">
      <w:pPr>
        <w:contextualSpacing/>
        <w:rPr>
          <w:b/>
          <w:bCs/>
          <w:i/>
          <w:sz w:val="26"/>
          <w:szCs w:val="26"/>
        </w:rPr>
      </w:pPr>
      <w:r w:rsidRPr="00A42FE4">
        <w:rPr>
          <w:b/>
          <w:bCs/>
          <w:i/>
          <w:color w:val="FF0000"/>
          <w:sz w:val="26"/>
          <w:szCs w:val="26"/>
        </w:rPr>
        <w:t xml:space="preserve">Внимание! </w:t>
      </w:r>
      <w:r w:rsidRPr="00E10A83">
        <w:rPr>
          <w:b/>
          <w:bCs/>
          <w:i/>
          <w:sz w:val="26"/>
          <w:szCs w:val="26"/>
        </w:rPr>
        <w:t>На конкурс от федеральных и региональных СМИ принимаются только материалы, созданные журналистами СМИ, участвующем в конкурсе «МедиаТЭК». Перепечатки из других СМИ</w:t>
      </w:r>
      <w:r>
        <w:rPr>
          <w:b/>
          <w:bCs/>
          <w:i/>
          <w:sz w:val="26"/>
          <w:szCs w:val="26"/>
        </w:rPr>
        <w:t>, перепечатки пресс-релизов компаний ТЭК</w:t>
      </w:r>
      <w:r w:rsidRPr="00E10A83">
        <w:rPr>
          <w:b/>
          <w:bCs/>
          <w:i/>
          <w:sz w:val="26"/>
          <w:szCs w:val="26"/>
        </w:rPr>
        <w:t xml:space="preserve"> к конкурсу не допускаются.</w:t>
      </w:r>
    </w:p>
    <w:p w:rsidR="00183505" w:rsidRPr="005D52F6" w:rsidRDefault="00183505" w:rsidP="00183505">
      <w:pPr>
        <w:ind w:left="720"/>
        <w:contextualSpacing/>
        <w:rPr>
          <w:b/>
          <w:bCs/>
          <w:color w:val="FF0000"/>
          <w:sz w:val="26"/>
          <w:szCs w:val="26"/>
        </w:rPr>
      </w:pPr>
    </w:p>
    <w:p w:rsidR="00183505" w:rsidRPr="001C663D" w:rsidRDefault="00183505" w:rsidP="00183505">
      <w:pPr>
        <w:spacing w:after="0"/>
        <w:rPr>
          <w:bCs/>
          <w:i/>
          <w:sz w:val="26"/>
          <w:szCs w:val="26"/>
        </w:rPr>
      </w:pPr>
      <w:r w:rsidRPr="00607E51">
        <w:rPr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bCs/>
          <w:i/>
          <w:sz w:val="26"/>
          <w:szCs w:val="26"/>
        </w:rPr>
        <w:t>_____________ФИО руководителя</w:t>
      </w:r>
    </w:p>
    <w:p w:rsidR="00183505" w:rsidRPr="001C663D" w:rsidRDefault="00183505" w:rsidP="00183505">
      <w:pPr>
        <w:spacing w:after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(поставьте подпись</w:t>
      </w:r>
      <w:r w:rsidRPr="001C663D">
        <w:rPr>
          <w:bCs/>
          <w:i/>
          <w:sz w:val="20"/>
          <w:szCs w:val="20"/>
        </w:rPr>
        <w:t>)</w:t>
      </w:r>
    </w:p>
    <w:p w:rsidR="00183505" w:rsidRDefault="00183505" w:rsidP="00183505">
      <w:pPr>
        <w:rPr>
          <w:bCs/>
          <w:i/>
          <w:sz w:val="26"/>
          <w:szCs w:val="26"/>
        </w:rPr>
      </w:pPr>
      <w:r w:rsidRPr="00A91200">
        <w:rPr>
          <w:bCs/>
          <w:i/>
          <w:sz w:val="26"/>
          <w:szCs w:val="26"/>
        </w:rPr>
        <w:t>Дата отправки заявки на конкурс:________________________</w:t>
      </w:r>
    </w:p>
    <w:p w:rsidR="00183505" w:rsidRPr="00E64DF1" w:rsidRDefault="00183505" w:rsidP="00183505">
      <w:pPr>
        <w:contextualSpacing/>
        <w:rPr>
          <w:bCs/>
          <w:sz w:val="26"/>
          <w:szCs w:val="26"/>
        </w:rPr>
      </w:pPr>
    </w:p>
    <w:p w:rsidR="00183505" w:rsidRDefault="00183505" w:rsidP="00183505">
      <w:pPr>
        <w:rPr>
          <w:bCs/>
          <w:i/>
          <w:sz w:val="26"/>
          <w:szCs w:val="26"/>
        </w:rPr>
      </w:pPr>
    </w:p>
    <w:p w:rsidR="00183505" w:rsidRDefault="00183505" w:rsidP="00183505">
      <w:pPr>
        <w:numPr>
          <w:ilvl w:val="0"/>
          <w:numId w:val="20"/>
        </w:numPr>
        <w:spacing w:before="0" w:after="20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ТРЕБОВАНИЯ К ОФОРМЛЕНИЮ КОНКУРСНЫХ ДОКУМЕНТОВ</w:t>
      </w:r>
    </w:p>
    <w:p w:rsidR="00183505" w:rsidRDefault="00183505" w:rsidP="00183505">
      <w:pPr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4.1. </w:t>
      </w:r>
      <w:r w:rsidRPr="00FE18A8">
        <w:rPr>
          <w:bCs/>
          <w:sz w:val="26"/>
          <w:szCs w:val="26"/>
        </w:rPr>
        <w:t xml:space="preserve">Конкурсная заявка и все поданные для участия в Конкурсе документы должны быть предоставлены в электронном виде в формате </w:t>
      </w:r>
      <w:r>
        <w:rPr>
          <w:sz w:val="26"/>
          <w:szCs w:val="26"/>
        </w:rPr>
        <w:t>PDF</w:t>
      </w:r>
      <w:r w:rsidRPr="00FE18A8">
        <w:rPr>
          <w:bCs/>
          <w:sz w:val="26"/>
          <w:szCs w:val="26"/>
        </w:rPr>
        <w:t>. Все логотипы, фотографии и другие иллюстрации должны иметь разрешение, позволяющее использовать их для печати (не менее 300 dpi)</w:t>
      </w:r>
      <w:r>
        <w:rPr>
          <w:bCs/>
          <w:sz w:val="26"/>
          <w:szCs w:val="26"/>
        </w:rPr>
        <w:t xml:space="preserve"> в формате </w:t>
      </w:r>
      <w:r>
        <w:rPr>
          <w:sz w:val="26"/>
          <w:szCs w:val="26"/>
        </w:rPr>
        <w:t>JPG</w:t>
      </w:r>
      <w:r w:rsidRPr="00FE18A8">
        <w:rPr>
          <w:bCs/>
          <w:sz w:val="26"/>
          <w:szCs w:val="26"/>
        </w:rPr>
        <w:t>.При этом каждый отдельный документ (заявка, презентация и т.д.) должен быть оформлен единым файлом, а не разбиваться на отдельные страницы</w:t>
      </w:r>
      <w:r w:rsidRPr="00A10EA2">
        <w:rPr>
          <w:bCs/>
          <w:i/>
          <w:sz w:val="26"/>
          <w:szCs w:val="26"/>
        </w:rPr>
        <w:t xml:space="preserve">(Примечание: все страницы одного документа должны быть в одном файле). </w:t>
      </w:r>
    </w:p>
    <w:p w:rsidR="00183505" w:rsidRPr="00F57368" w:rsidRDefault="00183505" w:rsidP="00183505">
      <w:pPr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4.2. В случае, если в электронных файлах, представленных на Конкурс,</w:t>
      </w:r>
      <w:r w:rsidRPr="008B2088">
        <w:rPr>
          <w:bCs/>
          <w:sz w:val="26"/>
          <w:szCs w:val="26"/>
        </w:rPr>
        <w:t xml:space="preserve"> участник размещает ссылки на материалы, опубликованные в сети Интернет, ссылки должны быть оформлены как гиперссылки</w:t>
      </w:r>
      <w:r>
        <w:rPr>
          <w:bCs/>
          <w:sz w:val="26"/>
          <w:szCs w:val="26"/>
        </w:rPr>
        <w:t>, т.е. из файла должна быть возможность автоматического перехода по соответствующей гиперссылке.</w:t>
      </w:r>
    </w:p>
    <w:p w:rsidR="00183505" w:rsidRDefault="00183505" w:rsidP="00183505">
      <w:pPr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4.3. </w:t>
      </w:r>
      <w:r w:rsidRPr="00FE18A8">
        <w:rPr>
          <w:bCs/>
          <w:sz w:val="26"/>
          <w:szCs w:val="26"/>
        </w:rPr>
        <w:t>Конкурсная заявка</w:t>
      </w:r>
      <w:r>
        <w:rPr>
          <w:bCs/>
          <w:sz w:val="26"/>
          <w:szCs w:val="26"/>
        </w:rPr>
        <w:t xml:space="preserve"> (сведения об участнике, сведения о проекте Конкурса, паспорт проекта)</w:t>
      </w:r>
      <w:r w:rsidRPr="00FE18A8">
        <w:rPr>
          <w:bCs/>
          <w:sz w:val="26"/>
          <w:szCs w:val="26"/>
        </w:rPr>
        <w:t xml:space="preserve"> обязательно подписывается должностным лицом организации (директором, </w:t>
      </w:r>
      <w:r>
        <w:rPr>
          <w:bCs/>
          <w:sz w:val="26"/>
          <w:szCs w:val="26"/>
        </w:rPr>
        <w:t>директором по связям с общественностью/ руководителем пресс-службы</w:t>
      </w:r>
      <w:r w:rsidRPr="00FE18A8">
        <w:rPr>
          <w:bCs/>
          <w:sz w:val="26"/>
          <w:szCs w:val="26"/>
        </w:rPr>
        <w:t xml:space="preserve"> или </w:t>
      </w:r>
      <w:r>
        <w:rPr>
          <w:bCs/>
          <w:sz w:val="26"/>
          <w:szCs w:val="26"/>
        </w:rPr>
        <w:t>другим уполномоченным лицом</w:t>
      </w:r>
      <w:r w:rsidRPr="00FE18A8">
        <w:rPr>
          <w:bCs/>
          <w:sz w:val="26"/>
          <w:szCs w:val="26"/>
        </w:rPr>
        <w:t xml:space="preserve">), который имеет право подписывать подобные документы. </w:t>
      </w:r>
    </w:p>
    <w:p w:rsidR="00183505" w:rsidRDefault="00183505" w:rsidP="00183505">
      <w:pPr>
        <w:ind w:firstLine="567"/>
        <w:contextualSpacing/>
        <w:rPr>
          <w:bCs/>
          <w:sz w:val="26"/>
          <w:szCs w:val="26"/>
        </w:rPr>
      </w:pPr>
      <w:r w:rsidRPr="00FE18A8">
        <w:rPr>
          <w:bCs/>
          <w:sz w:val="26"/>
          <w:szCs w:val="26"/>
        </w:rPr>
        <w:t xml:space="preserve">Данная подпись означает, что </w:t>
      </w:r>
      <w:r>
        <w:rPr>
          <w:bCs/>
          <w:sz w:val="26"/>
          <w:szCs w:val="26"/>
        </w:rPr>
        <w:t>участник Конкурсадает согласие</w:t>
      </w:r>
      <w:r w:rsidRPr="00FE18A8">
        <w:rPr>
          <w:bCs/>
          <w:sz w:val="26"/>
          <w:szCs w:val="26"/>
        </w:rPr>
        <w:t xml:space="preserve"> Организационному комитету Конкурса и Министерству энергетики России свободно использовать </w:t>
      </w:r>
      <w:r w:rsidRPr="00FE18A8">
        <w:rPr>
          <w:bCs/>
          <w:sz w:val="26"/>
          <w:szCs w:val="26"/>
        </w:rPr>
        <w:lastRenderedPageBreak/>
        <w:t>предоставленную на Конкурс информацию в заявк</w:t>
      </w:r>
      <w:r>
        <w:rPr>
          <w:bCs/>
          <w:sz w:val="26"/>
          <w:szCs w:val="26"/>
        </w:rPr>
        <w:t>е и прилагаемых к ней документах</w:t>
      </w:r>
      <w:r w:rsidRPr="00FE18A8">
        <w:rPr>
          <w:bCs/>
          <w:sz w:val="26"/>
          <w:szCs w:val="26"/>
        </w:rPr>
        <w:t xml:space="preserve"> для размещения на сайте </w:t>
      </w:r>
      <w:r>
        <w:rPr>
          <w:bCs/>
          <w:sz w:val="26"/>
          <w:szCs w:val="26"/>
        </w:rPr>
        <w:t>Конкурса (</w:t>
      </w:r>
      <w:hyperlink r:id="rId18" w:history="1">
        <w:r w:rsidRPr="007D36C3">
          <w:rPr>
            <w:rStyle w:val="a4"/>
            <w:sz w:val="26"/>
            <w:szCs w:val="26"/>
          </w:rPr>
          <w:t>http://медиатэк.рф/</w:t>
        </w:r>
      </w:hyperlink>
      <w:r w:rsidRPr="00A10EA2">
        <w:rPr>
          <w:bCs/>
          <w:sz w:val="26"/>
          <w:szCs w:val="26"/>
        </w:rPr>
        <w:t>)</w:t>
      </w:r>
      <w:r w:rsidRPr="00FE18A8">
        <w:rPr>
          <w:bCs/>
          <w:sz w:val="26"/>
          <w:szCs w:val="26"/>
        </w:rPr>
        <w:t>с целью участия в открытом интернет-голосовании, подготовки публикаций, отчетов по Конкурсу и публичных выступлений представителей Оргкомитета Конкурса и Министерства энергетики России.</w:t>
      </w:r>
    </w:p>
    <w:p w:rsidR="00183505" w:rsidRDefault="00183505" w:rsidP="00183505">
      <w:pPr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4.3. Заявки и прилагаемую конкурсную документацию на федеральный этап Оргкомитет Конкурса принимает исключительно в электронном виде через сайт Конкурса</w:t>
      </w:r>
      <w:r w:rsidRPr="00195226">
        <w:rPr>
          <w:bCs/>
          <w:sz w:val="26"/>
          <w:szCs w:val="26"/>
        </w:rPr>
        <w:t xml:space="preserve">: </w:t>
      </w:r>
      <w:hyperlink r:id="rId19" w:history="1">
        <w:r w:rsidRPr="007D36C3">
          <w:rPr>
            <w:rStyle w:val="a4"/>
            <w:sz w:val="26"/>
            <w:szCs w:val="26"/>
          </w:rPr>
          <w:t>http://медиатэк.рф/</w:t>
        </w:r>
      </w:hyperlink>
      <w:r w:rsidRPr="00CF185F">
        <w:rPr>
          <w:bCs/>
          <w:sz w:val="26"/>
          <w:szCs w:val="26"/>
          <w:u w:val="single"/>
        </w:rPr>
        <w:t>.</w:t>
      </w:r>
    </w:p>
    <w:p w:rsidR="00183505" w:rsidRPr="00E10A83" w:rsidRDefault="00183505" w:rsidP="00183505">
      <w:pPr>
        <w:ind w:firstLine="567"/>
        <w:contextualSpacing/>
        <w:rPr>
          <w:b/>
          <w:bCs/>
        </w:rPr>
      </w:pPr>
      <w:r>
        <w:rPr>
          <w:bCs/>
          <w:sz w:val="26"/>
          <w:szCs w:val="26"/>
        </w:rPr>
        <w:t xml:space="preserve">Конкурсные заявки, которые участвую только в федеральном этапе согласно пункту №4 Положения о Конкурсе, оформляют на сайте Конкурса </w:t>
      </w:r>
      <w:hyperlink r:id="rId20" w:history="1">
        <w:r w:rsidRPr="007D36C3">
          <w:rPr>
            <w:rStyle w:val="a4"/>
            <w:sz w:val="26"/>
            <w:szCs w:val="26"/>
          </w:rPr>
          <w:t>http://медиатэк.рф/</w:t>
        </w:r>
      </w:hyperlink>
      <w:r>
        <w:rPr>
          <w:bCs/>
          <w:sz w:val="26"/>
          <w:szCs w:val="26"/>
        </w:rPr>
        <w:t xml:space="preserve">непосредственно сами участники Конкурса. Конкурсные заявки и прилагаемую к ним документацию по номинациям, отбор по которым включает региональный этап, оформляют на сайте Конкурса представители Уполномоченного органа по проведению регионального этапа Конкурса. </w:t>
      </w:r>
      <w:r>
        <w:rPr>
          <w:b/>
          <w:bCs/>
          <w:sz w:val="26"/>
          <w:szCs w:val="26"/>
        </w:rPr>
        <w:t xml:space="preserve">Подробный </w:t>
      </w:r>
      <w:r w:rsidRPr="00E10A83">
        <w:rPr>
          <w:b/>
          <w:bCs/>
          <w:sz w:val="26"/>
          <w:szCs w:val="26"/>
        </w:rPr>
        <w:t>регламент процесса ра</w:t>
      </w:r>
      <w:r>
        <w:rPr>
          <w:b/>
          <w:bCs/>
          <w:sz w:val="26"/>
          <w:szCs w:val="26"/>
        </w:rPr>
        <w:t xml:space="preserve">змещения заявок на сайте будет </w:t>
      </w:r>
      <w:r w:rsidRPr="00E10A83">
        <w:rPr>
          <w:b/>
          <w:bCs/>
          <w:sz w:val="26"/>
          <w:szCs w:val="26"/>
        </w:rPr>
        <w:t>опубликован на сайте Конкурса, а также отправлен во все уполномоченные органы проведения р</w:t>
      </w:r>
      <w:r>
        <w:rPr>
          <w:b/>
          <w:bCs/>
          <w:sz w:val="26"/>
          <w:szCs w:val="26"/>
        </w:rPr>
        <w:t>егиональных этапов не позднее 01</w:t>
      </w:r>
      <w:r w:rsidRPr="00E10A83">
        <w:rPr>
          <w:b/>
          <w:bCs/>
          <w:sz w:val="26"/>
          <w:szCs w:val="26"/>
        </w:rPr>
        <w:t>июня</w:t>
      </w:r>
      <w:r>
        <w:rPr>
          <w:b/>
          <w:bCs/>
          <w:sz w:val="26"/>
          <w:szCs w:val="26"/>
        </w:rPr>
        <w:t xml:space="preserve"> 2018</w:t>
      </w:r>
      <w:r w:rsidRPr="00E10A83">
        <w:rPr>
          <w:b/>
          <w:bCs/>
          <w:sz w:val="26"/>
          <w:szCs w:val="26"/>
        </w:rPr>
        <w:t xml:space="preserve"> года.</w:t>
      </w: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Pr="006E665C" w:rsidRDefault="00183505" w:rsidP="0018350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 2</w:t>
      </w:r>
    </w:p>
    <w:p w:rsidR="00183505" w:rsidRDefault="00183505" w:rsidP="00183505">
      <w:pPr>
        <w:jc w:val="right"/>
        <w:rPr>
          <w:bCs/>
          <w:sz w:val="20"/>
          <w:szCs w:val="20"/>
        </w:rPr>
      </w:pPr>
      <w:r w:rsidRPr="006E665C">
        <w:rPr>
          <w:bCs/>
          <w:sz w:val="20"/>
          <w:szCs w:val="20"/>
        </w:rPr>
        <w:t xml:space="preserve">к Положению о </w:t>
      </w:r>
      <w:r>
        <w:rPr>
          <w:bCs/>
          <w:sz w:val="20"/>
          <w:szCs w:val="20"/>
        </w:rPr>
        <w:t>Четвертом Всероссийском</w:t>
      </w:r>
      <w:r w:rsidRPr="0018141D">
        <w:rPr>
          <w:bCs/>
          <w:sz w:val="20"/>
          <w:szCs w:val="20"/>
        </w:rPr>
        <w:t xml:space="preserve"> конкурс</w:t>
      </w:r>
      <w:r>
        <w:rPr>
          <w:bCs/>
          <w:sz w:val="20"/>
          <w:szCs w:val="20"/>
        </w:rPr>
        <w:t>е</w:t>
      </w:r>
      <w:r w:rsidRPr="0018141D">
        <w:rPr>
          <w:bCs/>
          <w:sz w:val="20"/>
          <w:szCs w:val="20"/>
        </w:rPr>
        <w:t xml:space="preserve"> СМИ, </w:t>
      </w:r>
    </w:p>
    <w:p w:rsidR="00183505" w:rsidRDefault="00183505" w:rsidP="00183505">
      <w:pPr>
        <w:jc w:val="right"/>
        <w:rPr>
          <w:bCs/>
          <w:sz w:val="20"/>
          <w:szCs w:val="20"/>
        </w:rPr>
      </w:pPr>
      <w:r w:rsidRPr="0018141D">
        <w:rPr>
          <w:bCs/>
          <w:sz w:val="20"/>
          <w:szCs w:val="20"/>
        </w:rPr>
        <w:t xml:space="preserve">пресс-служб компаний ТЭК и </w:t>
      </w:r>
    </w:p>
    <w:p w:rsidR="00183505" w:rsidRDefault="00183505" w:rsidP="00183505">
      <w:pPr>
        <w:jc w:val="right"/>
        <w:rPr>
          <w:b/>
          <w:color w:val="2C2B2B"/>
          <w:sz w:val="26"/>
          <w:szCs w:val="26"/>
        </w:rPr>
      </w:pPr>
      <w:r w:rsidRPr="0018141D">
        <w:rPr>
          <w:bCs/>
          <w:sz w:val="20"/>
          <w:szCs w:val="20"/>
        </w:rPr>
        <w:t xml:space="preserve">региональных </w:t>
      </w:r>
      <w:r>
        <w:rPr>
          <w:bCs/>
          <w:sz w:val="20"/>
          <w:szCs w:val="20"/>
        </w:rPr>
        <w:t xml:space="preserve">администраций </w:t>
      </w:r>
      <w:r w:rsidRPr="0018141D">
        <w:rPr>
          <w:bCs/>
          <w:sz w:val="20"/>
          <w:szCs w:val="20"/>
        </w:rPr>
        <w:t xml:space="preserve"> «МедиаТЭК»</w:t>
      </w:r>
    </w:p>
    <w:p w:rsidR="00183505" w:rsidRDefault="00183505" w:rsidP="00183505">
      <w:pPr>
        <w:jc w:val="center"/>
        <w:rPr>
          <w:bCs/>
          <w:sz w:val="26"/>
          <w:szCs w:val="26"/>
        </w:rPr>
      </w:pPr>
    </w:p>
    <w:p w:rsidR="00183505" w:rsidRDefault="00183505" w:rsidP="00183505">
      <w:pPr>
        <w:jc w:val="center"/>
        <w:rPr>
          <w:b/>
          <w:bCs/>
          <w:sz w:val="26"/>
          <w:szCs w:val="26"/>
        </w:rPr>
      </w:pPr>
    </w:p>
    <w:p w:rsidR="00183505" w:rsidRDefault="00183505" w:rsidP="00183505">
      <w:pPr>
        <w:jc w:val="center"/>
        <w:rPr>
          <w:b/>
          <w:bCs/>
          <w:sz w:val="26"/>
          <w:szCs w:val="26"/>
        </w:rPr>
      </w:pPr>
      <w:r w:rsidRPr="00C4086C">
        <w:rPr>
          <w:b/>
          <w:bCs/>
          <w:sz w:val="26"/>
          <w:szCs w:val="26"/>
        </w:rPr>
        <w:t xml:space="preserve">КРИТЕРИИ ОЦЕНКИ КОНКУРСНЫХ ПРОЕКТОВ </w:t>
      </w:r>
    </w:p>
    <w:p w:rsidR="00183505" w:rsidRPr="001E3AEE" w:rsidRDefault="00183505" w:rsidP="00183505">
      <w:pPr>
        <w:jc w:val="center"/>
        <w:rPr>
          <w:b/>
          <w:bCs/>
          <w:sz w:val="26"/>
          <w:szCs w:val="26"/>
        </w:rPr>
      </w:pPr>
      <w:r w:rsidRPr="001E3AEE">
        <w:rPr>
          <w:b/>
          <w:bCs/>
          <w:sz w:val="26"/>
          <w:szCs w:val="26"/>
        </w:rPr>
        <w:t xml:space="preserve">на федеральном этапе </w:t>
      </w:r>
      <w:r>
        <w:rPr>
          <w:b/>
          <w:bCs/>
          <w:sz w:val="26"/>
          <w:szCs w:val="26"/>
        </w:rPr>
        <w:t>Четвертого Всероссийского</w:t>
      </w:r>
      <w:r w:rsidRPr="001E3AEE">
        <w:rPr>
          <w:b/>
          <w:bCs/>
          <w:sz w:val="26"/>
          <w:szCs w:val="26"/>
        </w:rPr>
        <w:t xml:space="preserve"> конкурс</w:t>
      </w:r>
      <w:r>
        <w:rPr>
          <w:b/>
          <w:bCs/>
          <w:sz w:val="26"/>
          <w:szCs w:val="26"/>
        </w:rPr>
        <w:t>а</w:t>
      </w:r>
      <w:r w:rsidRPr="001E3AEE">
        <w:rPr>
          <w:b/>
          <w:bCs/>
          <w:sz w:val="26"/>
          <w:szCs w:val="26"/>
        </w:rPr>
        <w:t xml:space="preserve"> СМИ, пресс-служб компаний ТЭК и региональных </w:t>
      </w:r>
      <w:r>
        <w:rPr>
          <w:b/>
          <w:bCs/>
          <w:sz w:val="26"/>
          <w:szCs w:val="26"/>
        </w:rPr>
        <w:t>администраций</w:t>
      </w:r>
      <w:r w:rsidRPr="001E3AEE">
        <w:rPr>
          <w:b/>
          <w:bCs/>
          <w:sz w:val="26"/>
          <w:szCs w:val="26"/>
        </w:rPr>
        <w:t xml:space="preserve"> «МедиаТЭК»</w:t>
      </w:r>
    </w:p>
    <w:p w:rsidR="00183505" w:rsidRDefault="00183505" w:rsidP="00183505">
      <w:pPr>
        <w:jc w:val="center"/>
        <w:rPr>
          <w:b/>
          <w:bCs/>
          <w:sz w:val="26"/>
          <w:szCs w:val="26"/>
        </w:rPr>
      </w:pPr>
    </w:p>
    <w:p w:rsidR="00183505" w:rsidRDefault="00183505" w:rsidP="00183505">
      <w:pPr>
        <w:rPr>
          <w:bCs/>
          <w:sz w:val="26"/>
          <w:szCs w:val="26"/>
        </w:rPr>
      </w:pPr>
      <w:r w:rsidRPr="00AB1DC4">
        <w:rPr>
          <w:bCs/>
          <w:sz w:val="26"/>
          <w:szCs w:val="26"/>
        </w:rPr>
        <w:t xml:space="preserve">При оценке конкурсных работ на федеральном этапе учитываются </w:t>
      </w:r>
      <w:r>
        <w:rPr>
          <w:bCs/>
          <w:sz w:val="26"/>
          <w:szCs w:val="26"/>
        </w:rPr>
        <w:t xml:space="preserve">следующие </w:t>
      </w:r>
      <w:r w:rsidRPr="00AB1DC4">
        <w:rPr>
          <w:bCs/>
          <w:sz w:val="26"/>
          <w:szCs w:val="26"/>
        </w:rPr>
        <w:t>критерии оценки проектов</w:t>
      </w:r>
      <w:r w:rsidRPr="00B14B5B">
        <w:rPr>
          <w:bCs/>
          <w:sz w:val="26"/>
          <w:szCs w:val="26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119"/>
        <w:gridCol w:w="4961"/>
      </w:tblGrid>
      <w:tr w:rsidR="00183505" w:rsidRPr="00B1706E" w:rsidTr="00B82C32">
        <w:tc>
          <w:tcPr>
            <w:tcW w:w="2127" w:type="dxa"/>
            <w:shd w:val="clear" w:color="auto" w:fill="auto"/>
          </w:tcPr>
          <w:p w:rsidR="00183505" w:rsidRPr="00B1706E" w:rsidRDefault="00183505" w:rsidP="00B82C32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B1706E">
              <w:rPr>
                <w:b/>
                <w:bCs/>
                <w:sz w:val="22"/>
              </w:rPr>
              <w:t>Категория участника</w:t>
            </w:r>
          </w:p>
        </w:tc>
        <w:tc>
          <w:tcPr>
            <w:tcW w:w="3119" w:type="dxa"/>
            <w:shd w:val="clear" w:color="auto" w:fill="auto"/>
          </w:tcPr>
          <w:p w:rsidR="00183505" w:rsidRPr="00B1706E" w:rsidRDefault="00183505" w:rsidP="00B82C32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B1706E">
              <w:rPr>
                <w:b/>
                <w:bCs/>
                <w:sz w:val="22"/>
              </w:rPr>
              <w:t>Номинации</w:t>
            </w:r>
          </w:p>
        </w:tc>
        <w:tc>
          <w:tcPr>
            <w:tcW w:w="4961" w:type="dxa"/>
            <w:shd w:val="clear" w:color="auto" w:fill="auto"/>
          </w:tcPr>
          <w:p w:rsidR="00183505" w:rsidRPr="00B1706E" w:rsidRDefault="00183505" w:rsidP="00B82C32">
            <w:pPr>
              <w:spacing w:line="264" w:lineRule="auto"/>
              <w:jc w:val="center"/>
              <w:rPr>
                <w:b/>
                <w:sz w:val="22"/>
              </w:rPr>
            </w:pPr>
            <w:r w:rsidRPr="00B1706E">
              <w:rPr>
                <w:b/>
                <w:sz w:val="22"/>
              </w:rPr>
              <w:t xml:space="preserve">Критерии оценки конкурсного проекта: </w:t>
            </w:r>
          </w:p>
          <w:p w:rsidR="00183505" w:rsidRPr="00B1706E" w:rsidRDefault="00183505" w:rsidP="00B82C32">
            <w:pPr>
              <w:spacing w:line="264" w:lineRule="auto"/>
              <w:jc w:val="center"/>
              <w:rPr>
                <w:bCs/>
                <w:sz w:val="22"/>
              </w:rPr>
            </w:pPr>
            <w:r w:rsidRPr="00B1706E">
              <w:rPr>
                <w:b/>
                <w:sz w:val="22"/>
              </w:rPr>
              <w:t>0 баллов - минимальное соответствие критерию, 5 баллов - максимальное соответствие критерию</w:t>
            </w:r>
          </w:p>
        </w:tc>
      </w:tr>
      <w:tr w:rsidR="00183505" w:rsidRPr="00C358AC" w:rsidTr="00B82C32">
        <w:tc>
          <w:tcPr>
            <w:tcW w:w="2127" w:type="dxa"/>
            <w:vMerge w:val="restart"/>
            <w:shd w:val="clear" w:color="auto" w:fill="auto"/>
          </w:tcPr>
          <w:p w:rsidR="00183505" w:rsidRPr="00C358AC" w:rsidRDefault="00183505" w:rsidP="00183505">
            <w:pPr>
              <w:tabs>
                <w:tab w:val="left" w:pos="318"/>
              </w:tabs>
              <w:spacing w:line="240" w:lineRule="auto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1. </w:t>
            </w:r>
            <w:r w:rsidRPr="00C358AC">
              <w:rPr>
                <w:bCs/>
                <w:sz w:val="22"/>
              </w:rPr>
              <w:t xml:space="preserve">Пресс-службы/службы по связям с общественностью </w:t>
            </w:r>
            <w:r w:rsidRPr="00C358AC">
              <w:rPr>
                <w:b/>
                <w:bCs/>
                <w:sz w:val="22"/>
              </w:rPr>
              <w:t>федеральных</w:t>
            </w:r>
            <w:r w:rsidRPr="00C358AC">
              <w:rPr>
                <w:bCs/>
                <w:sz w:val="22"/>
              </w:rPr>
              <w:t xml:space="preserve"> </w:t>
            </w:r>
            <w:r w:rsidRPr="00FF6212">
              <w:rPr>
                <w:b/>
                <w:bCs/>
                <w:sz w:val="22"/>
              </w:rPr>
              <w:t>и межрегиональных</w:t>
            </w:r>
            <w:r>
              <w:rPr>
                <w:bCs/>
                <w:sz w:val="22"/>
              </w:rPr>
              <w:t xml:space="preserve"> </w:t>
            </w:r>
            <w:r w:rsidRPr="00C358AC">
              <w:rPr>
                <w:bCs/>
                <w:sz w:val="22"/>
              </w:rPr>
              <w:t>компаний ТЭК</w:t>
            </w:r>
          </w:p>
        </w:tc>
        <w:tc>
          <w:tcPr>
            <w:tcW w:w="3119" w:type="dxa"/>
            <w:shd w:val="clear" w:color="auto" w:fill="auto"/>
          </w:tcPr>
          <w:p w:rsidR="00183505" w:rsidRPr="00C358AC" w:rsidRDefault="00183505" w:rsidP="00183505">
            <w:pPr>
              <w:tabs>
                <w:tab w:val="left" w:pos="317"/>
              </w:tabs>
              <w:spacing w:line="240" w:lineRule="auto"/>
              <w:ind w:firstLine="0"/>
              <w:rPr>
                <w:bCs/>
                <w:sz w:val="22"/>
              </w:rPr>
            </w:pPr>
            <w:r w:rsidRPr="00C358AC">
              <w:rPr>
                <w:bCs/>
                <w:sz w:val="22"/>
              </w:rPr>
              <w:t>•</w:t>
            </w:r>
            <w:r w:rsidRPr="00C358AC">
              <w:rPr>
                <w:bCs/>
                <w:sz w:val="22"/>
              </w:rPr>
              <w:tab/>
            </w:r>
            <w:r w:rsidRPr="00A53973">
              <w:rPr>
                <w:b/>
                <w:bCs/>
                <w:sz w:val="22"/>
              </w:rPr>
              <w:t>Лучшая пресс-служба</w:t>
            </w:r>
            <w:r w:rsidRPr="00A53973">
              <w:rPr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в</w:t>
            </w:r>
            <w:r w:rsidRPr="00E919EF">
              <w:rPr>
                <w:b/>
                <w:bCs/>
                <w:sz w:val="22"/>
              </w:rPr>
              <w:t xml:space="preserve"> ТЭК</w:t>
            </w:r>
            <w:r>
              <w:rPr>
                <w:bCs/>
                <w:sz w:val="22"/>
              </w:rPr>
              <w:t xml:space="preserve"> </w:t>
            </w:r>
            <w:r w:rsidRPr="00A53973">
              <w:rPr>
                <w:bCs/>
                <w:sz w:val="22"/>
              </w:rPr>
              <w:t xml:space="preserve">(За создание </w:t>
            </w:r>
            <w:r>
              <w:rPr>
                <w:bCs/>
                <w:sz w:val="22"/>
              </w:rPr>
              <w:t>высокопрофессиональной</w:t>
            </w:r>
            <w:r w:rsidRPr="00A53973">
              <w:rPr>
                <w:bCs/>
                <w:sz w:val="22"/>
              </w:rPr>
              <w:t xml:space="preserve"> службы по связям с общественностью в ТЭК).</w:t>
            </w:r>
          </w:p>
        </w:tc>
        <w:tc>
          <w:tcPr>
            <w:tcW w:w="4961" w:type="dxa"/>
            <w:shd w:val="clear" w:color="auto" w:fill="auto"/>
          </w:tcPr>
          <w:p w:rsidR="00183505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Комплексный подход в работе по освещению деятельности компании.</w:t>
            </w:r>
          </w:p>
          <w:p w:rsidR="00183505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эффективной системы взаимодействия со всеми внутренними подразделениями компании. </w:t>
            </w:r>
          </w:p>
          <w:p w:rsidR="00183505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 эффективной обратной связи со СМИ и различными группами общественности.</w:t>
            </w:r>
          </w:p>
          <w:p w:rsidR="00183505" w:rsidRPr="00F55D52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Реализация проектной деятельности в рамках регулярной деятельности по связям с </w:t>
            </w:r>
            <w:r w:rsidRPr="00F55D52">
              <w:rPr>
                <w:sz w:val="22"/>
              </w:rPr>
              <w:t>общественностью.</w:t>
            </w:r>
          </w:p>
          <w:p w:rsidR="00183505" w:rsidRPr="00F55D52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>Реализация проектов, направленных на популяризацию профессий ТЭК среди детей и молодежи, вовлечение их в социальные инициативы компании;</w:t>
            </w:r>
          </w:p>
          <w:p w:rsidR="00183505" w:rsidRPr="00F55D52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 xml:space="preserve"> Реализация совместных с кадровой службой компании проектов, направленных на развитие профессионального и социального потенциала  молодых сотрудников предприятия и интеграцию в целом в отраслевое сообщество ТЭК. </w:t>
            </w:r>
          </w:p>
          <w:p w:rsidR="00183505" w:rsidRPr="00F55D52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>Активное участие во Всероссийских проектах и инициативах, реализованных при поддержке Минэнерго России (фестиваль #ВместеЯрче, форум РЭН и т.д.)</w:t>
            </w:r>
          </w:p>
          <w:p w:rsidR="00183505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Использование нестандартных и творческих подходов в работе.</w:t>
            </w:r>
          </w:p>
          <w:p w:rsidR="00183505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Активное присутствие компании в социальных сетях Интернета.</w:t>
            </w:r>
          </w:p>
          <w:p w:rsidR="00183505" w:rsidRPr="00C358AC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Регулярность проведения встреч с представителями СМИ: пресс-конференции, интервью руководителей компании, пресс-туры.</w:t>
            </w:r>
          </w:p>
        </w:tc>
      </w:tr>
      <w:tr w:rsidR="00183505" w:rsidRPr="00C358AC" w:rsidTr="00B82C32">
        <w:tc>
          <w:tcPr>
            <w:tcW w:w="2127" w:type="dxa"/>
            <w:vMerge/>
            <w:shd w:val="clear" w:color="auto" w:fill="auto"/>
          </w:tcPr>
          <w:p w:rsidR="00183505" w:rsidRPr="00C358AC" w:rsidRDefault="00183505" w:rsidP="00183505">
            <w:pPr>
              <w:tabs>
                <w:tab w:val="left" w:pos="318"/>
              </w:tabs>
              <w:spacing w:line="240" w:lineRule="auto"/>
              <w:ind w:firstLine="0"/>
              <w:rPr>
                <w:bCs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83505" w:rsidRPr="00C358AC" w:rsidRDefault="00183505" w:rsidP="00183505">
            <w:pPr>
              <w:tabs>
                <w:tab w:val="left" w:pos="317"/>
              </w:tabs>
              <w:spacing w:before="120" w:after="120" w:line="240" w:lineRule="auto"/>
              <w:ind w:left="34" w:firstLine="0"/>
              <w:rPr>
                <w:bCs/>
                <w:sz w:val="22"/>
              </w:rPr>
            </w:pPr>
            <w:r w:rsidRPr="00A53973">
              <w:rPr>
                <w:bCs/>
                <w:sz w:val="22"/>
              </w:rPr>
              <w:t>•</w:t>
            </w:r>
            <w:r w:rsidRPr="00A53973">
              <w:rPr>
                <w:bCs/>
                <w:sz w:val="22"/>
              </w:rPr>
              <w:tab/>
            </w:r>
            <w:r w:rsidRPr="00A53973">
              <w:rPr>
                <w:b/>
                <w:bCs/>
                <w:sz w:val="22"/>
              </w:rPr>
              <w:t xml:space="preserve">Современное производство и развитие </w:t>
            </w:r>
            <w:r w:rsidRPr="00A53973">
              <w:rPr>
                <w:b/>
                <w:bCs/>
                <w:sz w:val="22"/>
              </w:rPr>
              <w:lastRenderedPageBreak/>
              <w:t>ТЭК</w:t>
            </w:r>
            <w:r w:rsidRPr="00A53973">
              <w:rPr>
                <w:bCs/>
                <w:sz w:val="22"/>
              </w:rPr>
              <w:t xml:space="preserve"> (За эффективное освещение в СМИ проектов, связанных с производственной деятельностью компании</w:t>
            </w:r>
            <w:r>
              <w:rPr>
                <w:bCs/>
                <w:sz w:val="22"/>
              </w:rPr>
              <w:t xml:space="preserve"> ТЭК</w:t>
            </w:r>
            <w:r w:rsidRPr="00A53973">
              <w:rPr>
                <w:bCs/>
                <w:sz w:val="22"/>
              </w:rPr>
              <w:t>, разработкой и внедрением новых технологий, строительством и реконструкцией энергообъектов).</w:t>
            </w:r>
          </w:p>
        </w:tc>
        <w:tc>
          <w:tcPr>
            <w:tcW w:w="4961" w:type="dxa"/>
            <w:shd w:val="clear" w:color="auto" w:fill="auto"/>
          </w:tcPr>
          <w:p w:rsidR="00183505" w:rsidRDefault="00183505" w:rsidP="00183505">
            <w:pPr>
              <w:numPr>
                <w:ilvl w:val="0"/>
                <w:numId w:val="29"/>
              </w:numPr>
              <w:spacing w:before="0" w:after="0" w:line="264" w:lineRule="auto"/>
              <w:ind w:left="176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lastRenderedPageBreak/>
              <w:t>Уровень профессионализма раскрытия темы</w:t>
            </w:r>
            <w:r>
              <w:rPr>
                <w:bCs/>
                <w:sz w:val="22"/>
              </w:rPr>
              <w:t xml:space="preserve"> в информационных материалах</w:t>
            </w:r>
            <w:r w:rsidRPr="00B1706E">
              <w:rPr>
                <w:bCs/>
                <w:sz w:val="22"/>
              </w:rPr>
              <w:t xml:space="preserve">, </w:t>
            </w:r>
            <w:r>
              <w:rPr>
                <w:bCs/>
                <w:sz w:val="22"/>
              </w:rPr>
              <w:t xml:space="preserve">в рамках </w:t>
            </w:r>
            <w:r w:rsidRPr="00B1706E">
              <w:rPr>
                <w:bCs/>
                <w:sz w:val="22"/>
              </w:rPr>
              <w:lastRenderedPageBreak/>
              <w:t>соответствующей номинации</w:t>
            </w:r>
            <w:r>
              <w:rPr>
                <w:bCs/>
                <w:sz w:val="22"/>
              </w:rPr>
              <w:t>: объективность, точность данных, стилистика текста, умение донести материал на понятном для аудитории языке и т.п</w:t>
            </w:r>
            <w:r w:rsidRPr="00B1706E">
              <w:rPr>
                <w:bCs/>
                <w:sz w:val="22"/>
              </w:rPr>
              <w:t>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spacing w:before="0" w:after="0" w:line="264" w:lineRule="auto"/>
              <w:ind w:left="176" w:firstLine="0"/>
              <w:jc w:val="left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t>Наличие информации о качественных положительных изменениях для населения и экономики региона по результатам деятельности компании ТЭК/ реализованного проекта/ внедренной технологии, в том числе наличие информации о соответствии реализованного проекта наилучшим доступным технологиям в области ТЭК.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spacing w:before="0" w:after="0" w:line="264" w:lineRule="auto"/>
              <w:ind w:left="176" w:firstLine="0"/>
              <w:jc w:val="left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t>Наличие информации как деятельность данной компании/ реализуемого проекта/ внедренной технологии соотносится с государственной политикой в области регулирования и развития ТЭК, в том числе с приоритетами Минэнерго России.</w:t>
            </w:r>
          </w:p>
          <w:p w:rsidR="00183505" w:rsidRPr="00B1706E" w:rsidRDefault="00183505" w:rsidP="00183505">
            <w:pPr>
              <w:numPr>
                <w:ilvl w:val="0"/>
                <w:numId w:val="29"/>
              </w:numPr>
              <w:spacing w:before="0" w:after="0" w:line="264" w:lineRule="auto"/>
              <w:ind w:left="176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>Регулярность, длительность работы по теме номинации</w:t>
            </w:r>
            <w:r>
              <w:rPr>
                <w:bCs/>
                <w:sz w:val="22"/>
              </w:rPr>
              <w:t>, разнообразие форматов подачи информации</w:t>
            </w:r>
            <w:r w:rsidRPr="00B1706E">
              <w:rPr>
                <w:bCs/>
                <w:sz w:val="22"/>
              </w:rPr>
              <w:t>.</w:t>
            </w:r>
          </w:p>
          <w:p w:rsidR="00183505" w:rsidRPr="00B1706E" w:rsidRDefault="00183505" w:rsidP="00183505">
            <w:pPr>
              <w:numPr>
                <w:ilvl w:val="0"/>
                <w:numId w:val="29"/>
              </w:numPr>
              <w:spacing w:before="0" w:after="0" w:line="264" w:lineRule="auto"/>
              <w:ind w:left="176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>Широта аудитории, на которую направлены информационные материалы (1 балл - узкие специалисты, 5 баллов - для широких слоев населения и предприятий).</w:t>
            </w:r>
          </w:p>
          <w:p w:rsidR="00183505" w:rsidRPr="00B1706E" w:rsidRDefault="00183505" w:rsidP="00183505">
            <w:pPr>
              <w:numPr>
                <w:ilvl w:val="0"/>
                <w:numId w:val="29"/>
              </w:numPr>
              <w:spacing w:before="0" w:after="0" w:line="264" w:lineRule="auto"/>
              <w:ind w:left="176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>Комплексный подход в работе с журналистами СМИ по теме номинации.</w:t>
            </w:r>
          </w:p>
          <w:p w:rsidR="00183505" w:rsidRDefault="00183505" w:rsidP="00183505">
            <w:pPr>
              <w:numPr>
                <w:ilvl w:val="0"/>
                <w:numId w:val="29"/>
              </w:numPr>
              <w:spacing w:before="0" w:after="0" w:line="264" w:lineRule="auto"/>
              <w:ind w:left="176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>Объединение усилий с пресс-службами органов административной власти</w:t>
            </w:r>
            <w:r>
              <w:rPr>
                <w:bCs/>
                <w:sz w:val="22"/>
              </w:rPr>
              <w:t xml:space="preserve"> при освещении производственной деятельности компании в рамках соответствующего конкурсного проекта</w:t>
            </w:r>
            <w:r w:rsidRPr="00B1706E">
              <w:rPr>
                <w:bCs/>
                <w:sz w:val="22"/>
              </w:rPr>
              <w:t>.</w:t>
            </w:r>
          </w:p>
          <w:p w:rsidR="00183505" w:rsidRDefault="00183505" w:rsidP="00183505">
            <w:pPr>
              <w:numPr>
                <w:ilvl w:val="0"/>
                <w:numId w:val="29"/>
              </w:numPr>
              <w:spacing w:before="0" w:after="0" w:line="264" w:lineRule="auto"/>
              <w:ind w:left="176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>Количество ма</w:t>
            </w:r>
            <w:r>
              <w:rPr>
                <w:bCs/>
                <w:sz w:val="22"/>
              </w:rPr>
              <w:t xml:space="preserve">териалов, вышедших в СМИ в период с 01.09.2017 по 20.08.2018 </w:t>
            </w:r>
            <w:r w:rsidRPr="00B1706E">
              <w:rPr>
                <w:bCs/>
                <w:sz w:val="22"/>
              </w:rPr>
              <w:t>в рамках конкурсного проекта.</w:t>
            </w:r>
          </w:p>
        </w:tc>
      </w:tr>
      <w:tr w:rsidR="00183505" w:rsidRPr="00C358AC" w:rsidTr="00B82C32">
        <w:tc>
          <w:tcPr>
            <w:tcW w:w="2127" w:type="dxa"/>
            <w:vMerge/>
            <w:shd w:val="clear" w:color="auto" w:fill="auto"/>
          </w:tcPr>
          <w:p w:rsidR="00183505" w:rsidRPr="00C358AC" w:rsidRDefault="00183505" w:rsidP="00183505">
            <w:pPr>
              <w:tabs>
                <w:tab w:val="left" w:pos="318"/>
              </w:tabs>
              <w:spacing w:line="240" w:lineRule="auto"/>
              <w:ind w:firstLine="0"/>
              <w:rPr>
                <w:bCs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83505" w:rsidRPr="006C5EBD" w:rsidRDefault="00183505" w:rsidP="00183505">
            <w:pPr>
              <w:tabs>
                <w:tab w:val="left" w:pos="317"/>
              </w:tabs>
              <w:spacing w:before="120" w:after="120" w:line="240" w:lineRule="auto"/>
              <w:ind w:firstLine="0"/>
              <w:rPr>
                <w:bCs/>
                <w:sz w:val="22"/>
              </w:rPr>
            </w:pPr>
            <w:r w:rsidRPr="00A53973">
              <w:rPr>
                <w:bCs/>
                <w:sz w:val="22"/>
              </w:rPr>
              <w:t>•</w:t>
            </w:r>
            <w:r w:rsidRPr="00A53973">
              <w:rPr>
                <w:bCs/>
                <w:sz w:val="22"/>
              </w:rPr>
              <w:tab/>
            </w:r>
            <w:r w:rsidRPr="00A53973">
              <w:rPr>
                <w:b/>
                <w:bCs/>
                <w:sz w:val="22"/>
              </w:rPr>
              <w:t>Социальная и экологическая инициатива</w:t>
            </w:r>
            <w:r w:rsidRPr="00A53973">
              <w:rPr>
                <w:bCs/>
                <w:sz w:val="22"/>
              </w:rPr>
              <w:t xml:space="preserve"> (За реализацию проектов, связанных с социальной и экологической деятельностью компании ТЭК, и эффективное освещение их в СМИ).</w:t>
            </w:r>
          </w:p>
          <w:p w:rsidR="00183505" w:rsidRDefault="00183505" w:rsidP="00183505">
            <w:pPr>
              <w:numPr>
                <w:ilvl w:val="0"/>
                <w:numId w:val="33"/>
              </w:numPr>
              <w:tabs>
                <w:tab w:val="left" w:pos="317"/>
              </w:tabs>
              <w:spacing w:before="120" w:after="120" w:line="240" w:lineRule="auto"/>
              <w:ind w:left="41" w:firstLine="0"/>
              <w:jc w:val="left"/>
              <w:rPr>
                <w:bCs/>
                <w:sz w:val="22"/>
              </w:rPr>
            </w:pPr>
            <w:r w:rsidRPr="001E2787">
              <w:rPr>
                <w:b/>
                <w:bCs/>
                <w:sz w:val="22"/>
              </w:rPr>
              <w:t>Популяризация профессий ТЭК</w:t>
            </w:r>
            <w:r>
              <w:rPr>
                <w:bCs/>
                <w:sz w:val="22"/>
              </w:rPr>
              <w:t xml:space="preserve"> (</w:t>
            </w:r>
            <w:r w:rsidRPr="00C358AC">
              <w:rPr>
                <w:bCs/>
                <w:sz w:val="22"/>
              </w:rPr>
              <w:t>За лучший федеральный проект по популяризации и формированию положительного образа профессии работника ТЭК</w:t>
            </w:r>
            <w:r>
              <w:rPr>
                <w:bCs/>
                <w:sz w:val="22"/>
              </w:rPr>
              <w:t>).</w:t>
            </w:r>
          </w:p>
          <w:p w:rsidR="00183505" w:rsidRPr="0034483E" w:rsidRDefault="00183505" w:rsidP="00183505">
            <w:pPr>
              <w:numPr>
                <w:ilvl w:val="0"/>
                <w:numId w:val="33"/>
              </w:numPr>
              <w:tabs>
                <w:tab w:val="left" w:pos="467"/>
              </w:tabs>
              <w:spacing w:before="0" w:after="0" w:line="276" w:lineRule="auto"/>
              <w:ind w:left="41" w:firstLine="0"/>
              <w:jc w:val="left"/>
              <w:rPr>
                <w:bCs/>
                <w:sz w:val="22"/>
              </w:rPr>
            </w:pPr>
            <w:r w:rsidRPr="0034483E">
              <w:rPr>
                <w:b/>
                <w:bCs/>
                <w:sz w:val="22"/>
              </w:rPr>
              <w:t xml:space="preserve">Безопасная энергия </w:t>
            </w:r>
            <w:r w:rsidRPr="0034483E">
              <w:rPr>
                <w:bCs/>
                <w:sz w:val="22"/>
              </w:rPr>
              <w:t xml:space="preserve">(За </w:t>
            </w:r>
            <w:r w:rsidRPr="0034483E">
              <w:rPr>
                <w:bCs/>
                <w:sz w:val="22"/>
              </w:rPr>
              <w:lastRenderedPageBreak/>
              <w:t>лучший проект по пропаганде безопасности использования газа и электробезопасности).</w:t>
            </w:r>
          </w:p>
          <w:p w:rsidR="00183505" w:rsidRPr="00C358AC" w:rsidRDefault="00183505" w:rsidP="00183505">
            <w:pPr>
              <w:tabs>
                <w:tab w:val="left" w:pos="317"/>
              </w:tabs>
              <w:spacing w:before="120" w:after="120" w:line="240" w:lineRule="auto"/>
              <w:ind w:left="41" w:firstLine="0"/>
              <w:rPr>
                <w:bCs/>
                <w:sz w:val="22"/>
              </w:rPr>
            </w:pPr>
            <w:r w:rsidRPr="00620020">
              <w:rPr>
                <w:b/>
                <w:bCs/>
                <w:i/>
                <w:color w:val="FF0000"/>
                <w:sz w:val="22"/>
                <w:u w:val="single"/>
              </w:rPr>
              <w:t>Внимание:</w:t>
            </w:r>
            <w:r w:rsidRPr="00620020">
              <w:rPr>
                <w:bCs/>
                <w:i/>
                <w:sz w:val="22"/>
              </w:rPr>
              <w:t xml:space="preserve"> на конкурс в рамках номинации </w:t>
            </w:r>
            <w:r>
              <w:rPr>
                <w:bCs/>
                <w:i/>
                <w:sz w:val="22"/>
              </w:rPr>
              <w:t xml:space="preserve">«Социальная и экологическая инициатива» </w:t>
            </w:r>
            <w:r w:rsidRPr="00620020">
              <w:rPr>
                <w:bCs/>
                <w:i/>
                <w:sz w:val="22"/>
              </w:rPr>
              <w:t>принимаются: проекты по пропаганде энергосбережения, проекты ко Дню победы, дню защиты детей, благотворительные социальные про</w:t>
            </w:r>
            <w:r>
              <w:rPr>
                <w:bCs/>
                <w:i/>
                <w:sz w:val="22"/>
              </w:rPr>
              <w:t xml:space="preserve">екты, волонтерские инициативы, </w:t>
            </w:r>
            <w:r w:rsidRPr="00620020">
              <w:rPr>
                <w:bCs/>
                <w:i/>
                <w:sz w:val="22"/>
              </w:rPr>
              <w:t>благотворительные экологические проекты, не связанные с улучшением производственных мощностей самой компании ТЭК; и т.п.</w:t>
            </w:r>
          </w:p>
        </w:tc>
        <w:tc>
          <w:tcPr>
            <w:tcW w:w="4961" w:type="dxa"/>
            <w:shd w:val="clear" w:color="auto" w:fill="auto"/>
          </w:tcPr>
          <w:p w:rsidR="00183505" w:rsidRPr="00F55D5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lastRenderedPageBreak/>
              <w:t>Актуальность реализованного проекта для топливно-энергетического комплекса, страны, региона деятельности компании, населения.</w:t>
            </w:r>
          </w:p>
          <w:p w:rsidR="00183505" w:rsidRPr="009942D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9942D2">
              <w:rPr>
                <w:sz w:val="22"/>
              </w:rPr>
              <w:t xml:space="preserve">Комплексный подход: проведение различных мероприятий по </w:t>
            </w:r>
            <w:r w:rsidRPr="00B1706E">
              <w:rPr>
                <w:sz w:val="22"/>
              </w:rPr>
              <w:t>теме номинации</w:t>
            </w:r>
            <w:r w:rsidRPr="009942D2">
              <w:rPr>
                <w:sz w:val="22"/>
              </w:rPr>
              <w:t>.</w:t>
            </w:r>
          </w:p>
          <w:p w:rsidR="00183505" w:rsidRPr="009942D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9942D2">
              <w:rPr>
                <w:sz w:val="22"/>
              </w:rPr>
              <w:t>Регулярность</w:t>
            </w:r>
            <w:r>
              <w:rPr>
                <w:sz w:val="22"/>
              </w:rPr>
              <w:t xml:space="preserve"> работы (разовая акция</w:t>
            </w:r>
            <w:r w:rsidRPr="009942D2">
              <w:rPr>
                <w:sz w:val="22"/>
              </w:rPr>
              <w:t xml:space="preserve"> или длительный проект</w:t>
            </w:r>
            <w:r>
              <w:rPr>
                <w:sz w:val="22"/>
              </w:rPr>
              <w:t>, включающий серию мероприятий или реализуемый ежегодно</w:t>
            </w:r>
            <w:r w:rsidRPr="009942D2">
              <w:rPr>
                <w:sz w:val="22"/>
              </w:rPr>
              <w:t>).</w:t>
            </w:r>
          </w:p>
          <w:p w:rsidR="00183505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9942D2">
              <w:rPr>
                <w:sz w:val="22"/>
              </w:rPr>
              <w:t xml:space="preserve">Оригинальность </w:t>
            </w:r>
            <w:r>
              <w:rPr>
                <w:sz w:val="22"/>
              </w:rPr>
              <w:t xml:space="preserve">конкурсного </w:t>
            </w:r>
            <w:r w:rsidRPr="009942D2">
              <w:rPr>
                <w:sz w:val="22"/>
              </w:rPr>
              <w:t>проекта, творческий подход.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>Активное личное участие руководителя/руководства компании в мероприятиях реализованного проекта.</w:t>
            </w:r>
          </w:p>
          <w:p w:rsidR="00183505" w:rsidRPr="009942D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9942D2">
              <w:rPr>
                <w:sz w:val="22"/>
              </w:rPr>
              <w:t xml:space="preserve">Количество вовлеченных в проект </w:t>
            </w:r>
            <w:r w:rsidRPr="00B1706E">
              <w:rPr>
                <w:sz w:val="22"/>
              </w:rPr>
              <w:t>участников</w:t>
            </w:r>
            <w:r w:rsidRPr="009942D2">
              <w:rPr>
                <w:sz w:val="22"/>
              </w:rPr>
              <w:t>.</w:t>
            </w:r>
          </w:p>
          <w:p w:rsidR="00183505" w:rsidRPr="00B1706E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9942D2">
              <w:rPr>
                <w:sz w:val="22"/>
              </w:rPr>
              <w:t xml:space="preserve">Объединение усилий с </w:t>
            </w:r>
            <w:r>
              <w:rPr>
                <w:sz w:val="22"/>
              </w:rPr>
              <w:t xml:space="preserve">федеральными, </w:t>
            </w:r>
            <w:r>
              <w:rPr>
                <w:sz w:val="22"/>
              </w:rPr>
              <w:lastRenderedPageBreak/>
              <w:t xml:space="preserve">региональными/ местными </w:t>
            </w:r>
            <w:r w:rsidRPr="009942D2">
              <w:rPr>
                <w:sz w:val="22"/>
              </w:rPr>
              <w:t>органами административной власти</w:t>
            </w:r>
            <w:r>
              <w:rPr>
                <w:sz w:val="22"/>
              </w:rPr>
              <w:t xml:space="preserve"> при реализации проекта</w:t>
            </w:r>
            <w:r w:rsidRPr="009942D2">
              <w:rPr>
                <w:sz w:val="22"/>
              </w:rPr>
              <w:t>.</w:t>
            </w:r>
          </w:p>
          <w:p w:rsidR="00183505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B1706E">
              <w:rPr>
                <w:sz w:val="22"/>
              </w:rPr>
              <w:t xml:space="preserve">Объединение усилий с </w:t>
            </w:r>
            <w:r>
              <w:rPr>
                <w:sz w:val="22"/>
              </w:rPr>
              <w:t>образовательными учреждениями, вовлечение в реализуемый проект детей и молодежи.</w:t>
            </w:r>
          </w:p>
          <w:p w:rsidR="00183505" w:rsidRPr="00B0631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B06312">
              <w:rPr>
                <w:bCs/>
                <w:sz w:val="22"/>
              </w:rPr>
              <w:t xml:space="preserve"> </w:t>
            </w:r>
            <w:r w:rsidRPr="00B06312">
              <w:rPr>
                <w:sz w:val="22"/>
              </w:rPr>
              <w:t>Наличие информационно-имиджевых материалов: брошюры, плакаты, видеоролики, сувенирная продукция и т.п.</w:t>
            </w:r>
          </w:p>
          <w:p w:rsidR="00183505" w:rsidRPr="00B0631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color w:val="FF0000"/>
                <w:sz w:val="22"/>
              </w:rPr>
            </w:pPr>
            <w:r w:rsidRPr="00B1706E">
              <w:rPr>
                <w:sz w:val="22"/>
              </w:rPr>
              <w:t>Поддержка проекта в СМИ.</w:t>
            </w:r>
            <w:r>
              <w:rPr>
                <w:sz w:val="22"/>
              </w:rPr>
              <w:t xml:space="preserve"> К</w:t>
            </w:r>
            <w:r w:rsidRPr="0034483E">
              <w:rPr>
                <w:sz w:val="22"/>
              </w:rPr>
              <w:t>оличество материалов,</w:t>
            </w:r>
            <w:r>
              <w:rPr>
                <w:sz w:val="22"/>
              </w:rPr>
              <w:t xml:space="preserve"> вышедших в СМИ в период с 01.09.2017 по 20.08.2018</w:t>
            </w:r>
            <w:r w:rsidRPr="0034483E">
              <w:rPr>
                <w:sz w:val="22"/>
              </w:rPr>
              <w:t xml:space="preserve"> в рамках конкурсного проекта.</w:t>
            </w:r>
            <w:r w:rsidRPr="00E539DF">
              <w:rPr>
                <w:bCs/>
                <w:color w:val="FF0000"/>
                <w:sz w:val="22"/>
              </w:rPr>
              <w:t xml:space="preserve"> </w:t>
            </w:r>
          </w:p>
          <w:p w:rsidR="00183505" w:rsidRPr="00B06312" w:rsidRDefault="00183505" w:rsidP="00183505">
            <w:pPr>
              <w:tabs>
                <w:tab w:val="left" w:pos="193"/>
              </w:tabs>
              <w:spacing w:line="264" w:lineRule="auto"/>
              <w:ind w:left="51" w:firstLine="0"/>
              <w:rPr>
                <w:color w:val="FF0000"/>
                <w:sz w:val="22"/>
              </w:rPr>
            </w:pPr>
            <w:r>
              <w:rPr>
                <w:bCs/>
                <w:color w:val="FF0000"/>
                <w:sz w:val="22"/>
              </w:rPr>
              <w:t>Дополнительные критерии: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F55D52">
              <w:rPr>
                <w:bCs/>
                <w:sz w:val="22"/>
              </w:rPr>
              <w:t>Для экологических проектов: объединение усилий с экологическими организациями.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F55D52">
              <w:rPr>
                <w:bCs/>
                <w:sz w:val="22"/>
              </w:rPr>
              <w:t>Для социальных проектов: наличие связи проекта с мероприятиями «Года добровольца (волонтера)» в России.</w:t>
            </w:r>
          </w:p>
          <w:p w:rsidR="00183505" w:rsidRDefault="00183505" w:rsidP="00183505">
            <w:pPr>
              <w:spacing w:line="264" w:lineRule="auto"/>
              <w:ind w:left="163" w:firstLine="0"/>
              <w:rPr>
                <w:bCs/>
                <w:sz w:val="22"/>
              </w:rPr>
            </w:pPr>
          </w:p>
        </w:tc>
      </w:tr>
      <w:tr w:rsidR="00183505" w:rsidRPr="00C358AC" w:rsidTr="00B82C32">
        <w:tc>
          <w:tcPr>
            <w:tcW w:w="2127" w:type="dxa"/>
            <w:vMerge/>
            <w:shd w:val="clear" w:color="auto" w:fill="auto"/>
          </w:tcPr>
          <w:p w:rsidR="00183505" w:rsidRPr="00C358AC" w:rsidRDefault="00183505" w:rsidP="00183505">
            <w:pPr>
              <w:tabs>
                <w:tab w:val="left" w:pos="318"/>
              </w:tabs>
              <w:spacing w:line="240" w:lineRule="auto"/>
              <w:ind w:firstLine="0"/>
              <w:rPr>
                <w:bCs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83505" w:rsidRPr="00C358AC" w:rsidRDefault="00183505" w:rsidP="00183505">
            <w:pPr>
              <w:tabs>
                <w:tab w:val="left" w:pos="317"/>
              </w:tabs>
              <w:spacing w:before="120" w:after="120" w:line="240" w:lineRule="auto"/>
              <w:ind w:firstLine="0"/>
              <w:rPr>
                <w:bCs/>
                <w:sz w:val="22"/>
              </w:rPr>
            </w:pPr>
            <w:r w:rsidRPr="00A53973">
              <w:rPr>
                <w:bCs/>
                <w:sz w:val="22"/>
              </w:rPr>
              <w:t>•</w:t>
            </w:r>
            <w:r w:rsidRPr="00A53973">
              <w:rPr>
                <w:bCs/>
                <w:sz w:val="22"/>
              </w:rPr>
              <w:tab/>
            </w:r>
            <w:r w:rsidRPr="00A53973">
              <w:rPr>
                <w:b/>
                <w:bCs/>
                <w:sz w:val="22"/>
              </w:rPr>
              <w:t>Лучшее корпоративное СМИ</w:t>
            </w:r>
            <w:r w:rsidRPr="00A53973">
              <w:rPr>
                <w:bCs/>
                <w:sz w:val="22"/>
              </w:rPr>
              <w:t xml:space="preserve"> (За высокий профессионализм и использование творческих подходов в корпоративном СМИ).</w:t>
            </w:r>
          </w:p>
        </w:tc>
        <w:tc>
          <w:tcPr>
            <w:tcW w:w="4961" w:type="dxa"/>
            <w:shd w:val="clear" w:color="auto" w:fill="auto"/>
          </w:tcPr>
          <w:p w:rsidR="00183505" w:rsidRDefault="00183505" w:rsidP="00183505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>Разнообразие тем, представленных в издании/телепрограмме</w:t>
            </w:r>
            <w:r>
              <w:rPr>
                <w:bCs/>
                <w:sz w:val="22"/>
              </w:rPr>
              <w:t xml:space="preserve"> (на корпоративном канале)</w:t>
            </w:r>
            <w:r w:rsidRPr="00B1706E">
              <w:rPr>
                <w:bCs/>
                <w:sz w:val="22"/>
              </w:rPr>
              <w:t>.</w:t>
            </w:r>
          </w:p>
          <w:p w:rsidR="00183505" w:rsidRDefault="00183505" w:rsidP="00183505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Разнообразие форматов подачи информации: интервью, репортажи, аналитика, наличие дискуссионных материалов/полемики, ответы на вопросы сотрудников/ открытое мнение сотрудников, новости, конкурсы и т.п.</w:t>
            </w:r>
          </w:p>
          <w:p w:rsidR="00183505" w:rsidRDefault="00183505" w:rsidP="00183505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Наличие и регулярность выхода материалов о приоритетных направлениях гос. политики в области развития ТЭК.</w:t>
            </w:r>
          </w:p>
          <w:p w:rsidR="00183505" w:rsidRDefault="00183505" w:rsidP="00183505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Профессионализм изложения материалов: доступность изложения, соотношение официальных и журналистских материалов в СМИ, уровень литературного стиля СМИ, актуальность тем, представленных в СМИ, для сотрудников компании.</w:t>
            </w:r>
            <w:r w:rsidRPr="00B1706E">
              <w:rPr>
                <w:bCs/>
                <w:sz w:val="22"/>
              </w:rPr>
              <w:t xml:space="preserve"> </w:t>
            </w:r>
          </w:p>
          <w:p w:rsidR="00183505" w:rsidRDefault="00183505" w:rsidP="00183505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>Дизайн материалов и художественное оформление</w:t>
            </w:r>
            <w:r>
              <w:rPr>
                <w:bCs/>
                <w:sz w:val="22"/>
              </w:rPr>
              <w:t>/верстка</w:t>
            </w:r>
            <w:r w:rsidRPr="00B1706E">
              <w:rPr>
                <w:bCs/>
                <w:sz w:val="22"/>
              </w:rPr>
              <w:t>, используемые в издании/телепрограмме.</w:t>
            </w:r>
          </w:p>
          <w:p w:rsidR="00183505" w:rsidRPr="00B1706E" w:rsidRDefault="00183505" w:rsidP="00183505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>Регулярность выхода издания/ телепрограммы.</w:t>
            </w:r>
          </w:p>
          <w:p w:rsidR="00183505" w:rsidRDefault="00183505" w:rsidP="00183505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>Тираж издания</w:t>
            </w:r>
            <w:r>
              <w:rPr>
                <w:bCs/>
                <w:sz w:val="22"/>
              </w:rPr>
              <w:t>/аудитория телепрограммы (корпоративного канала): соотношение тиража и общего количества сотрудников компании.</w:t>
            </w:r>
          </w:p>
          <w:p w:rsidR="00183505" w:rsidRDefault="00183505" w:rsidP="00183505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Доступность СМИ для сотрудников компании.</w:t>
            </w:r>
          </w:p>
        </w:tc>
      </w:tr>
      <w:tr w:rsidR="00183505" w:rsidRPr="00B1706E" w:rsidTr="00B82C32">
        <w:trPr>
          <w:trHeight w:val="7515"/>
        </w:trPr>
        <w:tc>
          <w:tcPr>
            <w:tcW w:w="2127" w:type="dxa"/>
            <w:shd w:val="clear" w:color="auto" w:fill="auto"/>
          </w:tcPr>
          <w:p w:rsidR="00183505" w:rsidRPr="00B1706E" w:rsidRDefault="00183505" w:rsidP="00183505">
            <w:pPr>
              <w:tabs>
                <w:tab w:val="left" w:pos="318"/>
              </w:tabs>
              <w:spacing w:line="240" w:lineRule="auto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2. </w:t>
            </w:r>
            <w:r w:rsidRPr="00B1706E">
              <w:rPr>
                <w:bCs/>
                <w:sz w:val="22"/>
              </w:rPr>
              <w:t xml:space="preserve">Пресс-службы региональных </w:t>
            </w:r>
            <w:r>
              <w:rPr>
                <w:bCs/>
                <w:sz w:val="22"/>
              </w:rPr>
              <w:t xml:space="preserve">администраций (в том числе региональных </w:t>
            </w:r>
            <w:r w:rsidRPr="00B1706E">
              <w:rPr>
                <w:bCs/>
                <w:sz w:val="22"/>
              </w:rPr>
              <w:t>министерств энергетики</w:t>
            </w:r>
            <w:r>
              <w:rPr>
                <w:bCs/>
                <w:sz w:val="22"/>
              </w:rPr>
              <w:t xml:space="preserve">, министерств </w:t>
            </w:r>
            <w:r w:rsidRPr="00B1706E">
              <w:rPr>
                <w:bCs/>
                <w:sz w:val="22"/>
              </w:rPr>
              <w:t>ТЭК, ЖКХ)</w:t>
            </w:r>
          </w:p>
        </w:tc>
        <w:tc>
          <w:tcPr>
            <w:tcW w:w="3119" w:type="dxa"/>
            <w:shd w:val="clear" w:color="auto" w:fill="auto"/>
          </w:tcPr>
          <w:p w:rsidR="00183505" w:rsidRPr="0034483E" w:rsidRDefault="00183505" w:rsidP="00183505">
            <w:pPr>
              <w:numPr>
                <w:ilvl w:val="0"/>
                <w:numId w:val="29"/>
              </w:numPr>
              <w:tabs>
                <w:tab w:val="left" w:pos="467"/>
              </w:tabs>
              <w:spacing w:before="0" w:after="0" w:line="276" w:lineRule="auto"/>
              <w:ind w:left="136" w:firstLine="0"/>
              <w:jc w:val="left"/>
              <w:rPr>
                <w:bCs/>
                <w:sz w:val="22"/>
              </w:rPr>
            </w:pPr>
            <w:r w:rsidRPr="0034483E">
              <w:rPr>
                <w:b/>
                <w:bCs/>
                <w:sz w:val="22"/>
              </w:rPr>
              <w:t>Лучшая пресс-служба регионального Министерства/Департамента ТЭК</w:t>
            </w:r>
            <w:r w:rsidRPr="0034483E">
              <w:rPr>
                <w:bCs/>
                <w:sz w:val="22"/>
              </w:rPr>
              <w:t xml:space="preserve"> (За создание высокопрофессиональной службы по связям с общественностью в региональных органах власти, курирующих ТЭК).</w:t>
            </w:r>
          </w:p>
          <w:p w:rsidR="00183505" w:rsidRDefault="00183505" w:rsidP="00183505">
            <w:pPr>
              <w:tabs>
                <w:tab w:val="left" w:pos="317"/>
              </w:tabs>
              <w:spacing w:before="120" w:after="120" w:line="240" w:lineRule="auto"/>
              <w:ind w:firstLine="0"/>
              <w:rPr>
                <w:bCs/>
                <w:sz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183505" w:rsidRPr="005653E5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 w:rsidRPr="005653E5">
              <w:rPr>
                <w:sz w:val="22"/>
              </w:rPr>
              <w:t xml:space="preserve">Комплексный подход в работе по освещению </w:t>
            </w:r>
            <w:r>
              <w:rPr>
                <w:sz w:val="22"/>
              </w:rPr>
              <w:t xml:space="preserve">государственной политики  в области ТЭК и </w:t>
            </w:r>
            <w:r w:rsidRPr="005653E5">
              <w:rPr>
                <w:sz w:val="22"/>
              </w:rPr>
              <w:t xml:space="preserve">деятельности </w:t>
            </w:r>
            <w:r>
              <w:rPr>
                <w:sz w:val="22"/>
              </w:rPr>
              <w:t>регионального Министерства/Департамента, курирующего ТЭК</w:t>
            </w:r>
            <w:r w:rsidRPr="005653E5">
              <w:rPr>
                <w:sz w:val="22"/>
              </w:rPr>
              <w:t>.</w:t>
            </w:r>
          </w:p>
          <w:p w:rsidR="00183505" w:rsidRPr="005653E5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 w:rsidRPr="005653E5">
              <w:rPr>
                <w:sz w:val="22"/>
              </w:rPr>
              <w:t xml:space="preserve">Наличие эффективной системы взаимодействия со всеми внутренними подразделениями </w:t>
            </w:r>
            <w:r>
              <w:rPr>
                <w:sz w:val="22"/>
              </w:rPr>
              <w:t>Министерства/Департамента</w:t>
            </w:r>
            <w:r w:rsidRPr="005653E5">
              <w:rPr>
                <w:sz w:val="22"/>
              </w:rPr>
              <w:t xml:space="preserve">. </w:t>
            </w:r>
          </w:p>
          <w:p w:rsidR="00183505" w:rsidRPr="005653E5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 w:rsidRPr="005653E5">
              <w:rPr>
                <w:sz w:val="22"/>
              </w:rPr>
              <w:t>Наличие эффективной обратной связи со СМИ и различными группами обществе</w:t>
            </w:r>
            <w:r>
              <w:rPr>
                <w:sz w:val="22"/>
              </w:rPr>
              <w:t>нности, в том числе с молодежью.</w:t>
            </w:r>
          </w:p>
          <w:p w:rsidR="00183505" w:rsidRPr="005653E5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Участие в федеральных проектах Минэнерго России по информационной открытости ТЭК и популяризации внедрения современных энергоэффективных технологий: фестиваль </w:t>
            </w:r>
            <w:r w:rsidRPr="005653E5">
              <w:rPr>
                <w:sz w:val="22"/>
              </w:rPr>
              <w:t>#</w:t>
            </w:r>
            <w:r>
              <w:rPr>
                <w:sz w:val="22"/>
              </w:rPr>
              <w:t>ВместеЯрче, конкурс «МедиаТЭК», форум РЭН и т.п.</w:t>
            </w:r>
          </w:p>
          <w:p w:rsidR="00183505" w:rsidRPr="005653E5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 w:rsidRPr="005653E5">
              <w:rPr>
                <w:sz w:val="22"/>
              </w:rPr>
              <w:t>Использование нестандартных и творческих подходов в работе.</w:t>
            </w:r>
          </w:p>
          <w:p w:rsidR="00183505" w:rsidRPr="005653E5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 w:rsidRPr="005653E5">
              <w:rPr>
                <w:sz w:val="22"/>
              </w:rPr>
              <w:t xml:space="preserve">Активное присутствие </w:t>
            </w:r>
            <w:r>
              <w:rPr>
                <w:sz w:val="22"/>
              </w:rPr>
              <w:t xml:space="preserve">пресс-службы </w:t>
            </w:r>
            <w:r w:rsidRPr="005653E5">
              <w:rPr>
                <w:sz w:val="22"/>
              </w:rPr>
              <w:t>в социальных сетях Интернета.</w:t>
            </w:r>
          </w:p>
          <w:p w:rsidR="00183505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 w:rsidRPr="005653E5">
              <w:rPr>
                <w:sz w:val="22"/>
              </w:rPr>
              <w:t xml:space="preserve">Регулярность проведения встреч с представителями СМИ: пресс-конференции, интервью </w:t>
            </w:r>
            <w:r>
              <w:rPr>
                <w:sz w:val="22"/>
              </w:rPr>
              <w:t>руководства региона, Министерства/Департамента по теме ТЭК</w:t>
            </w:r>
            <w:r w:rsidRPr="005653E5">
              <w:rPr>
                <w:sz w:val="22"/>
              </w:rPr>
              <w:t>.</w:t>
            </w:r>
          </w:p>
          <w:p w:rsidR="00183505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эффективной системы взаимодействия с пресс-службами компаний ТЭК в регионе. </w:t>
            </w:r>
          </w:p>
          <w:p w:rsidR="00183505" w:rsidRPr="00315D89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 w:rsidRPr="007244FA">
              <w:rPr>
                <w:sz w:val="22"/>
              </w:rPr>
              <w:t>Количество материалов, вышедших в СМИ в пери</w:t>
            </w:r>
            <w:r>
              <w:rPr>
                <w:sz w:val="22"/>
              </w:rPr>
              <w:t xml:space="preserve">од с 01.09.2017 по 20.08.2018 в рамках работы пресс-службы. </w:t>
            </w:r>
          </w:p>
        </w:tc>
      </w:tr>
      <w:tr w:rsidR="00183505" w:rsidRPr="00B1706E" w:rsidTr="00B82C32">
        <w:tc>
          <w:tcPr>
            <w:tcW w:w="2127" w:type="dxa"/>
            <w:vMerge w:val="restart"/>
            <w:shd w:val="clear" w:color="auto" w:fill="auto"/>
          </w:tcPr>
          <w:p w:rsidR="00183505" w:rsidRDefault="00183505" w:rsidP="00183505">
            <w:pPr>
              <w:tabs>
                <w:tab w:val="left" w:pos="176"/>
              </w:tabs>
              <w:spacing w:line="240" w:lineRule="auto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  <w:r w:rsidRPr="00431385">
              <w:rPr>
                <w:b/>
                <w:bCs/>
                <w:sz w:val="22"/>
              </w:rPr>
              <w:t xml:space="preserve">Федеральные </w:t>
            </w:r>
            <w:r w:rsidRPr="00CF6700">
              <w:rPr>
                <w:bCs/>
                <w:sz w:val="22"/>
              </w:rPr>
              <w:t xml:space="preserve">средства массовой информации. </w:t>
            </w:r>
          </w:p>
          <w:p w:rsidR="00183505" w:rsidRPr="00CF6700" w:rsidRDefault="00183505" w:rsidP="00183505">
            <w:pPr>
              <w:tabs>
                <w:tab w:val="left" w:pos="176"/>
              </w:tabs>
              <w:spacing w:line="240" w:lineRule="auto"/>
              <w:ind w:firstLine="0"/>
              <w:rPr>
                <w:bCs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83505" w:rsidRDefault="00183505" w:rsidP="00183505">
            <w:pPr>
              <w:spacing w:line="240" w:lineRule="auto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Все номинации, </w:t>
            </w:r>
            <w:r w:rsidRPr="00B1706E">
              <w:rPr>
                <w:bCs/>
                <w:sz w:val="22"/>
              </w:rPr>
              <w:t xml:space="preserve">которые указаны для данных категорий участников в разделе №3 Положения о </w:t>
            </w:r>
            <w:r>
              <w:rPr>
                <w:bCs/>
                <w:sz w:val="22"/>
              </w:rPr>
              <w:t xml:space="preserve">Четвертом </w:t>
            </w:r>
            <w:r w:rsidRPr="00B1706E">
              <w:rPr>
                <w:bCs/>
                <w:sz w:val="22"/>
              </w:rPr>
              <w:t>Всероссийском конкурсе средств массовой информации, пресс-служб компаний ТЭК и региональных министерств энергетики «МедиаТЭК»</w:t>
            </w:r>
            <w:r>
              <w:rPr>
                <w:bCs/>
                <w:sz w:val="22"/>
              </w:rPr>
              <w:t xml:space="preserve"> (кроме номинации «ТЭК в фокусе»)</w:t>
            </w:r>
            <w:r w:rsidRPr="00B1706E">
              <w:rPr>
                <w:bCs/>
                <w:sz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83505" w:rsidRPr="00F55D52" w:rsidRDefault="00183505" w:rsidP="00183505">
            <w:pPr>
              <w:numPr>
                <w:ilvl w:val="0"/>
                <w:numId w:val="30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t>Актуальность представленных конкурсных материалов текущим приоритетным задачам в области государственной политики в ТЭК: реформа рынка теплоснабжения, внедрение наилучших доступных технологий, совершенствование законодательства о налогообложении в нефтяной отрасли.</w:t>
            </w:r>
          </w:p>
          <w:p w:rsidR="00183505" w:rsidRDefault="00183505" w:rsidP="00183505">
            <w:pPr>
              <w:numPr>
                <w:ilvl w:val="0"/>
                <w:numId w:val="30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>Уровень профессионализма раскрытия темы, соответствующей номинации: объективность, точность представленных в текстах/репортажах фактов и цифр, обоснованность/аргументированность выводов и прогнозов.</w:t>
            </w:r>
          </w:p>
          <w:p w:rsidR="00183505" w:rsidRPr="00B1706E" w:rsidRDefault="00183505" w:rsidP="00183505">
            <w:pPr>
              <w:numPr>
                <w:ilvl w:val="0"/>
                <w:numId w:val="30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 xml:space="preserve">Регулярность, длительность работы </w:t>
            </w:r>
            <w:r>
              <w:rPr>
                <w:bCs/>
                <w:sz w:val="22"/>
              </w:rPr>
              <w:t xml:space="preserve">СМИ </w:t>
            </w:r>
            <w:r w:rsidRPr="00B1706E">
              <w:rPr>
                <w:bCs/>
                <w:sz w:val="22"/>
              </w:rPr>
              <w:t>по теме номинации.</w:t>
            </w:r>
          </w:p>
          <w:p w:rsidR="00183505" w:rsidRPr="00B1706E" w:rsidRDefault="00183505" w:rsidP="00183505">
            <w:pPr>
              <w:numPr>
                <w:ilvl w:val="0"/>
                <w:numId w:val="30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>Широта аудитории, на которую направлены информационные материалы (1 балл - узкие специалисты, 5 баллов - для широких слоев населения и предприятий).</w:t>
            </w:r>
          </w:p>
          <w:p w:rsidR="00183505" w:rsidRDefault="00183505" w:rsidP="00183505">
            <w:pPr>
              <w:numPr>
                <w:ilvl w:val="0"/>
                <w:numId w:val="30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Д</w:t>
            </w:r>
            <w:r w:rsidRPr="00B1706E">
              <w:rPr>
                <w:bCs/>
                <w:sz w:val="22"/>
              </w:rPr>
              <w:t>оступно</w:t>
            </w:r>
            <w:r>
              <w:rPr>
                <w:bCs/>
                <w:sz w:val="22"/>
              </w:rPr>
              <w:t xml:space="preserve">сть изложения </w:t>
            </w:r>
            <w:r w:rsidRPr="00B1706E">
              <w:rPr>
                <w:bCs/>
                <w:sz w:val="22"/>
              </w:rPr>
              <w:t>материал</w:t>
            </w:r>
            <w:r>
              <w:rPr>
                <w:bCs/>
                <w:sz w:val="22"/>
              </w:rPr>
              <w:t xml:space="preserve">а для </w:t>
            </w:r>
            <w:r>
              <w:rPr>
                <w:bCs/>
                <w:sz w:val="22"/>
              </w:rPr>
              <w:lastRenderedPageBreak/>
              <w:t>аудитории.</w:t>
            </w:r>
          </w:p>
          <w:p w:rsidR="00183505" w:rsidRPr="00B1706E" w:rsidRDefault="00183505" w:rsidP="00183505">
            <w:pPr>
              <w:numPr>
                <w:ilvl w:val="0"/>
                <w:numId w:val="30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>Количество ма</w:t>
            </w:r>
            <w:r>
              <w:rPr>
                <w:bCs/>
                <w:sz w:val="22"/>
              </w:rPr>
              <w:t>териалов, вышедших в СМИ в период с 01.09.2017 г. по 20 августа 2018 г.</w:t>
            </w:r>
            <w:r w:rsidRPr="00B1706E">
              <w:rPr>
                <w:bCs/>
                <w:sz w:val="22"/>
              </w:rPr>
              <w:t xml:space="preserve"> в рамках конкурсного проекта.</w:t>
            </w:r>
          </w:p>
        </w:tc>
      </w:tr>
      <w:tr w:rsidR="00183505" w:rsidRPr="00B1706E" w:rsidTr="00B82C32">
        <w:tc>
          <w:tcPr>
            <w:tcW w:w="2127" w:type="dxa"/>
            <w:vMerge/>
            <w:shd w:val="clear" w:color="auto" w:fill="auto"/>
          </w:tcPr>
          <w:p w:rsidR="00183505" w:rsidRDefault="00183505" w:rsidP="00183505">
            <w:pPr>
              <w:tabs>
                <w:tab w:val="left" w:pos="176"/>
              </w:tabs>
              <w:spacing w:line="240" w:lineRule="auto"/>
              <w:ind w:firstLine="0"/>
              <w:rPr>
                <w:bCs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83505" w:rsidRDefault="00183505" w:rsidP="00183505">
            <w:pPr>
              <w:tabs>
                <w:tab w:val="left" w:pos="175"/>
              </w:tabs>
              <w:spacing w:before="240" w:after="240" w:line="240" w:lineRule="auto"/>
              <w:ind w:left="34" w:firstLine="0"/>
              <w:rPr>
                <w:bCs/>
                <w:sz w:val="22"/>
              </w:rPr>
            </w:pPr>
            <w:r w:rsidRPr="004F1A10">
              <w:rPr>
                <w:b/>
                <w:bCs/>
                <w:sz w:val="22"/>
              </w:rPr>
              <w:t>ТЭК в фокусе</w:t>
            </w:r>
            <w:r w:rsidRPr="004F1A10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(</w:t>
            </w:r>
            <w:r w:rsidRPr="004F1A10">
              <w:rPr>
                <w:bCs/>
                <w:sz w:val="22"/>
              </w:rPr>
              <w:t>За лучшее специализированное СМИ в обла</w:t>
            </w:r>
            <w:r>
              <w:rPr>
                <w:bCs/>
                <w:sz w:val="22"/>
              </w:rPr>
              <w:t>сти ТЭК</w:t>
            </w:r>
            <w:r w:rsidRPr="004F1A10">
              <w:rPr>
                <w:bCs/>
                <w:sz w:val="22"/>
              </w:rPr>
              <w:t>).</w:t>
            </w:r>
          </w:p>
          <w:p w:rsidR="00183505" w:rsidRPr="00B1706E" w:rsidRDefault="00183505" w:rsidP="00183505">
            <w:pPr>
              <w:spacing w:line="240" w:lineRule="auto"/>
              <w:ind w:firstLine="0"/>
              <w:rPr>
                <w:bCs/>
                <w:sz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183505" w:rsidRPr="00F55D52" w:rsidRDefault="00183505" w:rsidP="00183505">
            <w:pPr>
              <w:numPr>
                <w:ilvl w:val="0"/>
                <w:numId w:val="30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t>Актуальность представленных конкурсных материалов текущим приоритетным задачам в области государственной политики в ТЭК: реформа рынка теплоснабжения, внедрение наилучших доступных технологий, совершенствование законодательства о налогообложении в нефтяной отрасли.</w:t>
            </w:r>
          </w:p>
          <w:p w:rsidR="00183505" w:rsidRDefault="00183505" w:rsidP="00183505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>Уровень профессионализма материалов в области ТЭК: объективность, точность представленных в текстах/репортажах фактов и цифр, обоснованность/аргументированность выводов и прогнозов</w:t>
            </w:r>
            <w:r>
              <w:rPr>
                <w:bCs/>
                <w:sz w:val="22"/>
              </w:rPr>
              <w:t xml:space="preserve">, </w:t>
            </w:r>
          </w:p>
          <w:p w:rsidR="00183505" w:rsidRPr="00B1706E" w:rsidRDefault="00183505" w:rsidP="00183505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Стилистика текстов/информации (доступность изложения материалов)</w:t>
            </w:r>
            <w:r w:rsidRPr="00B1706E">
              <w:rPr>
                <w:bCs/>
                <w:sz w:val="22"/>
              </w:rPr>
              <w:t>.</w:t>
            </w:r>
          </w:p>
          <w:p w:rsidR="00183505" w:rsidRPr="00B1706E" w:rsidRDefault="00183505" w:rsidP="00183505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>Разнообразие тем в области ТЭК, представленных в издании/телепрограмме.</w:t>
            </w:r>
          </w:p>
          <w:p w:rsidR="00183505" w:rsidRPr="00B1706E" w:rsidRDefault="00183505" w:rsidP="00183505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>Регулярность выхода издания/ телепрограммы.</w:t>
            </w:r>
          </w:p>
          <w:p w:rsidR="00183505" w:rsidRPr="00B1706E" w:rsidRDefault="00183505" w:rsidP="00183505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>Тираж издания</w:t>
            </w:r>
            <w:r>
              <w:rPr>
                <w:bCs/>
                <w:sz w:val="22"/>
              </w:rPr>
              <w:t>/ аудитория программы</w:t>
            </w:r>
            <w:r w:rsidRPr="00B1706E">
              <w:rPr>
                <w:bCs/>
                <w:sz w:val="22"/>
              </w:rPr>
              <w:t>.</w:t>
            </w:r>
          </w:p>
          <w:p w:rsidR="00183505" w:rsidRPr="00B1706E" w:rsidRDefault="00183505" w:rsidP="00183505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>Дизайн материалов и художественное оформление, используемые в издании/телепрограмме.</w:t>
            </w:r>
          </w:p>
          <w:p w:rsidR="00183505" w:rsidRPr="00B1706E" w:rsidRDefault="00183505" w:rsidP="00183505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 xml:space="preserve">Соотношения представленных в издании редакционных материалов и рекламных материалов (1 балл – большая часть материалов представляют собой рекламные материалы и перепечатку пресс-релизов; 5 баллов – в издании/телепрограмме большая часть материалов – это авторские материалы редакции: аналитика, репортажи, интервью, обзоры новых технологий в ТЭК). </w:t>
            </w:r>
          </w:p>
          <w:p w:rsidR="00183505" w:rsidRPr="00B1706E" w:rsidRDefault="00183505" w:rsidP="00183505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B1706E">
              <w:rPr>
                <w:bCs/>
                <w:sz w:val="22"/>
              </w:rPr>
              <w:t>Широта аудитории, на которую направлены информационные материалы (1 балл - узкие специалисты в ТЭК, 5 баллов - для широкого круга работников ТЭК, органов административной власти, регулирующих ТЭК и представителей ЖКХ).</w:t>
            </w:r>
          </w:p>
        </w:tc>
      </w:tr>
      <w:tr w:rsidR="00183505" w:rsidRPr="00B1706E" w:rsidTr="00B82C32">
        <w:tc>
          <w:tcPr>
            <w:tcW w:w="2127" w:type="dxa"/>
            <w:vMerge w:val="restart"/>
            <w:shd w:val="clear" w:color="auto" w:fill="auto"/>
          </w:tcPr>
          <w:p w:rsidR="00183505" w:rsidRDefault="00183505" w:rsidP="00183505">
            <w:pPr>
              <w:tabs>
                <w:tab w:val="left" w:pos="176"/>
              </w:tabs>
              <w:spacing w:line="240" w:lineRule="auto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4. Пресс-</w:t>
            </w:r>
            <w:r w:rsidRPr="00B1706E">
              <w:rPr>
                <w:bCs/>
                <w:sz w:val="22"/>
              </w:rPr>
              <w:t xml:space="preserve">службы/службы по связям с общественностью </w:t>
            </w:r>
            <w:r w:rsidRPr="00B1706E">
              <w:rPr>
                <w:b/>
                <w:bCs/>
                <w:sz w:val="22"/>
              </w:rPr>
              <w:t xml:space="preserve">региональных </w:t>
            </w:r>
            <w:r w:rsidRPr="00B1706E">
              <w:rPr>
                <w:bCs/>
                <w:sz w:val="22"/>
              </w:rPr>
              <w:t>компаний ТЭК</w:t>
            </w:r>
          </w:p>
        </w:tc>
        <w:tc>
          <w:tcPr>
            <w:tcW w:w="3119" w:type="dxa"/>
            <w:shd w:val="clear" w:color="auto" w:fill="auto"/>
          </w:tcPr>
          <w:p w:rsidR="00183505" w:rsidRPr="00C358AC" w:rsidRDefault="00183505" w:rsidP="00183505">
            <w:pPr>
              <w:tabs>
                <w:tab w:val="left" w:pos="317"/>
              </w:tabs>
              <w:spacing w:line="240" w:lineRule="auto"/>
              <w:ind w:firstLine="0"/>
              <w:rPr>
                <w:bCs/>
                <w:sz w:val="22"/>
              </w:rPr>
            </w:pPr>
            <w:r w:rsidRPr="00C358AC">
              <w:rPr>
                <w:bCs/>
                <w:sz w:val="22"/>
              </w:rPr>
              <w:t>•</w:t>
            </w:r>
            <w:r w:rsidRPr="00C358AC">
              <w:rPr>
                <w:bCs/>
                <w:sz w:val="22"/>
              </w:rPr>
              <w:tab/>
            </w:r>
            <w:r w:rsidRPr="00A53973">
              <w:rPr>
                <w:b/>
                <w:bCs/>
                <w:sz w:val="22"/>
              </w:rPr>
              <w:t>Лучшая пресс-служба</w:t>
            </w:r>
            <w:r>
              <w:rPr>
                <w:b/>
                <w:bCs/>
                <w:sz w:val="22"/>
              </w:rPr>
              <w:t xml:space="preserve"> в ТЭК</w:t>
            </w:r>
            <w:r w:rsidRPr="00A53973">
              <w:rPr>
                <w:bCs/>
                <w:sz w:val="22"/>
              </w:rPr>
              <w:t xml:space="preserve"> (За создание </w:t>
            </w:r>
            <w:r>
              <w:rPr>
                <w:bCs/>
                <w:sz w:val="22"/>
              </w:rPr>
              <w:t>высокопрофессиональной</w:t>
            </w:r>
            <w:r w:rsidRPr="00A53973">
              <w:rPr>
                <w:bCs/>
                <w:sz w:val="22"/>
              </w:rPr>
              <w:t xml:space="preserve"> службы по связям с общественностью в ТЭК).</w:t>
            </w:r>
          </w:p>
        </w:tc>
        <w:tc>
          <w:tcPr>
            <w:tcW w:w="4961" w:type="dxa"/>
            <w:shd w:val="clear" w:color="auto" w:fill="auto"/>
          </w:tcPr>
          <w:p w:rsidR="00183505" w:rsidRPr="00F55D52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>Комплексный подход в работе по освещению деятельности компании.</w:t>
            </w:r>
          </w:p>
          <w:p w:rsidR="00183505" w:rsidRPr="00F55D52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 xml:space="preserve">Наличие эффективной системы взаимодействия со всеми внутренними подразделениями компании. </w:t>
            </w:r>
          </w:p>
          <w:p w:rsidR="00183505" w:rsidRPr="00F55D52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>Наличие эффективной обратной связи со СМИ и различными группами общественности.</w:t>
            </w:r>
          </w:p>
          <w:p w:rsidR="00183505" w:rsidRPr="00F55D52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>Реализация проектной деятельности в рамках регулярной деятельности по связям с общественностью.</w:t>
            </w:r>
          </w:p>
          <w:p w:rsidR="00183505" w:rsidRPr="00F55D52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lastRenderedPageBreak/>
              <w:t>Реализация проектов, направленных на популяризацию профессий ТЭК среди детей и молодежи, вовлечение их в социальные инициативы компании;</w:t>
            </w:r>
          </w:p>
          <w:p w:rsidR="00183505" w:rsidRPr="00F55D52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 xml:space="preserve"> Реализация совместных с кадровой службой компании проектов, направленных на развитие профессионального и социального потенциала  молодых сотрудников предприятия и интеграцию в целом в отраслевое сообщество ТЭК. </w:t>
            </w:r>
          </w:p>
          <w:p w:rsidR="00183505" w:rsidRPr="00F55D52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>Использование нестандартных и творческих подходов в работе.</w:t>
            </w:r>
          </w:p>
          <w:p w:rsidR="00183505" w:rsidRPr="00F55D52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>Активное присутствие компании в социальных сетях Интернета.</w:t>
            </w:r>
          </w:p>
          <w:p w:rsidR="00183505" w:rsidRPr="00F55D52" w:rsidRDefault="00183505" w:rsidP="00183505">
            <w:pPr>
              <w:numPr>
                <w:ilvl w:val="0"/>
                <w:numId w:val="32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>Регулярность проведения встреч с представителями СМИ: пресс-конференции, интервью руководителей компании, пресс-туры.</w:t>
            </w:r>
          </w:p>
          <w:p w:rsidR="00183505" w:rsidRPr="00F55D52" w:rsidRDefault="00183505" w:rsidP="00183505">
            <w:pPr>
              <w:numPr>
                <w:ilvl w:val="0"/>
                <w:numId w:val="32"/>
              </w:numPr>
              <w:tabs>
                <w:tab w:val="left" w:pos="447"/>
              </w:tabs>
              <w:spacing w:before="0" w:after="0" w:line="264" w:lineRule="auto"/>
              <w:ind w:left="22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>Активное участие во Всероссийских проектах и инициативах, реализованных при поддержке Минэнерго России (фестиваль #ВместеЯрче, форум РЭН и т.д.)</w:t>
            </w:r>
          </w:p>
        </w:tc>
      </w:tr>
      <w:tr w:rsidR="00183505" w:rsidRPr="00B1706E" w:rsidTr="00B82C32">
        <w:tc>
          <w:tcPr>
            <w:tcW w:w="2127" w:type="dxa"/>
            <w:vMerge/>
            <w:shd w:val="clear" w:color="auto" w:fill="auto"/>
          </w:tcPr>
          <w:p w:rsidR="00183505" w:rsidRDefault="00183505" w:rsidP="00183505">
            <w:pPr>
              <w:tabs>
                <w:tab w:val="left" w:pos="176"/>
              </w:tabs>
              <w:spacing w:line="240" w:lineRule="auto"/>
              <w:ind w:firstLine="0"/>
              <w:rPr>
                <w:bCs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83505" w:rsidRPr="00E72991" w:rsidRDefault="00183505" w:rsidP="00183505">
            <w:pPr>
              <w:numPr>
                <w:ilvl w:val="0"/>
                <w:numId w:val="29"/>
              </w:numPr>
              <w:tabs>
                <w:tab w:val="left" w:pos="317"/>
              </w:tabs>
              <w:spacing w:before="0" w:after="0" w:line="276" w:lineRule="auto"/>
              <w:ind w:left="33" w:firstLine="0"/>
              <w:jc w:val="left"/>
              <w:rPr>
                <w:bCs/>
                <w:sz w:val="22"/>
              </w:rPr>
            </w:pPr>
            <w:r w:rsidRPr="00E72991">
              <w:rPr>
                <w:b/>
                <w:bCs/>
                <w:sz w:val="22"/>
              </w:rPr>
              <w:t>Современное производство и развитие ТЭК</w:t>
            </w:r>
            <w:r w:rsidRPr="00E72991">
              <w:rPr>
                <w:bCs/>
                <w:sz w:val="22"/>
              </w:rPr>
              <w:t xml:space="preserve"> (За эффективное освещение в регионе проектов, связанных с производственной деятельностью энергетической компании, внедрением новых технологий, строительством и реконструкцией энергообъектов</w:t>
            </w:r>
            <w:r>
              <w:rPr>
                <w:bCs/>
                <w:sz w:val="22"/>
              </w:rPr>
              <w:t>)</w:t>
            </w:r>
            <w:r w:rsidRPr="00E72991">
              <w:rPr>
                <w:bCs/>
                <w:sz w:val="22"/>
              </w:rPr>
              <w:t>.</w:t>
            </w:r>
          </w:p>
          <w:p w:rsidR="00183505" w:rsidRPr="00E72991" w:rsidRDefault="00183505" w:rsidP="00183505">
            <w:pPr>
              <w:tabs>
                <w:tab w:val="left" w:pos="317"/>
              </w:tabs>
              <w:ind w:left="33" w:firstLine="0"/>
              <w:rPr>
                <w:b/>
                <w:bCs/>
                <w:sz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183505" w:rsidRPr="00F55D52" w:rsidRDefault="00183505" w:rsidP="00183505">
            <w:pPr>
              <w:numPr>
                <w:ilvl w:val="0"/>
                <w:numId w:val="29"/>
              </w:numPr>
              <w:spacing w:before="0" w:after="0" w:line="264" w:lineRule="auto"/>
              <w:ind w:left="176" w:firstLine="0"/>
              <w:jc w:val="left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t>Уровень профессионализма раскрытия темы в информационных материалах, в рамках соответствующей номинации: объективность, точность данных, стилистика текста, умение донести материал на понятном для аудитории языке и т.п.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spacing w:before="0" w:after="0" w:line="264" w:lineRule="auto"/>
              <w:ind w:left="176" w:firstLine="0"/>
              <w:jc w:val="left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t>Наличие информации о качественных положительных изменениях для населения и экономики региона по результатам деятельности компании ТЭК/ реализованного проекта/ внедренной технологии, в том числе наличие информации о соответствии реализованного проекта наилучшим доступным технологиям в области ТЭК.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spacing w:before="0" w:after="0" w:line="264" w:lineRule="auto"/>
              <w:ind w:left="176" w:firstLine="0"/>
              <w:jc w:val="left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t>Наличие информации как деятельность данной компании/ реализуемого проекта/ внедренной технологии соотносится с государственной политикой в области регулирования и развития ТЭК, в том числе Минэнерго России.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spacing w:before="0" w:after="0" w:line="264" w:lineRule="auto"/>
              <w:ind w:left="176" w:firstLine="0"/>
              <w:jc w:val="left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t>Регулярность, длительность работы по теме номинации, разнообразие форматов подачи информации.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spacing w:before="0" w:after="0" w:line="264" w:lineRule="auto"/>
              <w:ind w:left="176" w:firstLine="0"/>
              <w:jc w:val="left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t>Широта аудитории, на которую направлены информационные материалы (1 балл - узкие специалисты, 5 баллов - для широких слоев населения и предприятий).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spacing w:before="0" w:after="0" w:line="264" w:lineRule="auto"/>
              <w:ind w:left="176" w:firstLine="0"/>
              <w:jc w:val="left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t>Комплексный подход в работе с журналистами СМИ по теме номинации.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spacing w:before="0" w:after="0" w:line="264" w:lineRule="auto"/>
              <w:ind w:left="176" w:firstLine="0"/>
              <w:jc w:val="left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t xml:space="preserve">Объединение усилий с пресс-службами органов административной власти при </w:t>
            </w:r>
            <w:r w:rsidRPr="00F55D52">
              <w:rPr>
                <w:bCs/>
                <w:sz w:val="22"/>
              </w:rPr>
              <w:lastRenderedPageBreak/>
              <w:t>освещении производственной деятельности компании в рамках соответствующего конкурсного проекта.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tabs>
                <w:tab w:val="left" w:pos="163"/>
              </w:tabs>
              <w:spacing w:before="0" w:after="0" w:line="264" w:lineRule="auto"/>
              <w:ind w:left="22" w:firstLine="0"/>
              <w:jc w:val="left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t>Количество материалов, вышедших в СМИ в период с 01.09.2017 по 20.08.2018 в рамках конкурсного проекта.</w:t>
            </w:r>
          </w:p>
        </w:tc>
      </w:tr>
      <w:tr w:rsidR="00183505" w:rsidRPr="00B1706E" w:rsidTr="00B82C32">
        <w:tc>
          <w:tcPr>
            <w:tcW w:w="2127" w:type="dxa"/>
            <w:vMerge/>
            <w:shd w:val="clear" w:color="auto" w:fill="auto"/>
          </w:tcPr>
          <w:p w:rsidR="00183505" w:rsidRPr="00B1706E" w:rsidRDefault="00183505" w:rsidP="00183505">
            <w:pPr>
              <w:tabs>
                <w:tab w:val="left" w:pos="176"/>
              </w:tabs>
              <w:spacing w:line="240" w:lineRule="auto"/>
              <w:ind w:firstLine="0"/>
              <w:rPr>
                <w:bCs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83505" w:rsidRPr="00E72991" w:rsidRDefault="00183505" w:rsidP="00183505">
            <w:pPr>
              <w:tabs>
                <w:tab w:val="left" w:pos="317"/>
              </w:tabs>
              <w:spacing w:before="120" w:after="120" w:line="240" w:lineRule="auto"/>
              <w:ind w:firstLine="0"/>
              <w:rPr>
                <w:bCs/>
                <w:sz w:val="22"/>
              </w:rPr>
            </w:pPr>
            <w:r w:rsidRPr="00E72991">
              <w:rPr>
                <w:bCs/>
                <w:sz w:val="22"/>
              </w:rPr>
              <w:t>•</w:t>
            </w:r>
            <w:r w:rsidRPr="00E72991">
              <w:rPr>
                <w:bCs/>
                <w:sz w:val="22"/>
              </w:rPr>
              <w:tab/>
            </w:r>
            <w:r w:rsidRPr="00E72991">
              <w:rPr>
                <w:b/>
                <w:bCs/>
                <w:sz w:val="22"/>
              </w:rPr>
              <w:t>Социальная и экологическая инициатива</w:t>
            </w:r>
            <w:r w:rsidRPr="00E72991">
              <w:rPr>
                <w:bCs/>
                <w:sz w:val="22"/>
              </w:rPr>
              <w:t xml:space="preserve"> (За реализацию проектов, связанных с социальной и экологической деятельностью компании ТЭК, и эффективное освещение их в СМИ).</w:t>
            </w:r>
          </w:p>
          <w:p w:rsidR="00183505" w:rsidRDefault="00183505" w:rsidP="00183505">
            <w:pPr>
              <w:numPr>
                <w:ilvl w:val="0"/>
                <w:numId w:val="33"/>
              </w:numPr>
              <w:tabs>
                <w:tab w:val="left" w:pos="317"/>
              </w:tabs>
              <w:spacing w:before="120" w:after="120" w:line="240" w:lineRule="auto"/>
              <w:ind w:left="41" w:firstLine="0"/>
              <w:jc w:val="left"/>
              <w:rPr>
                <w:bCs/>
                <w:sz w:val="22"/>
              </w:rPr>
            </w:pPr>
            <w:r w:rsidRPr="00E72991">
              <w:rPr>
                <w:bCs/>
                <w:sz w:val="22"/>
              </w:rPr>
              <w:t>За лучший федеральный проект по популяризации и формированию положительного образа профессии работника ТЭК (</w:t>
            </w:r>
            <w:r w:rsidRPr="00E72991">
              <w:rPr>
                <w:b/>
                <w:bCs/>
                <w:sz w:val="22"/>
              </w:rPr>
              <w:t>Популяризация профессий ТЭК</w:t>
            </w:r>
            <w:r w:rsidRPr="00E72991">
              <w:rPr>
                <w:bCs/>
                <w:sz w:val="22"/>
              </w:rPr>
              <w:t>).</w:t>
            </w:r>
          </w:p>
          <w:p w:rsidR="00183505" w:rsidRPr="0034483E" w:rsidRDefault="00183505" w:rsidP="00183505">
            <w:pPr>
              <w:numPr>
                <w:ilvl w:val="0"/>
                <w:numId w:val="33"/>
              </w:numPr>
              <w:tabs>
                <w:tab w:val="left" w:pos="467"/>
              </w:tabs>
              <w:spacing w:before="0" w:after="0" w:line="276" w:lineRule="auto"/>
              <w:ind w:left="41" w:firstLine="0"/>
              <w:jc w:val="left"/>
              <w:rPr>
                <w:bCs/>
                <w:sz w:val="22"/>
              </w:rPr>
            </w:pPr>
            <w:r w:rsidRPr="0034483E">
              <w:rPr>
                <w:b/>
                <w:bCs/>
                <w:sz w:val="22"/>
              </w:rPr>
              <w:t xml:space="preserve">Безопасная энергия </w:t>
            </w:r>
            <w:r w:rsidRPr="0034483E">
              <w:rPr>
                <w:bCs/>
                <w:sz w:val="22"/>
              </w:rPr>
              <w:t>(За лучший проект по пропаганде безопасности использования газа и электробезопасности).</w:t>
            </w:r>
          </w:p>
          <w:p w:rsidR="00183505" w:rsidRPr="00E72991" w:rsidRDefault="00183505" w:rsidP="00183505">
            <w:pPr>
              <w:tabs>
                <w:tab w:val="left" w:pos="317"/>
              </w:tabs>
              <w:spacing w:before="120" w:after="120" w:line="240" w:lineRule="auto"/>
              <w:ind w:left="-108" w:firstLine="0"/>
              <w:rPr>
                <w:bCs/>
                <w:sz w:val="22"/>
              </w:rPr>
            </w:pPr>
          </w:p>
          <w:p w:rsidR="00183505" w:rsidRPr="00C358AC" w:rsidRDefault="00183505" w:rsidP="00183505">
            <w:pPr>
              <w:tabs>
                <w:tab w:val="left" w:pos="317"/>
              </w:tabs>
              <w:spacing w:before="120" w:after="120" w:line="240" w:lineRule="auto"/>
              <w:ind w:left="41" w:firstLine="0"/>
              <w:rPr>
                <w:bCs/>
                <w:sz w:val="22"/>
              </w:rPr>
            </w:pPr>
            <w:r w:rsidRPr="00620020">
              <w:rPr>
                <w:b/>
                <w:bCs/>
                <w:i/>
                <w:color w:val="FF0000"/>
                <w:sz w:val="22"/>
                <w:u w:val="single"/>
              </w:rPr>
              <w:t>Внимание:</w:t>
            </w:r>
            <w:r w:rsidRPr="00620020">
              <w:rPr>
                <w:bCs/>
                <w:i/>
                <w:sz w:val="22"/>
              </w:rPr>
              <w:t xml:space="preserve"> на конкурс в рамках номинации </w:t>
            </w:r>
            <w:r>
              <w:rPr>
                <w:bCs/>
                <w:i/>
                <w:sz w:val="22"/>
              </w:rPr>
              <w:t xml:space="preserve">«Социальная и экологическая инициатива» </w:t>
            </w:r>
            <w:r w:rsidRPr="00620020">
              <w:rPr>
                <w:bCs/>
                <w:i/>
                <w:sz w:val="22"/>
              </w:rPr>
              <w:t>принимаются: проекты по пропаганде энергосбережения, проекты ко Дню победы, дню защиты детей, благотворительные социальные проекты, волонтерские инициативы,  благотворительные экологические проекты, не связанные с улучшением производственных мощностей самой компании ТЭК; и т.п.</w:t>
            </w:r>
          </w:p>
        </w:tc>
        <w:tc>
          <w:tcPr>
            <w:tcW w:w="4961" w:type="dxa"/>
            <w:shd w:val="clear" w:color="auto" w:fill="auto"/>
          </w:tcPr>
          <w:p w:rsidR="00183505" w:rsidRPr="00F55D5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>Актуальность реализованного проекта для топливно-энергетического комплекса, страны, региона деятельности компании, населения.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>Комплексный подход: проведение различных мероприятий по теме номинации.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>Регулярность работы (разовая акция или длительный проект, включающий серию мероприятий или реализуемый ежегодно).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>Оригинальность конкурсного проекта, творческий подход.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>Активное личное участие руководителя/руководства компании в мероприятиях реализованного проекта.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>Количество вовлеченных в проект участников.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>Объединение усилий с федеральными, региональными/ местными органами административной власти при реализации проекта.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>Объединение усилий с образовательными учреждениями, вовлечение в реализуемый проект детей и молодежи.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  <w:u w:val="single"/>
              </w:rPr>
            </w:pPr>
            <w:r w:rsidRPr="00F55D52">
              <w:rPr>
                <w:bCs/>
                <w:sz w:val="22"/>
              </w:rPr>
              <w:t xml:space="preserve"> Объединение усилий с экологическими организациями </w:t>
            </w:r>
            <w:r w:rsidRPr="00F55D52">
              <w:rPr>
                <w:bCs/>
                <w:sz w:val="22"/>
                <w:u w:val="single"/>
              </w:rPr>
              <w:t>(для экологических проектов).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F55D52">
              <w:rPr>
                <w:sz w:val="22"/>
              </w:rPr>
              <w:t>Наличие информационно-имиджевых материалов: брошюры, плакаты, видеоролики, сувенирная продукция и т.п.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tabs>
                <w:tab w:val="left" w:pos="163"/>
              </w:tabs>
              <w:spacing w:before="0" w:after="0" w:line="264" w:lineRule="auto"/>
              <w:ind w:left="22" w:firstLine="0"/>
              <w:jc w:val="left"/>
              <w:rPr>
                <w:bCs/>
                <w:sz w:val="22"/>
              </w:rPr>
            </w:pPr>
            <w:r w:rsidRPr="00F55D52">
              <w:rPr>
                <w:sz w:val="22"/>
              </w:rPr>
              <w:t>Поддержка проекта в СМИ. Количество материалов, вышедших в СМИ в период с 01.09.2017 по 20.08.2018 в рамках конкурсного проекта.</w:t>
            </w:r>
          </w:p>
          <w:p w:rsidR="00183505" w:rsidRPr="00F55D52" w:rsidRDefault="00183505" w:rsidP="00183505">
            <w:pPr>
              <w:tabs>
                <w:tab w:val="left" w:pos="193"/>
              </w:tabs>
              <w:spacing w:line="264" w:lineRule="auto"/>
              <w:ind w:left="51" w:firstLine="0"/>
              <w:rPr>
                <w:sz w:val="22"/>
              </w:rPr>
            </w:pPr>
            <w:r w:rsidRPr="00F55D52">
              <w:rPr>
                <w:bCs/>
                <w:sz w:val="22"/>
              </w:rPr>
              <w:t>Дополнительные критерии: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F55D52">
              <w:rPr>
                <w:bCs/>
                <w:sz w:val="22"/>
              </w:rPr>
              <w:t>Для экологических проектов: объединение усилий с экологическими организациями.</w:t>
            </w:r>
          </w:p>
          <w:p w:rsidR="00183505" w:rsidRPr="00F55D52" w:rsidRDefault="00183505" w:rsidP="00183505">
            <w:pPr>
              <w:numPr>
                <w:ilvl w:val="0"/>
                <w:numId w:val="29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2"/>
              </w:rPr>
            </w:pPr>
            <w:r w:rsidRPr="00F55D52">
              <w:rPr>
                <w:bCs/>
                <w:sz w:val="22"/>
              </w:rPr>
              <w:t>Для социальных проектов: наличие связи проекта с мероприятиями «Года добровольца (волонтера)» в России.</w:t>
            </w:r>
          </w:p>
          <w:p w:rsidR="00183505" w:rsidRPr="00F55D52" w:rsidRDefault="00183505" w:rsidP="00183505">
            <w:pPr>
              <w:tabs>
                <w:tab w:val="left" w:pos="163"/>
              </w:tabs>
              <w:spacing w:line="264" w:lineRule="auto"/>
              <w:ind w:firstLine="0"/>
              <w:rPr>
                <w:bCs/>
                <w:sz w:val="22"/>
              </w:rPr>
            </w:pPr>
          </w:p>
        </w:tc>
      </w:tr>
      <w:tr w:rsidR="00183505" w:rsidRPr="00F55D52" w:rsidTr="00B82C32">
        <w:trPr>
          <w:trHeight w:val="841"/>
        </w:trPr>
        <w:tc>
          <w:tcPr>
            <w:tcW w:w="2127" w:type="dxa"/>
            <w:shd w:val="clear" w:color="auto" w:fill="auto"/>
          </w:tcPr>
          <w:p w:rsidR="00183505" w:rsidRPr="00F55D52" w:rsidRDefault="00183505" w:rsidP="00183505">
            <w:pPr>
              <w:tabs>
                <w:tab w:val="left" w:pos="176"/>
              </w:tabs>
              <w:spacing w:line="240" w:lineRule="auto"/>
              <w:ind w:firstLine="0"/>
              <w:rPr>
                <w:bCs/>
                <w:sz w:val="22"/>
              </w:rPr>
            </w:pPr>
          </w:p>
          <w:p w:rsidR="00183505" w:rsidRPr="00F55D52" w:rsidRDefault="00183505" w:rsidP="00183505">
            <w:pPr>
              <w:tabs>
                <w:tab w:val="left" w:pos="176"/>
              </w:tabs>
              <w:spacing w:line="240" w:lineRule="auto"/>
              <w:ind w:firstLine="0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t>5.</w:t>
            </w:r>
            <w:r w:rsidRPr="00F55D52">
              <w:rPr>
                <w:b/>
                <w:bCs/>
                <w:sz w:val="22"/>
              </w:rPr>
              <w:t xml:space="preserve">Региональные </w:t>
            </w:r>
            <w:r w:rsidRPr="00F55D52">
              <w:rPr>
                <w:bCs/>
                <w:sz w:val="22"/>
              </w:rPr>
              <w:t xml:space="preserve">печатные средства массовой информации, интернет-СМИ, информационные </w:t>
            </w:r>
            <w:r w:rsidRPr="00F55D52">
              <w:rPr>
                <w:bCs/>
                <w:sz w:val="22"/>
              </w:rPr>
              <w:lastRenderedPageBreak/>
              <w:t>агентства.</w:t>
            </w:r>
          </w:p>
          <w:p w:rsidR="00183505" w:rsidRPr="00F55D52" w:rsidRDefault="00183505" w:rsidP="00183505">
            <w:pPr>
              <w:tabs>
                <w:tab w:val="left" w:pos="176"/>
              </w:tabs>
              <w:spacing w:line="240" w:lineRule="auto"/>
              <w:ind w:firstLine="0"/>
              <w:rPr>
                <w:bCs/>
                <w:sz w:val="22"/>
              </w:rPr>
            </w:pPr>
          </w:p>
          <w:p w:rsidR="00183505" w:rsidRPr="00F55D52" w:rsidRDefault="00183505" w:rsidP="00183505">
            <w:pPr>
              <w:tabs>
                <w:tab w:val="left" w:pos="176"/>
              </w:tabs>
              <w:ind w:firstLine="0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t>6.</w:t>
            </w:r>
            <w:r w:rsidRPr="00F55D52">
              <w:rPr>
                <w:b/>
                <w:bCs/>
                <w:sz w:val="22"/>
              </w:rPr>
              <w:t xml:space="preserve">Региональные </w:t>
            </w:r>
            <w:r w:rsidRPr="00F55D52">
              <w:rPr>
                <w:bCs/>
                <w:sz w:val="22"/>
              </w:rPr>
              <w:t>телевизионные средства массовой информации.</w:t>
            </w:r>
          </w:p>
        </w:tc>
        <w:tc>
          <w:tcPr>
            <w:tcW w:w="3119" w:type="dxa"/>
            <w:shd w:val="clear" w:color="auto" w:fill="auto"/>
          </w:tcPr>
          <w:p w:rsidR="00183505" w:rsidRPr="00F55D52" w:rsidRDefault="00183505" w:rsidP="00183505">
            <w:pPr>
              <w:spacing w:line="240" w:lineRule="auto"/>
              <w:ind w:firstLine="0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lastRenderedPageBreak/>
              <w:t xml:space="preserve">Все номинации, которые указаны для данных категорий участников в разделе №3 Положения о Четвертом Всероссийском конкурсе средств массовой информации, пресс-служб </w:t>
            </w:r>
            <w:r w:rsidRPr="00F55D52">
              <w:rPr>
                <w:bCs/>
                <w:sz w:val="22"/>
              </w:rPr>
              <w:lastRenderedPageBreak/>
              <w:t xml:space="preserve">компаний ТЭК и региональных министерств энергетики «МедиаТЭК» </w:t>
            </w:r>
          </w:p>
        </w:tc>
        <w:tc>
          <w:tcPr>
            <w:tcW w:w="4961" w:type="dxa"/>
            <w:shd w:val="clear" w:color="auto" w:fill="auto"/>
          </w:tcPr>
          <w:p w:rsidR="00183505" w:rsidRPr="00F55D52" w:rsidRDefault="00183505" w:rsidP="00183505">
            <w:pPr>
              <w:numPr>
                <w:ilvl w:val="0"/>
                <w:numId w:val="30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lastRenderedPageBreak/>
              <w:t>Актуальность представленных конкурсных материалов текущим приоритетным задачам в области государственной политики в ТЭК: реформа рынка теплоснабжения, внедрение наилучших доступных технологий, совершенствование законодательства о налогообложении в нефтяной отрасли.</w:t>
            </w:r>
          </w:p>
          <w:p w:rsidR="00183505" w:rsidRPr="00F55D52" w:rsidRDefault="00183505" w:rsidP="00183505">
            <w:pPr>
              <w:numPr>
                <w:ilvl w:val="0"/>
                <w:numId w:val="30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lastRenderedPageBreak/>
              <w:t>Уровень профессионализма раскрытия темы, соответствующей номинации: объективность, точность представленных в текстах/репортажах фактов и цифр, обоснованность/аргументированность выводов и прогнозов.</w:t>
            </w:r>
          </w:p>
          <w:p w:rsidR="00183505" w:rsidRPr="00F55D52" w:rsidRDefault="00183505" w:rsidP="00183505">
            <w:pPr>
              <w:numPr>
                <w:ilvl w:val="0"/>
                <w:numId w:val="30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t>Регулярность, длительность работы СМИ по теме номинации.</w:t>
            </w:r>
          </w:p>
          <w:p w:rsidR="00183505" w:rsidRPr="00F55D52" w:rsidRDefault="00183505" w:rsidP="00183505">
            <w:pPr>
              <w:numPr>
                <w:ilvl w:val="0"/>
                <w:numId w:val="30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t>Широта аудитории, на которую направлены информационные материалы (1 балл - узкие специалисты, 5 баллов - для широких слоев населения и предприятий).</w:t>
            </w:r>
          </w:p>
          <w:p w:rsidR="00183505" w:rsidRPr="00F55D52" w:rsidRDefault="00183505" w:rsidP="00183505">
            <w:pPr>
              <w:numPr>
                <w:ilvl w:val="0"/>
                <w:numId w:val="30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t>Доступность изложения материала для аудитории.</w:t>
            </w:r>
          </w:p>
          <w:p w:rsidR="00183505" w:rsidRPr="00F55D52" w:rsidRDefault="00183505" w:rsidP="00183505">
            <w:pPr>
              <w:numPr>
                <w:ilvl w:val="0"/>
                <w:numId w:val="30"/>
              </w:numPr>
              <w:tabs>
                <w:tab w:val="left" w:pos="176"/>
              </w:tabs>
              <w:spacing w:before="0" w:after="0" w:line="264" w:lineRule="auto"/>
              <w:ind w:left="163" w:firstLine="0"/>
              <w:jc w:val="left"/>
              <w:rPr>
                <w:bCs/>
                <w:sz w:val="22"/>
              </w:rPr>
            </w:pPr>
            <w:r w:rsidRPr="00F55D52">
              <w:rPr>
                <w:bCs/>
                <w:sz w:val="22"/>
              </w:rPr>
              <w:t>Количество материалов, вышедших в СМИ в период с 01.09.2017 г. по 20 августа 2018 г. в рамках конкурсного проекта.</w:t>
            </w:r>
          </w:p>
        </w:tc>
      </w:tr>
    </w:tbl>
    <w:p w:rsidR="00183505" w:rsidRPr="00F55D52" w:rsidRDefault="00183505" w:rsidP="00183505">
      <w:pPr>
        <w:spacing w:line="240" w:lineRule="auto"/>
        <w:rPr>
          <w:b/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Default="00183505" w:rsidP="00AC1422">
      <w:pPr>
        <w:ind w:firstLine="0"/>
        <w:rPr>
          <w:sz w:val="26"/>
          <w:szCs w:val="26"/>
        </w:rPr>
      </w:pPr>
    </w:p>
    <w:p w:rsidR="00183505" w:rsidRPr="00391E6A" w:rsidRDefault="00183505" w:rsidP="00AC1422">
      <w:pPr>
        <w:ind w:firstLine="0"/>
        <w:rPr>
          <w:sz w:val="26"/>
          <w:szCs w:val="26"/>
        </w:rPr>
      </w:pPr>
    </w:p>
    <w:sectPr w:rsidR="00183505" w:rsidRPr="00391E6A" w:rsidSect="00B15DBC">
      <w:footerReference w:type="default" r:id="rId2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E88" w:rsidRDefault="00BA0E88" w:rsidP="006D0682">
      <w:pPr>
        <w:spacing w:before="0" w:after="0" w:line="240" w:lineRule="auto"/>
      </w:pPr>
      <w:r>
        <w:separator/>
      </w:r>
    </w:p>
  </w:endnote>
  <w:endnote w:type="continuationSeparator" w:id="1">
    <w:p w:rsidR="00BA0E88" w:rsidRDefault="00BA0E88" w:rsidP="006D06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B8" w:rsidRDefault="00FE7B6A">
    <w:pPr>
      <w:pStyle w:val="aa"/>
      <w:jc w:val="right"/>
    </w:pPr>
    <w:r>
      <w:fldChar w:fldCharType="begin"/>
    </w:r>
    <w:r w:rsidR="009A6DB8">
      <w:instrText>PAGE   \* MERGEFORMAT</w:instrText>
    </w:r>
    <w:r>
      <w:fldChar w:fldCharType="separate"/>
    </w:r>
    <w:r w:rsidR="00183505">
      <w:rPr>
        <w:noProof/>
      </w:rPr>
      <w:t>1</w:t>
    </w:r>
    <w:r>
      <w:fldChar w:fldCharType="end"/>
    </w:r>
  </w:p>
  <w:p w:rsidR="009A6DB8" w:rsidRDefault="009A6D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E88" w:rsidRDefault="00BA0E88" w:rsidP="006D0682">
      <w:pPr>
        <w:spacing w:before="0" w:after="0" w:line="240" w:lineRule="auto"/>
      </w:pPr>
      <w:r>
        <w:separator/>
      </w:r>
    </w:p>
  </w:footnote>
  <w:footnote w:type="continuationSeparator" w:id="1">
    <w:p w:rsidR="00BA0E88" w:rsidRDefault="00BA0E88" w:rsidP="006D06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30D"/>
    <w:multiLevelType w:val="multilevel"/>
    <w:tmpl w:val="DE7CE8D0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D17FD2"/>
    <w:multiLevelType w:val="hybridMultilevel"/>
    <w:tmpl w:val="C056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1653"/>
    <w:multiLevelType w:val="hybridMultilevel"/>
    <w:tmpl w:val="8FDA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C20EC"/>
    <w:multiLevelType w:val="hybridMultilevel"/>
    <w:tmpl w:val="11D2FD96"/>
    <w:lvl w:ilvl="0" w:tplc="0C0EB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E7A79"/>
    <w:multiLevelType w:val="hybridMultilevel"/>
    <w:tmpl w:val="C222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C121C"/>
    <w:multiLevelType w:val="hybridMultilevel"/>
    <w:tmpl w:val="031ED6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CCA1CCF"/>
    <w:multiLevelType w:val="hybridMultilevel"/>
    <w:tmpl w:val="B51A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131EA"/>
    <w:multiLevelType w:val="hybridMultilevel"/>
    <w:tmpl w:val="2B2A7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E926DC"/>
    <w:multiLevelType w:val="hybridMultilevel"/>
    <w:tmpl w:val="EE0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60AA0"/>
    <w:multiLevelType w:val="hybridMultilevel"/>
    <w:tmpl w:val="8EC2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A39C3"/>
    <w:multiLevelType w:val="hybridMultilevel"/>
    <w:tmpl w:val="716E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606B0"/>
    <w:multiLevelType w:val="hybridMultilevel"/>
    <w:tmpl w:val="80D2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E3981"/>
    <w:multiLevelType w:val="hybridMultilevel"/>
    <w:tmpl w:val="9D542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F30C1B"/>
    <w:multiLevelType w:val="hybridMultilevel"/>
    <w:tmpl w:val="2B4E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46F41"/>
    <w:multiLevelType w:val="hybridMultilevel"/>
    <w:tmpl w:val="738E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768DD"/>
    <w:multiLevelType w:val="hybridMultilevel"/>
    <w:tmpl w:val="336A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3437B"/>
    <w:multiLevelType w:val="hybridMultilevel"/>
    <w:tmpl w:val="1972773A"/>
    <w:lvl w:ilvl="0" w:tplc="64A0C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62709"/>
    <w:multiLevelType w:val="hybridMultilevel"/>
    <w:tmpl w:val="9E56D78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3D327AA1"/>
    <w:multiLevelType w:val="hybridMultilevel"/>
    <w:tmpl w:val="9D1AA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0561A9"/>
    <w:multiLevelType w:val="hybridMultilevel"/>
    <w:tmpl w:val="1A6A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A05A1"/>
    <w:multiLevelType w:val="hybridMultilevel"/>
    <w:tmpl w:val="5B58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C4879"/>
    <w:multiLevelType w:val="multilevel"/>
    <w:tmpl w:val="3B98B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0671137"/>
    <w:multiLevelType w:val="hybridMultilevel"/>
    <w:tmpl w:val="6868D35C"/>
    <w:lvl w:ilvl="0" w:tplc="F5B60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3778D"/>
    <w:multiLevelType w:val="hybridMultilevel"/>
    <w:tmpl w:val="6F14E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AC1391"/>
    <w:multiLevelType w:val="hybridMultilevel"/>
    <w:tmpl w:val="985C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D4694"/>
    <w:multiLevelType w:val="multilevel"/>
    <w:tmpl w:val="8B081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6A925C0"/>
    <w:multiLevelType w:val="hybridMultilevel"/>
    <w:tmpl w:val="DD3A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F54CC"/>
    <w:multiLevelType w:val="hybridMultilevel"/>
    <w:tmpl w:val="9856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5206E"/>
    <w:multiLevelType w:val="hybridMultilevel"/>
    <w:tmpl w:val="0E06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C1445"/>
    <w:multiLevelType w:val="hybridMultilevel"/>
    <w:tmpl w:val="B774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852C5"/>
    <w:multiLevelType w:val="hybridMultilevel"/>
    <w:tmpl w:val="380C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96210"/>
    <w:multiLevelType w:val="hybridMultilevel"/>
    <w:tmpl w:val="A870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126FC"/>
    <w:multiLevelType w:val="hybridMultilevel"/>
    <w:tmpl w:val="FF32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7"/>
  </w:num>
  <w:num w:numId="5">
    <w:abstractNumId w:val="20"/>
  </w:num>
  <w:num w:numId="6">
    <w:abstractNumId w:val="1"/>
  </w:num>
  <w:num w:numId="7">
    <w:abstractNumId w:val="30"/>
  </w:num>
  <w:num w:numId="8">
    <w:abstractNumId w:val="4"/>
  </w:num>
  <w:num w:numId="9">
    <w:abstractNumId w:val="13"/>
  </w:num>
  <w:num w:numId="10">
    <w:abstractNumId w:val="29"/>
  </w:num>
  <w:num w:numId="11">
    <w:abstractNumId w:val="27"/>
  </w:num>
  <w:num w:numId="12">
    <w:abstractNumId w:val="24"/>
  </w:num>
  <w:num w:numId="13">
    <w:abstractNumId w:val="31"/>
  </w:num>
  <w:num w:numId="14">
    <w:abstractNumId w:val="3"/>
  </w:num>
  <w:num w:numId="15">
    <w:abstractNumId w:val="8"/>
  </w:num>
  <w:num w:numId="16">
    <w:abstractNumId w:val="10"/>
  </w:num>
  <w:num w:numId="17">
    <w:abstractNumId w:val="19"/>
  </w:num>
  <w:num w:numId="18">
    <w:abstractNumId w:val="22"/>
  </w:num>
  <w:num w:numId="19">
    <w:abstractNumId w:val="16"/>
  </w:num>
  <w:num w:numId="20">
    <w:abstractNumId w:val="25"/>
  </w:num>
  <w:num w:numId="21">
    <w:abstractNumId w:val="21"/>
  </w:num>
  <w:num w:numId="22">
    <w:abstractNumId w:val="17"/>
  </w:num>
  <w:num w:numId="23">
    <w:abstractNumId w:val="23"/>
  </w:num>
  <w:num w:numId="24">
    <w:abstractNumId w:val="32"/>
  </w:num>
  <w:num w:numId="25">
    <w:abstractNumId w:val="15"/>
  </w:num>
  <w:num w:numId="26">
    <w:abstractNumId w:val="12"/>
  </w:num>
  <w:num w:numId="27">
    <w:abstractNumId w:val="9"/>
  </w:num>
  <w:num w:numId="28">
    <w:abstractNumId w:val="11"/>
  </w:num>
  <w:num w:numId="29">
    <w:abstractNumId w:val="6"/>
  </w:num>
  <w:num w:numId="30">
    <w:abstractNumId w:val="28"/>
  </w:num>
  <w:num w:numId="31">
    <w:abstractNumId w:val="26"/>
  </w:num>
  <w:num w:numId="32">
    <w:abstractNumId w:val="2"/>
  </w:num>
  <w:num w:numId="3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682"/>
    <w:rsid w:val="000001A3"/>
    <w:rsid w:val="00004A5A"/>
    <w:rsid w:val="00010B16"/>
    <w:rsid w:val="00022A51"/>
    <w:rsid w:val="0002523F"/>
    <w:rsid w:val="00030B7A"/>
    <w:rsid w:val="000409F1"/>
    <w:rsid w:val="00047CF4"/>
    <w:rsid w:val="00053B82"/>
    <w:rsid w:val="00055779"/>
    <w:rsid w:val="00057154"/>
    <w:rsid w:val="00063337"/>
    <w:rsid w:val="0007290D"/>
    <w:rsid w:val="000776DC"/>
    <w:rsid w:val="000863D1"/>
    <w:rsid w:val="00094A76"/>
    <w:rsid w:val="0009751D"/>
    <w:rsid w:val="000A086D"/>
    <w:rsid w:val="000A0F3B"/>
    <w:rsid w:val="000A5106"/>
    <w:rsid w:val="000A7405"/>
    <w:rsid w:val="000B2DF3"/>
    <w:rsid w:val="000C0C2C"/>
    <w:rsid w:val="000C273F"/>
    <w:rsid w:val="000C567A"/>
    <w:rsid w:val="000D359F"/>
    <w:rsid w:val="000D4B77"/>
    <w:rsid w:val="000D6AC0"/>
    <w:rsid w:val="000E144C"/>
    <w:rsid w:val="000E3052"/>
    <w:rsid w:val="000E46BC"/>
    <w:rsid w:val="000E4941"/>
    <w:rsid w:val="000E7727"/>
    <w:rsid w:val="000F11EE"/>
    <w:rsid w:val="001058B6"/>
    <w:rsid w:val="00105CC6"/>
    <w:rsid w:val="001250F5"/>
    <w:rsid w:val="00131C63"/>
    <w:rsid w:val="00133B20"/>
    <w:rsid w:val="00140E0B"/>
    <w:rsid w:val="00147062"/>
    <w:rsid w:val="00150EE4"/>
    <w:rsid w:val="00155013"/>
    <w:rsid w:val="001602DE"/>
    <w:rsid w:val="00161270"/>
    <w:rsid w:val="00174672"/>
    <w:rsid w:val="00183505"/>
    <w:rsid w:val="001845C5"/>
    <w:rsid w:val="001930D6"/>
    <w:rsid w:val="0019452B"/>
    <w:rsid w:val="001A2F61"/>
    <w:rsid w:val="001B1D4F"/>
    <w:rsid w:val="001B6669"/>
    <w:rsid w:val="001C0A95"/>
    <w:rsid w:val="001C71E6"/>
    <w:rsid w:val="001D71C6"/>
    <w:rsid w:val="001E05ED"/>
    <w:rsid w:val="001E732F"/>
    <w:rsid w:val="001F3838"/>
    <w:rsid w:val="001F4AAF"/>
    <w:rsid w:val="001F70F7"/>
    <w:rsid w:val="00221419"/>
    <w:rsid w:val="0022461A"/>
    <w:rsid w:val="00233E27"/>
    <w:rsid w:val="0024143C"/>
    <w:rsid w:val="002449F3"/>
    <w:rsid w:val="0025068A"/>
    <w:rsid w:val="00251BCD"/>
    <w:rsid w:val="002521BC"/>
    <w:rsid w:val="002572AF"/>
    <w:rsid w:val="0027167C"/>
    <w:rsid w:val="00275B81"/>
    <w:rsid w:val="002933B4"/>
    <w:rsid w:val="002935ED"/>
    <w:rsid w:val="00293DA8"/>
    <w:rsid w:val="002978C8"/>
    <w:rsid w:val="002B50AD"/>
    <w:rsid w:val="002B65F4"/>
    <w:rsid w:val="002B77C6"/>
    <w:rsid w:val="002C61CC"/>
    <w:rsid w:val="002C69EF"/>
    <w:rsid w:val="002D25F4"/>
    <w:rsid w:val="002D33AF"/>
    <w:rsid w:val="002D38C1"/>
    <w:rsid w:val="002D5564"/>
    <w:rsid w:val="002D63FE"/>
    <w:rsid w:val="002E0696"/>
    <w:rsid w:val="002E1208"/>
    <w:rsid w:val="002E1AF0"/>
    <w:rsid w:val="002F57FE"/>
    <w:rsid w:val="002F7152"/>
    <w:rsid w:val="00305937"/>
    <w:rsid w:val="00310BC7"/>
    <w:rsid w:val="003148F8"/>
    <w:rsid w:val="0032321E"/>
    <w:rsid w:val="003250F4"/>
    <w:rsid w:val="00341EDE"/>
    <w:rsid w:val="0034360B"/>
    <w:rsid w:val="003467EE"/>
    <w:rsid w:val="00350200"/>
    <w:rsid w:val="0037063E"/>
    <w:rsid w:val="00371806"/>
    <w:rsid w:val="00371CBC"/>
    <w:rsid w:val="0037327A"/>
    <w:rsid w:val="00375399"/>
    <w:rsid w:val="00377860"/>
    <w:rsid w:val="00381E28"/>
    <w:rsid w:val="00382A92"/>
    <w:rsid w:val="0039070E"/>
    <w:rsid w:val="00391E6A"/>
    <w:rsid w:val="003B7D00"/>
    <w:rsid w:val="003C2169"/>
    <w:rsid w:val="003C3072"/>
    <w:rsid w:val="003C6C09"/>
    <w:rsid w:val="003C7E96"/>
    <w:rsid w:val="003D7F48"/>
    <w:rsid w:val="003F63E8"/>
    <w:rsid w:val="003F690F"/>
    <w:rsid w:val="00401C59"/>
    <w:rsid w:val="00402A29"/>
    <w:rsid w:val="00406764"/>
    <w:rsid w:val="00413CB4"/>
    <w:rsid w:val="0042108E"/>
    <w:rsid w:val="00431ED0"/>
    <w:rsid w:val="00446240"/>
    <w:rsid w:val="00446510"/>
    <w:rsid w:val="00447193"/>
    <w:rsid w:val="0045317A"/>
    <w:rsid w:val="00453CB5"/>
    <w:rsid w:val="00454A53"/>
    <w:rsid w:val="0045615E"/>
    <w:rsid w:val="004655A8"/>
    <w:rsid w:val="00475082"/>
    <w:rsid w:val="00480AB2"/>
    <w:rsid w:val="004813DD"/>
    <w:rsid w:val="0048415F"/>
    <w:rsid w:val="004860B4"/>
    <w:rsid w:val="00487A42"/>
    <w:rsid w:val="004925AB"/>
    <w:rsid w:val="004B6584"/>
    <w:rsid w:val="004C15AD"/>
    <w:rsid w:val="004C659F"/>
    <w:rsid w:val="004D15E1"/>
    <w:rsid w:val="004D56CE"/>
    <w:rsid w:val="004E43FA"/>
    <w:rsid w:val="004E7819"/>
    <w:rsid w:val="004E7F77"/>
    <w:rsid w:val="004F1A2A"/>
    <w:rsid w:val="004F1F5A"/>
    <w:rsid w:val="004F5BD1"/>
    <w:rsid w:val="00500272"/>
    <w:rsid w:val="005037E0"/>
    <w:rsid w:val="00503875"/>
    <w:rsid w:val="005052AD"/>
    <w:rsid w:val="00517B1C"/>
    <w:rsid w:val="00523310"/>
    <w:rsid w:val="00540218"/>
    <w:rsid w:val="0054036B"/>
    <w:rsid w:val="00542FE3"/>
    <w:rsid w:val="005437B6"/>
    <w:rsid w:val="00544531"/>
    <w:rsid w:val="005507D9"/>
    <w:rsid w:val="005521B7"/>
    <w:rsid w:val="0055689D"/>
    <w:rsid w:val="00560363"/>
    <w:rsid w:val="00562138"/>
    <w:rsid w:val="00577D31"/>
    <w:rsid w:val="005827B3"/>
    <w:rsid w:val="005864CB"/>
    <w:rsid w:val="005A24A0"/>
    <w:rsid w:val="005B192B"/>
    <w:rsid w:val="005B3C6D"/>
    <w:rsid w:val="005C0020"/>
    <w:rsid w:val="005C4418"/>
    <w:rsid w:val="005C4598"/>
    <w:rsid w:val="005D059D"/>
    <w:rsid w:val="005D45BD"/>
    <w:rsid w:val="005F0CEF"/>
    <w:rsid w:val="005F36A6"/>
    <w:rsid w:val="005F6473"/>
    <w:rsid w:val="005F71A0"/>
    <w:rsid w:val="005F7D45"/>
    <w:rsid w:val="006177A1"/>
    <w:rsid w:val="0062143D"/>
    <w:rsid w:val="00626A12"/>
    <w:rsid w:val="00626CD7"/>
    <w:rsid w:val="00634824"/>
    <w:rsid w:val="00637D02"/>
    <w:rsid w:val="006445BE"/>
    <w:rsid w:val="00647084"/>
    <w:rsid w:val="00651362"/>
    <w:rsid w:val="00651554"/>
    <w:rsid w:val="006528F9"/>
    <w:rsid w:val="006636C5"/>
    <w:rsid w:val="006665AC"/>
    <w:rsid w:val="00670F09"/>
    <w:rsid w:val="006727E3"/>
    <w:rsid w:val="00686A48"/>
    <w:rsid w:val="00691978"/>
    <w:rsid w:val="0069385D"/>
    <w:rsid w:val="00696B3D"/>
    <w:rsid w:val="006A0B19"/>
    <w:rsid w:val="006B0E35"/>
    <w:rsid w:val="006B3BE1"/>
    <w:rsid w:val="006C1FC0"/>
    <w:rsid w:val="006C33D7"/>
    <w:rsid w:val="006C3690"/>
    <w:rsid w:val="006C4CB0"/>
    <w:rsid w:val="006C5058"/>
    <w:rsid w:val="006D0682"/>
    <w:rsid w:val="006D12D4"/>
    <w:rsid w:val="006E46EF"/>
    <w:rsid w:val="006F49C4"/>
    <w:rsid w:val="00702CA6"/>
    <w:rsid w:val="0070495B"/>
    <w:rsid w:val="00713132"/>
    <w:rsid w:val="0072344A"/>
    <w:rsid w:val="00724200"/>
    <w:rsid w:val="0073276F"/>
    <w:rsid w:val="00733FA8"/>
    <w:rsid w:val="007464FF"/>
    <w:rsid w:val="00756D4B"/>
    <w:rsid w:val="007570E7"/>
    <w:rsid w:val="0076176E"/>
    <w:rsid w:val="00786358"/>
    <w:rsid w:val="00797437"/>
    <w:rsid w:val="007A2238"/>
    <w:rsid w:val="007A57EC"/>
    <w:rsid w:val="007B2216"/>
    <w:rsid w:val="007B3587"/>
    <w:rsid w:val="007B5092"/>
    <w:rsid w:val="007B6822"/>
    <w:rsid w:val="007C2D77"/>
    <w:rsid w:val="007C45E1"/>
    <w:rsid w:val="007C7BFC"/>
    <w:rsid w:val="007E2689"/>
    <w:rsid w:val="007E4010"/>
    <w:rsid w:val="007F1CE6"/>
    <w:rsid w:val="007F3728"/>
    <w:rsid w:val="00801249"/>
    <w:rsid w:val="008014AB"/>
    <w:rsid w:val="00811E66"/>
    <w:rsid w:val="00815B38"/>
    <w:rsid w:val="008429B6"/>
    <w:rsid w:val="00846C2E"/>
    <w:rsid w:val="00851462"/>
    <w:rsid w:val="0085224C"/>
    <w:rsid w:val="00854917"/>
    <w:rsid w:val="0085768F"/>
    <w:rsid w:val="008606A6"/>
    <w:rsid w:val="00864D96"/>
    <w:rsid w:val="0086502A"/>
    <w:rsid w:val="00867766"/>
    <w:rsid w:val="00867F4F"/>
    <w:rsid w:val="008752E3"/>
    <w:rsid w:val="00876355"/>
    <w:rsid w:val="00890599"/>
    <w:rsid w:val="00893B0D"/>
    <w:rsid w:val="008A1C93"/>
    <w:rsid w:val="008A4D03"/>
    <w:rsid w:val="008B7303"/>
    <w:rsid w:val="008C6FB8"/>
    <w:rsid w:val="008D4D78"/>
    <w:rsid w:val="008D515B"/>
    <w:rsid w:val="008D7206"/>
    <w:rsid w:val="008E057C"/>
    <w:rsid w:val="00906906"/>
    <w:rsid w:val="0090732A"/>
    <w:rsid w:val="0091626A"/>
    <w:rsid w:val="0091650F"/>
    <w:rsid w:val="009221D3"/>
    <w:rsid w:val="00923974"/>
    <w:rsid w:val="00943DDA"/>
    <w:rsid w:val="009457FB"/>
    <w:rsid w:val="009530C7"/>
    <w:rsid w:val="00956F59"/>
    <w:rsid w:val="009618C2"/>
    <w:rsid w:val="00961AEB"/>
    <w:rsid w:val="00970487"/>
    <w:rsid w:val="009721EC"/>
    <w:rsid w:val="009840BC"/>
    <w:rsid w:val="0099017A"/>
    <w:rsid w:val="009953C7"/>
    <w:rsid w:val="00996F3C"/>
    <w:rsid w:val="009A5178"/>
    <w:rsid w:val="009A6DB8"/>
    <w:rsid w:val="009B0CD1"/>
    <w:rsid w:val="009B6771"/>
    <w:rsid w:val="009D1923"/>
    <w:rsid w:val="009D387F"/>
    <w:rsid w:val="009E6251"/>
    <w:rsid w:val="009F7027"/>
    <w:rsid w:val="00A00F2A"/>
    <w:rsid w:val="00A0280F"/>
    <w:rsid w:val="00A1162B"/>
    <w:rsid w:val="00A22501"/>
    <w:rsid w:val="00A347F3"/>
    <w:rsid w:val="00A454D5"/>
    <w:rsid w:val="00A457DD"/>
    <w:rsid w:val="00A5685B"/>
    <w:rsid w:val="00A61E78"/>
    <w:rsid w:val="00A62AF8"/>
    <w:rsid w:val="00A7037C"/>
    <w:rsid w:val="00A716AB"/>
    <w:rsid w:val="00A73237"/>
    <w:rsid w:val="00A83A27"/>
    <w:rsid w:val="00A86381"/>
    <w:rsid w:val="00A871C6"/>
    <w:rsid w:val="00A87419"/>
    <w:rsid w:val="00A94093"/>
    <w:rsid w:val="00A96838"/>
    <w:rsid w:val="00A977E3"/>
    <w:rsid w:val="00AA3ECE"/>
    <w:rsid w:val="00AC1422"/>
    <w:rsid w:val="00AC43DC"/>
    <w:rsid w:val="00AD1B5E"/>
    <w:rsid w:val="00AD21CC"/>
    <w:rsid w:val="00AD6AAC"/>
    <w:rsid w:val="00AD725A"/>
    <w:rsid w:val="00AE2AA7"/>
    <w:rsid w:val="00AE373D"/>
    <w:rsid w:val="00AE75ED"/>
    <w:rsid w:val="00AF021F"/>
    <w:rsid w:val="00AF208A"/>
    <w:rsid w:val="00AF32DE"/>
    <w:rsid w:val="00AF5D22"/>
    <w:rsid w:val="00AF754F"/>
    <w:rsid w:val="00B01523"/>
    <w:rsid w:val="00B0628B"/>
    <w:rsid w:val="00B128CE"/>
    <w:rsid w:val="00B13A8F"/>
    <w:rsid w:val="00B15DBC"/>
    <w:rsid w:val="00B24C6F"/>
    <w:rsid w:val="00B27B42"/>
    <w:rsid w:val="00B27C78"/>
    <w:rsid w:val="00B3347B"/>
    <w:rsid w:val="00B56148"/>
    <w:rsid w:val="00B561FA"/>
    <w:rsid w:val="00B63988"/>
    <w:rsid w:val="00B6591D"/>
    <w:rsid w:val="00B65CF7"/>
    <w:rsid w:val="00B768D5"/>
    <w:rsid w:val="00B80483"/>
    <w:rsid w:val="00B83D1A"/>
    <w:rsid w:val="00B84400"/>
    <w:rsid w:val="00B84E9F"/>
    <w:rsid w:val="00B85003"/>
    <w:rsid w:val="00B92A77"/>
    <w:rsid w:val="00B96E37"/>
    <w:rsid w:val="00BA0E88"/>
    <w:rsid w:val="00BA5820"/>
    <w:rsid w:val="00BB1C2B"/>
    <w:rsid w:val="00BB66F6"/>
    <w:rsid w:val="00BC14E8"/>
    <w:rsid w:val="00BC1FA4"/>
    <w:rsid w:val="00BC6D2D"/>
    <w:rsid w:val="00BF267C"/>
    <w:rsid w:val="00C07159"/>
    <w:rsid w:val="00C129E8"/>
    <w:rsid w:val="00C131C6"/>
    <w:rsid w:val="00C23E14"/>
    <w:rsid w:val="00C24014"/>
    <w:rsid w:val="00C276FB"/>
    <w:rsid w:val="00C31C23"/>
    <w:rsid w:val="00C35FC5"/>
    <w:rsid w:val="00C417EB"/>
    <w:rsid w:val="00C4737A"/>
    <w:rsid w:val="00C50502"/>
    <w:rsid w:val="00C70B79"/>
    <w:rsid w:val="00C73855"/>
    <w:rsid w:val="00C75510"/>
    <w:rsid w:val="00C76F9F"/>
    <w:rsid w:val="00C870E4"/>
    <w:rsid w:val="00C97972"/>
    <w:rsid w:val="00CB7557"/>
    <w:rsid w:val="00CC4B3A"/>
    <w:rsid w:val="00CC6D31"/>
    <w:rsid w:val="00CE1D41"/>
    <w:rsid w:val="00CE2673"/>
    <w:rsid w:val="00CE68FC"/>
    <w:rsid w:val="00CF11CC"/>
    <w:rsid w:val="00CF1296"/>
    <w:rsid w:val="00CF26C3"/>
    <w:rsid w:val="00CF565F"/>
    <w:rsid w:val="00CF5716"/>
    <w:rsid w:val="00CF7C8E"/>
    <w:rsid w:val="00D00102"/>
    <w:rsid w:val="00D031D8"/>
    <w:rsid w:val="00D14FCC"/>
    <w:rsid w:val="00D179A5"/>
    <w:rsid w:val="00D203A5"/>
    <w:rsid w:val="00D23525"/>
    <w:rsid w:val="00D25CA1"/>
    <w:rsid w:val="00D2650E"/>
    <w:rsid w:val="00D30C88"/>
    <w:rsid w:val="00D3234A"/>
    <w:rsid w:val="00D33D1D"/>
    <w:rsid w:val="00D44DA2"/>
    <w:rsid w:val="00D500EE"/>
    <w:rsid w:val="00D526A7"/>
    <w:rsid w:val="00D56F9A"/>
    <w:rsid w:val="00D728A1"/>
    <w:rsid w:val="00D8780B"/>
    <w:rsid w:val="00D97279"/>
    <w:rsid w:val="00DA05D4"/>
    <w:rsid w:val="00DA1A78"/>
    <w:rsid w:val="00DA4273"/>
    <w:rsid w:val="00DB2D19"/>
    <w:rsid w:val="00DB3BF1"/>
    <w:rsid w:val="00DB49F0"/>
    <w:rsid w:val="00DC0615"/>
    <w:rsid w:val="00DC124F"/>
    <w:rsid w:val="00DC14D4"/>
    <w:rsid w:val="00DC6381"/>
    <w:rsid w:val="00DD0B0A"/>
    <w:rsid w:val="00DD1EBF"/>
    <w:rsid w:val="00DD3185"/>
    <w:rsid w:val="00DD3FD7"/>
    <w:rsid w:val="00DD6408"/>
    <w:rsid w:val="00DE076A"/>
    <w:rsid w:val="00DE493C"/>
    <w:rsid w:val="00DE4FD1"/>
    <w:rsid w:val="00DF1809"/>
    <w:rsid w:val="00DF67EE"/>
    <w:rsid w:val="00E01982"/>
    <w:rsid w:val="00E02A81"/>
    <w:rsid w:val="00E03B86"/>
    <w:rsid w:val="00E16591"/>
    <w:rsid w:val="00E17E76"/>
    <w:rsid w:val="00E37F1E"/>
    <w:rsid w:val="00E465F0"/>
    <w:rsid w:val="00E47238"/>
    <w:rsid w:val="00E53C8C"/>
    <w:rsid w:val="00E53E3F"/>
    <w:rsid w:val="00E61418"/>
    <w:rsid w:val="00E634D8"/>
    <w:rsid w:val="00E7329B"/>
    <w:rsid w:val="00E80C41"/>
    <w:rsid w:val="00E85C76"/>
    <w:rsid w:val="00E86C34"/>
    <w:rsid w:val="00E95500"/>
    <w:rsid w:val="00EB2A16"/>
    <w:rsid w:val="00EB341B"/>
    <w:rsid w:val="00EC728E"/>
    <w:rsid w:val="00ED19D2"/>
    <w:rsid w:val="00ED36E0"/>
    <w:rsid w:val="00ED4ECD"/>
    <w:rsid w:val="00EE08AB"/>
    <w:rsid w:val="00EE2020"/>
    <w:rsid w:val="00EE4A06"/>
    <w:rsid w:val="00EF4A57"/>
    <w:rsid w:val="00EF68F6"/>
    <w:rsid w:val="00EF6B7B"/>
    <w:rsid w:val="00F00383"/>
    <w:rsid w:val="00F01A5E"/>
    <w:rsid w:val="00F046E2"/>
    <w:rsid w:val="00F06D95"/>
    <w:rsid w:val="00F10C66"/>
    <w:rsid w:val="00F10CA9"/>
    <w:rsid w:val="00F11608"/>
    <w:rsid w:val="00F14063"/>
    <w:rsid w:val="00F16950"/>
    <w:rsid w:val="00F20268"/>
    <w:rsid w:val="00F21D72"/>
    <w:rsid w:val="00F24240"/>
    <w:rsid w:val="00F25872"/>
    <w:rsid w:val="00F4089B"/>
    <w:rsid w:val="00F43BC0"/>
    <w:rsid w:val="00F57A1F"/>
    <w:rsid w:val="00F63D05"/>
    <w:rsid w:val="00F63D43"/>
    <w:rsid w:val="00F63F83"/>
    <w:rsid w:val="00F71BA6"/>
    <w:rsid w:val="00F9375C"/>
    <w:rsid w:val="00F9541B"/>
    <w:rsid w:val="00FA0524"/>
    <w:rsid w:val="00FA0A16"/>
    <w:rsid w:val="00FA7219"/>
    <w:rsid w:val="00FC7751"/>
    <w:rsid w:val="00FD01D7"/>
    <w:rsid w:val="00FD028C"/>
    <w:rsid w:val="00FD08A2"/>
    <w:rsid w:val="00FD343D"/>
    <w:rsid w:val="00FD4032"/>
    <w:rsid w:val="00FE7B6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0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0682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6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0682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6D0682"/>
    <w:pPr>
      <w:spacing w:before="0" w:after="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682"/>
    <w:pPr>
      <w:spacing w:after="100"/>
    </w:pPr>
  </w:style>
  <w:style w:type="character" w:styleId="a4">
    <w:name w:val="Hyperlink"/>
    <w:uiPriority w:val="99"/>
    <w:unhideWhenUsed/>
    <w:rsid w:val="006D0682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0682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6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06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link w:val="aa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464FF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1C0A95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0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0682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6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0682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6D0682"/>
    <w:pPr>
      <w:spacing w:before="0" w:after="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682"/>
    <w:pPr>
      <w:spacing w:after="100"/>
    </w:pPr>
  </w:style>
  <w:style w:type="character" w:styleId="a4">
    <w:name w:val="Hyperlink"/>
    <w:uiPriority w:val="99"/>
    <w:unhideWhenUsed/>
    <w:rsid w:val="006D0682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0682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6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06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link w:val="aa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464FF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1C0A95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nergo.gov.ru/" TargetMode="External"/><Relationship Id="rId13" Type="http://schemas.openxmlformats.org/officeDocument/2006/relationships/hyperlink" Target="mailto:mediatek@minenergo.gov.ru" TargetMode="External"/><Relationship Id="rId18" Type="http://schemas.openxmlformats.org/officeDocument/2006/relationships/hyperlink" Target="http://&#1084;&#1077;&#1076;&#1080;&#1072;&#1090;&#1101;&#1082;.&#1088;&#1092;/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&#1084;&#1077;&#1076;&#1080;&#1072;&#1090;&#1101;&#1082;.&#1088;&#1092;/" TargetMode="External"/><Relationship Id="rId17" Type="http://schemas.openxmlformats.org/officeDocument/2006/relationships/hyperlink" Target="http://&#1084;&#1077;&#1076;&#1080;&#1072;&#1090;&#1101;&#1082;.&#1088;&#1092;/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mailto:mediatek@minenergo.gov.ru" TargetMode="External"/><Relationship Id="rId20" Type="http://schemas.openxmlformats.org/officeDocument/2006/relationships/hyperlink" Target="http://&#1084;&#1077;&#1076;&#1080;&#1072;&#1090;&#1101;&#1082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77;&#1076;&#1080;&#1072;&#1090;&#1101;&#1082;.&#1088;&#1092;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&#1084;&#1077;&#1076;&#1080;&#1072;&#1090;&#1101;&#1082;.&#1088;&#1092;/" TargetMode="External"/><Relationship Id="rId23" Type="http://schemas.openxmlformats.org/officeDocument/2006/relationships/theme" Target="theme/theme1.xml"/><Relationship Id="rId28" Type="http://schemas.openxmlformats.org/officeDocument/2006/relationships/customXml" Target="../customXml/item5.xml"/><Relationship Id="rId10" Type="http://schemas.openxmlformats.org/officeDocument/2006/relationships/hyperlink" Target="http://rusenergyweek.com/" TargetMode="External"/><Relationship Id="rId19" Type="http://schemas.openxmlformats.org/officeDocument/2006/relationships/hyperlink" Target="http://&#1084;&#1077;&#1076;&#1080;&#1072;&#1090;&#1101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77;&#1076;&#1080;&#1072;&#1090;&#1101;&#1082;.&#1088;&#1092;" TargetMode="External"/><Relationship Id="rId14" Type="http://schemas.openxmlformats.org/officeDocument/2006/relationships/hyperlink" Target="http://www.minenergo.gov.ru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5F197B30AA7447A421A14F6889B23D" ma:contentTypeVersion="1" ma:contentTypeDescription="Создание документа." ma:contentTypeScope="" ma:versionID="5433460c285fa592b0d46c9bec6ccb4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XXJ7TYMEEKJ2-7599-3</_dlc_DocId>
    <_dlc_DocIdUrl xmlns="57504d04-691e-4fc4-8f09-4f19fdbe90f6">
      <Url>https://vip.gov.mari.ru/mecon/_layouts/DocIdRedir.aspx?ID=XXJ7TYMEEKJ2-7599-3</Url>
      <Description>XXJ7TYMEEKJ2-7599-3</Description>
    </_dlc_DocIdUrl>
  </documentManagement>
</p:properties>
</file>

<file path=customXml/itemProps1.xml><?xml version="1.0" encoding="utf-8"?>
<ds:datastoreItem xmlns:ds="http://schemas.openxmlformats.org/officeDocument/2006/customXml" ds:itemID="{2DFE3276-CA58-4A0E-8198-0871FC17D90F}"/>
</file>

<file path=customXml/itemProps2.xml><?xml version="1.0" encoding="utf-8"?>
<ds:datastoreItem xmlns:ds="http://schemas.openxmlformats.org/officeDocument/2006/customXml" ds:itemID="{6C637960-4310-4122-8A97-962BC9B8C611}"/>
</file>

<file path=customXml/itemProps3.xml><?xml version="1.0" encoding="utf-8"?>
<ds:datastoreItem xmlns:ds="http://schemas.openxmlformats.org/officeDocument/2006/customXml" ds:itemID="{BC53685C-AA1E-4BDB-B438-3C2290159A3D}"/>
</file>

<file path=customXml/itemProps4.xml><?xml version="1.0" encoding="utf-8"?>
<ds:datastoreItem xmlns:ds="http://schemas.openxmlformats.org/officeDocument/2006/customXml" ds:itemID="{95FC6A44-A56D-4762-A047-6C20BF18D2FA}"/>
</file>

<file path=customXml/itemProps5.xml><?xml version="1.0" encoding="utf-8"?>
<ds:datastoreItem xmlns:ds="http://schemas.openxmlformats.org/officeDocument/2006/customXml" ds:itemID="{1A5EF7F5-C9CE-448F-8FE3-C09928DA3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7158</Words>
  <Characters>40806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47869</CharactersWithSpaces>
  <SharedDoc>false</SharedDoc>
  <HLinks>
    <vt:vector size="48" baseType="variant">
      <vt:variant>
        <vt:i4>3866698</vt:i4>
      </vt:variant>
      <vt:variant>
        <vt:i4>21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3866698</vt:i4>
      </vt:variant>
      <vt:variant>
        <vt:i4>18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12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9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6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федеральном этапе Четвертого Всероссийского конкурса СМИ, пресс-служб компаний ТЭК  и региональных администраций «МедиаТЭК»</dc:title>
  <dc:creator>Пользователь</dc:creator>
  <cp:lastModifiedBy>VorobyevaIL</cp:lastModifiedBy>
  <cp:revision>3</cp:revision>
  <cp:lastPrinted>2018-04-19T12:01:00Z</cp:lastPrinted>
  <dcterms:created xsi:type="dcterms:W3CDTF">2018-04-24T11:28:00Z</dcterms:created>
  <dcterms:modified xsi:type="dcterms:W3CDTF">2018-04-24T11:33:00Z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0x010100B85F197B30AA7447A421A14F6889B23D</vt:lpwstr>
  </property>
  <property fmtid="{D5CDD505-2E9C-101B-9397-08002B2CF9AE}" pid="3" name="_dlc_DocIdItemGuid">
    <vt:lpwstr>0ff4351a-2b79-4082-ad90-c87a9bad4752</vt:lpwstr>
  </property>
</Properties>
</file>