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6CF" w:rsidRPr="003A16CF" w:rsidRDefault="003A16CF" w:rsidP="003A16CF">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r w:rsidRPr="003A16CF">
        <w:rPr>
          <w:rFonts w:ascii="Times New Roman" w:eastAsia="Times New Roman" w:hAnsi="Times New Roman" w:cs="Times New Roman"/>
          <w:b/>
          <w:bCs/>
          <w:sz w:val="28"/>
          <w:szCs w:val="28"/>
          <w:lang w:eastAsia="ru-RU"/>
        </w:rPr>
        <w:t>Постановлением Правительства Российской Федерации от 03.02.2022 № 92 с 1 сентября 2022 года уточняется порядок определения размера платы за коммунальные ресурсы, потребляемые при использовании и содержании общего имущества в многоквартирном доме</w:t>
      </w:r>
    </w:p>
    <w:p w:rsidR="003A16CF" w:rsidRPr="003A16CF" w:rsidRDefault="003A16CF" w:rsidP="003A16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3A16CF" w:rsidRPr="003A16CF" w:rsidRDefault="003A16CF" w:rsidP="003A16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A16CF">
        <w:rPr>
          <w:rFonts w:ascii="Times New Roman" w:eastAsia="Times New Roman" w:hAnsi="Times New Roman" w:cs="Times New Roman"/>
          <w:color w:val="000000" w:themeColor="text1"/>
          <w:sz w:val="28"/>
          <w:szCs w:val="28"/>
          <w:lang w:eastAsia="ru-RU"/>
        </w:rPr>
        <w:t xml:space="preserve">В частности, сказано, что размер платы за коммунальные ресурсы, потребляемые при использовании и содержании общего имущества, определяется как произведение тарифа (цены) для потребителей, установленного </w:t>
      </w:r>
      <w:proofErr w:type="spellStart"/>
      <w:r w:rsidRPr="003A16CF">
        <w:rPr>
          <w:rFonts w:ascii="Times New Roman" w:eastAsia="Times New Roman" w:hAnsi="Times New Roman" w:cs="Times New Roman"/>
          <w:color w:val="000000" w:themeColor="text1"/>
          <w:sz w:val="28"/>
          <w:szCs w:val="28"/>
          <w:lang w:eastAsia="ru-RU"/>
        </w:rPr>
        <w:t>ресурсоснабжающей</w:t>
      </w:r>
      <w:proofErr w:type="spellEnd"/>
      <w:r w:rsidRPr="003A16CF">
        <w:rPr>
          <w:rFonts w:ascii="Times New Roman" w:eastAsia="Times New Roman" w:hAnsi="Times New Roman" w:cs="Times New Roman"/>
          <w:color w:val="000000" w:themeColor="text1"/>
          <w:sz w:val="28"/>
          <w:szCs w:val="28"/>
          <w:lang w:eastAsia="ru-RU"/>
        </w:rPr>
        <w:t xml:space="preserve"> организацией, и объема коммунальных ресурсов, потребляемых при использовании и содержании общего имущества, приходящегося на каждое жилое и нежилое помещение. При этом размер расходов на коммунальные ресурсы, потребляемые при использовании и содержании общего имущества, включается в плату за содержание жилого помещения для каждого жилого и нежилого помещения в многоквартирном доме.</w:t>
      </w:r>
    </w:p>
    <w:p w:rsidR="003A16CF" w:rsidRPr="003A16CF" w:rsidRDefault="003A16CF" w:rsidP="003A16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A16CF">
        <w:rPr>
          <w:rFonts w:ascii="Times New Roman" w:eastAsia="Times New Roman" w:hAnsi="Times New Roman" w:cs="Times New Roman"/>
          <w:color w:val="000000" w:themeColor="text1"/>
          <w:sz w:val="28"/>
          <w:szCs w:val="28"/>
          <w:lang w:eastAsia="ru-RU"/>
        </w:rPr>
        <w:t>Указан порядок определения размера расходов на коммунальные ресурсы, потребляемые при использовании и содержании общего имущества.</w:t>
      </w:r>
    </w:p>
    <w:p w:rsidR="003A16CF" w:rsidRPr="003A16CF" w:rsidRDefault="003A16CF" w:rsidP="003A16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A16CF">
        <w:rPr>
          <w:rFonts w:ascii="Times New Roman" w:eastAsia="Times New Roman" w:hAnsi="Times New Roman" w:cs="Times New Roman"/>
          <w:color w:val="000000" w:themeColor="text1"/>
          <w:sz w:val="28"/>
          <w:szCs w:val="28"/>
          <w:lang w:eastAsia="ru-RU"/>
        </w:rPr>
        <w:t>Размер платы за коммунальные ресурсы, потребляемые при использовании и содержании общего имущества, отражается в платежном документе отдельной строкой по каждому виду коммунальных ресурсов, если иное не установлено законодательством Российской Федерации.</w:t>
      </w:r>
    </w:p>
    <w:p w:rsidR="003A16CF" w:rsidRPr="003A16CF" w:rsidRDefault="003A16CF" w:rsidP="003A16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3A16CF">
        <w:rPr>
          <w:rFonts w:ascii="Times New Roman" w:eastAsia="Times New Roman" w:hAnsi="Times New Roman" w:cs="Times New Roman"/>
          <w:color w:val="000000" w:themeColor="text1"/>
          <w:sz w:val="28"/>
          <w:szCs w:val="28"/>
          <w:lang w:eastAsia="ru-RU"/>
        </w:rPr>
        <w:t>В случае изменения размера платы за содержание жилого помещения вследствие изменения размера платы за коммунальные ресурсы, потребляемые при использовании и содержании общего имущества, в связи с установлением (изменением) в соответствии с законодательством Российской Федерации цен (тарифов), используемых для расчета размера платы за соответствующие коммунальные услуги для населения, и (или) нормативов потребления коммунальных ресурсов в целях содержания общего имущества принятие общим</w:t>
      </w:r>
      <w:proofErr w:type="gramEnd"/>
      <w:r w:rsidRPr="003A16CF">
        <w:rPr>
          <w:rFonts w:ascii="Times New Roman" w:eastAsia="Times New Roman" w:hAnsi="Times New Roman" w:cs="Times New Roman"/>
          <w:color w:val="000000" w:themeColor="text1"/>
          <w:sz w:val="28"/>
          <w:szCs w:val="28"/>
          <w:lang w:eastAsia="ru-RU"/>
        </w:rPr>
        <w:t xml:space="preserve"> собранием собственников помещений решения, в котором не созданы товарищество собственников жилья либо жилищный кооператив или иной специализированный потребительский кооператив, или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решения об изменении размера платы за содержание жилого помещения не требуется.</w:t>
      </w:r>
    </w:p>
    <w:p w:rsidR="003A16CF" w:rsidRPr="003A16CF" w:rsidRDefault="003A16CF" w:rsidP="003A16C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A16CF">
        <w:rPr>
          <w:rFonts w:ascii="Times New Roman" w:eastAsia="Times New Roman" w:hAnsi="Times New Roman" w:cs="Times New Roman"/>
          <w:color w:val="000000" w:themeColor="text1"/>
          <w:sz w:val="28"/>
          <w:szCs w:val="28"/>
          <w:lang w:eastAsia="ru-RU"/>
        </w:rPr>
        <w:t>Приведены, в числе прочего, формулы определения размера платы за приобретение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и среднемесячного объема таких ресурсов.</w:t>
      </w:r>
      <w:bookmarkStart w:id="0" w:name="_GoBack"/>
      <w:bookmarkEnd w:id="0"/>
    </w:p>
    <w:sectPr w:rsidR="003A16CF" w:rsidRPr="003A16CF" w:rsidSect="00346F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01"/>
    <w:rsid w:val="000068B4"/>
    <w:rsid w:val="00015FB0"/>
    <w:rsid w:val="000167B6"/>
    <w:rsid w:val="000668BA"/>
    <w:rsid w:val="000B437A"/>
    <w:rsid w:val="000C3023"/>
    <w:rsid w:val="000F2DD3"/>
    <w:rsid w:val="001009D2"/>
    <w:rsid w:val="00146F4F"/>
    <w:rsid w:val="0015210B"/>
    <w:rsid w:val="00175E72"/>
    <w:rsid w:val="00180B2C"/>
    <w:rsid w:val="001819D2"/>
    <w:rsid w:val="001D5158"/>
    <w:rsid w:val="001F2747"/>
    <w:rsid w:val="001F3A34"/>
    <w:rsid w:val="00222B82"/>
    <w:rsid w:val="00237398"/>
    <w:rsid w:val="00246E1E"/>
    <w:rsid w:val="002A6F6E"/>
    <w:rsid w:val="002E7225"/>
    <w:rsid w:val="002F2F6F"/>
    <w:rsid w:val="003211C4"/>
    <w:rsid w:val="00336800"/>
    <w:rsid w:val="00346FF5"/>
    <w:rsid w:val="00352A9A"/>
    <w:rsid w:val="00366AAE"/>
    <w:rsid w:val="003753EF"/>
    <w:rsid w:val="00381C5E"/>
    <w:rsid w:val="00383CBC"/>
    <w:rsid w:val="00385601"/>
    <w:rsid w:val="003A16CF"/>
    <w:rsid w:val="003F187F"/>
    <w:rsid w:val="00401CB3"/>
    <w:rsid w:val="00401DB7"/>
    <w:rsid w:val="00437483"/>
    <w:rsid w:val="00482B7D"/>
    <w:rsid w:val="00482E37"/>
    <w:rsid w:val="0048550E"/>
    <w:rsid w:val="004928E9"/>
    <w:rsid w:val="004B4AAF"/>
    <w:rsid w:val="004E73D4"/>
    <w:rsid w:val="004F3A9E"/>
    <w:rsid w:val="00502421"/>
    <w:rsid w:val="00530598"/>
    <w:rsid w:val="00583D2A"/>
    <w:rsid w:val="005908D4"/>
    <w:rsid w:val="0059160C"/>
    <w:rsid w:val="005A11BF"/>
    <w:rsid w:val="005A648D"/>
    <w:rsid w:val="006175AA"/>
    <w:rsid w:val="00625DFA"/>
    <w:rsid w:val="00631EEC"/>
    <w:rsid w:val="006A13FB"/>
    <w:rsid w:val="006B0723"/>
    <w:rsid w:val="006B462B"/>
    <w:rsid w:val="006D0D77"/>
    <w:rsid w:val="006E3A40"/>
    <w:rsid w:val="00711EFF"/>
    <w:rsid w:val="007165E6"/>
    <w:rsid w:val="00717EE6"/>
    <w:rsid w:val="00730DFB"/>
    <w:rsid w:val="00752038"/>
    <w:rsid w:val="00770698"/>
    <w:rsid w:val="0079196C"/>
    <w:rsid w:val="007933FC"/>
    <w:rsid w:val="007A202A"/>
    <w:rsid w:val="007D0431"/>
    <w:rsid w:val="007E58C3"/>
    <w:rsid w:val="007E59BA"/>
    <w:rsid w:val="007E74A0"/>
    <w:rsid w:val="0080561C"/>
    <w:rsid w:val="00890BB4"/>
    <w:rsid w:val="00892733"/>
    <w:rsid w:val="00922047"/>
    <w:rsid w:val="009445BF"/>
    <w:rsid w:val="0095084E"/>
    <w:rsid w:val="00962652"/>
    <w:rsid w:val="00964B04"/>
    <w:rsid w:val="0096776F"/>
    <w:rsid w:val="009C6643"/>
    <w:rsid w:val="009D090E"/>
    <w:rsid w:val="009F4EA3"/>
    <w:rsid w:val="00A212A9"/>
    <w:rsid w:val="00A33398"/>
    <w:rsid w:val="00A75318"/>
    <w:rsid w:val="00A8245D"/>
    <w:rsid w:val="00AA7D9D"/>
    <w:rsid w:val="00AB27FA"/>
    <w:rsid w:val="00AD204E"/>
    <w:rsid w:val="00B0411D"/>
    <w:rsid w:val="00B1211A"/>
    <w:rsid w:val="00B66674"/>
    <w:rsid w:val="00B72E19"/>
    <w:rsid w:val="00B730F2"/>
    <w:rsid w:val="00B80A21"/>
    <w:rsid w:val="00B9230B"/>
    <w:rsid w:val="00B976D5"/>
    <w:rsid w:val="00BC0AF4"/>
    <w:rsid w:val="00BF5456"/>
    <w:rsid w:val="00BF685A"/>
    <w:rsid w:val="00C12245"/>
    <w:rsid w:val="00C223D1"/>
    <w:rsid w:val="00C2479D"/>
    <w:rsid w:val="00C3214F"/>
    <w:rsid w:val="00C35FC7"/>
    <w:rsid w:val="00C52966"/>
    <w:rsid w:val="00C82E2D"/>
    <w:rsid w:val="00CA6239"/>
    <w:rsid w:val="00CD3F6B"/>
    <w:rsid w:val="00CE2457"/>
    <w:rsid w:val="00D23384"/>
    <w:rsid w:val="00D2643A"/>
    <w:rsid w:val="00D3178D"/>
    <w:rsid w:val="00D3426A"/>
    <w:rsid w:val="00D34F17"/>
    <w:rsid w:val="00D45061"/>
    <w:rsid w:val="00D54C74"/>
    <w:rsid w:val="00D57D95"/>
    <w:rsid w:val="00D67E06"/>
    <w:rsid w:val="00D77C6C"/>
    <w:rsid w:val="00D81832"/>
    <w:rsid w:val="00DE3AA4"/>
    <w:rsid w:val="00E102D4"/>
    <w:rsid w:val="00E27E5F"/>
    <w:rsid w:val="00E338C5"/>
    <w:rsid w:val="00E377F0"/>
    <w:rsid w:val="00E81B30"/>
    <w:rsid w:val="00ED5B20"/>
    <w:rsid w:val="00EE582E"/>
    <w:rsid w:val="00F10CF4"/>
    <w:rsid w:val="00F4685A"/>
    <w:rsid w:val="00FA0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22B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305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3059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305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222B82"/>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015FB0"/>
  </w:style>
  <w:style w:type="character" w:styleId="a4">
    <w:name w:val="Hyperlink"/>
    <w:basedOn w:val="a0"/>
    <w:uiPriority w:val="99"/>
    <w:semiHidden/>
    <w:unhideWhenUsed/>
    <w:rsid w:val="00401CB3"/>
    <w:rPr>
      <w:color w:val="0000FF"/>
      <w:u w:val="single"/>
    </w:rPr>
  </w:style>
  <w:style w:type="character" w:customStyle="1" w:styleId="feeds-pagenavigationicon">
    <w:name w:val="feeds-page__navigation_icon"/>
    <w:basedOn w:val="a0"/>
    <w:rsid w:val="00336800"/>
  </w:style>
  <w:style w:type="character" w:customStyle="1" w:styleId="feeds-pagenavigationtooltip">
    <w:name w:val="feeds-page__navigation_tooltip"/>
    <w:basedOn w:val="a0"/>
    <w:rsid w:val="00336800"/>
  </w:style>
  <w:style w:type="character" w:styleId="a5">
    <w:name w:val="Strong"/>
    <w:basedOn w:val="a0"/>
    <w:uiPriority w:val="22"/>
    <w:qFormat/>
    <w:rsid w:val="006B462B"/>
    <w:rPr>
      <w:b/>
      <w:bCs/>
    </w:rPr>
  </w:style>
  <w:style w:type="character" w:customStyle="1" w:styleId="a6">
    <w:name w:val="Основной текст_"/>
    <w:basedOn w:val="a0"/>
    <w:link w:val="1"/>
    <w:rsid w:val="00F4685A"/>
    <w:rPr>
      <w:rFonts w:ascii="Times New Roman" w:eastAsia="Times New Roman" w:hAnsi="Times New Roman" w:cs="Times New Roman"/>
      <w:sz w:val="20"/>
      <w:szCs w:val="20"/>
      <w:shd w:val="clear" w:color="auto" w:fill="FFFFFF"/>
    </w:rPr>
  </w:style>
  <w:style w:type="character" w:customStyle="1" w:styleId="21">
    <w:name w:val="Основной текст (2)_"/>
    <w:basedOn w:val="a0"/>
    <w:link w:val="22"/>
    <w:rsid w:val="00F4685A"/>
    <w:rPr>
      <w:rFonts w:ascii="Times New Roman" w:eastAsia="Times New Roman" w:hAnsi="Times New Roman" w:cs="Times New Roman"/>
      <w:sz w:val="19"/>
      <w:szCs w:val="19"/>
      <w:shd w:val="clear" w:color="auto" w:fill="FFFFFF"/>
    </w:rPr>
  </w:style>
  <w:style w:type="paragraph" w:customStyle="1" w:styleId="1">
    <w:name w:val="Основной текст1"/>
    <w:basedOn w:val="a"/>
    <w:link w:val="a6"/>
    <w:rsid w:val="00F4685A"/>
    <w:pPr>
      <w:shd w:val="clear" w:color="auto" w:fill="FFFFFF"/>
      <w:spacing w:after="0" w:line="331" w:lineRule="exact"/>
      <w:jc w:val="center"/>
    </w:pPr>
    <w:rPr>
      <w:rFonts w:ascii="Times New Roman" w:eastAsia="Times New Roman" w:hAnsi="Times New Roman" w:cs="Times New Roman"/>
      <w:sz w:val="20"/>
      <w:szCs w:val="20"/>
    </w:rPr>
  </w:style>
  <w:style w:type="paragraph" w:customStyle="1" w:styleId="22">
    <w:name w:val="Основной текст (2)"/>
    <w:basedOn w:val="a"/>
    <w:link w:val="21"/>
    <w:rsid w:val="00F4685A"/>
    <w:pPr>
      <w:shd w:val="clear" w:color="auto" w:fill="FFFFFF"/>
      <w:spacing w:before="240" w:after="0" w:line="219" w:lineRule="exact"/>
      <w:ind w:firstLine="920"/>
      <w:jc w:val="both"/>
    </w:pPr>
    <w:rPr>
      <w:rFonts w:ascii="Times New Roman" w:eastAsia="Times New Roman" w:hAnsi="Times New Roman"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22B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305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3059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305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222B82"/>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015FB0"/>
  </w:style>
  <w:style w:type="character" w:styleId="a4">
    <w:name w:val="Hyperlink"/>
    <w:basedOn w:val="a0"/>
    <w:uiPriority w:val="99"/>
    <w:semiHidden/>
    <w:unhideWhenUsed/>
    <w:rsid w:val="00401CB3"/>
    <w:rPr>
      <w:color w:val="0000FF"/>
      <w:u w:val="single"/>
    </w:rPr>
  </w:style>
  <w:style w:type="character" w:customStyle="1" w:styleId="feeds-pagenavigationicon">
    <w:name w:val="feeds-page__navigation_icon"/>
    <w:basedOn w:val="a0"/>
    <w:rsid w:val="00336800"/>
  </w:style>
  <w:style w:type="character" w:customStyle="1" w:styleId="feeds-pagenavigationtooltip">
    <w:name w:val="feeds-page__navigation_tooltip"/>
    <w:basedOn w:val="a0"/>
    <w:rsid w:val="00336800"/>
  </w:style>
  <w:style w:type="character" w:styleId="a5">
    <w:name w:val="Strong"/>
    <w:basedOn w:val="a0"/>
    <w:uiPriority w:val="22"/>
    <w:qFormat/>
    <w:rsid w:val="006B462B"/>
    <w:rPr>
      <w:b/>
      <w:bCs/>
    </w:rPr>
  </w:style>
  <w:style w:type="character" w:customStyle="1" w:styleId="a6">
    <w:name w:val="Основной текст_"/>
    <w:basedOn w:val="a0"/>
    <w:link w:val="1"/>
    <w:rsid w:val="00F4685A"/>
    <w:rPr>
      <w:rFonts w:ascii="Times New Roman" w:eastAsia="Times New Roman" w:hAnsi="Times New Roman" w:cs="Times New Roman"/>
      <w:sz w:val="20"/>
      <w:szCs w:val="20"/>
      <w:shd w:val="clear" w:color="auto" w:fill="FFFFFF"/>
    </w:rPr>
  </w:style>
  <w:style w:type="character" w:customStyle="1" w:styleId="21">
    <w:name w:val="Основной текст (2)_"/>
    <w:basedOn w:val="a0"/>
    <w:link w:val="22"/>
    <w:rsid w:val="00F4685A"/>
    <w:rPr>
      <w:rFonts w:ascii="Times New Roman" w:eastAsia="Times New Roman" w:hAnsi="Times New Roman" w:cs="Times New Roman"/>
      <w:sz w:val="19"/>
      <w:szCs w:val="19"/>
      <w:shd w:val="clear" w:color="auto" w:fill="FFFFFF"/>
    </w:rPr>
  </w:style>
  <w:style w:type="paragraph" w:customStyle="1" w:styleId="1">
    <w:name w:val="Основной текст1"/>
    <w:basedOn w:val="a"/>
    <w:link w:val="a6"/>
    <w:rsid w:val="00F4685A"/>
    <w:pPr>
      <w:shd w:val="clear" w:color="auto" w:fill="FFFFFF"/>
      <w:spacing w:after="0" w:line="331" w:lineRule="exact"/>
      <w:jc w:val="center"/>
    </w:pPr>
    <w:rPr>
      <w:rFonts w:ascii="Times New Roman" w:eastAsia="Times New Roman" w:hAnsi="Times New Roman" w:cs="Times New Roman"/>
      <w:sz w:val="20"/>
      <w:szCs w:val="20"/>
    </w:rPr>
  </w:style>
  <w:style w:type="paragraph" w:customStyle="1" w:styleId="22">
    <w:name w:val="Основной текст (2)"/>
    <w:basedOn w:val="a"/>
    <w:link w:val="21"/>
    <w:rsid w:val="00F4685A"/>
    <w:pPr>
      <w:shd w:val="clear" w:color="auto" w:fill="FFFFFF"/>
      <w:spacing w:before="240" w:after="0" w:line="219" w:lineRule="exact"/>
      <w:ind w:firstLine="920"/>
      <w:jc w:val="both"/>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4535">
      <w:bodyDiv w:val="1"/>
      <w:marLeft w:val="0"/>
      <w:marRight w:val="0"/>
      <w:marTop w:val="0"/>
      <w:marBottom w:val="0"/>
      <w:divBdr>
        <w:top w:val="none" w:sz="0" w:space="0" w:color="auto"/>
        <w:left w:val="none" w:sz="0" w:space="0" w:color="auto"/>
        <w:bottom w:val="none" w:sz="0" w:space="0" w:color="auto"/>
        <w:right w:val="none" w:sz="0" w:space="0" w:color="auto"/>
      </w:divBdr>
      <w:divsChild>
        <w:div w:id="754980329">
          <w:marLeft w:val="0"/>
          <w:marRight w:val="0"/>
          <w:marTop w:val="0"/>
          <w:marBottom w:val="960"/>
          <w:divBdr>
            <w:top w:val="none" w:sz="0" w:space="0" w:color="auto"/>
            <w:left w:val="none" w:sz="0" w:space="0" w:color="auto"/>
            <w:bottom w:val="none" w:sz="0" w:space="0" w:color="auto"/>
            <w:right w:val="none" w:sz="0" w:space="0" w:color="auto"/>
          </w:divBdr>
        </w:div>
        <w:div w:id="536818021">
          <w:marLeft w:val="0"/>
          <w:marRight w:val="720"/>
          <w:marTop w:val="0"/>
          <w:marBottom w:val="0"/>
          <w:divBdr>
            <w:top w:val="none" w:sz="0" w:space="0" w:color="auto"/>
            <w:left w:val="none" w:sz="0" w:space="0" w:color="auto"/>
            <w:bottom w:val="none" w:sz="0" w:space="0" w:color="auto"/>
            <w:right w:val="none" w:sz="0" w:space="0" w:color="auto"/>
          </w:divBdr>
          <w:divsChild>
            <w:div w:id="680621258">
              <w:marLeft w:val="0"/>
              <w:marRight w:val="0"/>
              <w:marTop w:val="0"/>
              <w:marBottom w:val="120"/>
              <w:divBdr>
                <w:top w:val="none" w:sz="0" w:space="0" w:color="auto"/>
                <w:left w:val="none" w:sz="0" w:space="0" w:color="auto"/>
                <w:bottom w:val="none" w:sz="0" w:space="0" w:color="auto"/>
                <w:right w:val="none" w:sz="0" w:space="0" w:color="auto"/>
              </w:divBdr>
            </w:div>
            <w:div w:id="363017537">
              <w:marLeft w:val="0"/>
              <w:marRight w:val="0"/>
              <w:marTop w:val="0"/>
              <w:marBottom w:val="120"/>
              <w:divBdr>
                <w:top w:val="none" w:sz="0" w:space="0" w:color="auto"/>
                <w:left w:val="none" w:sz="0" w:space="0" w:color="auto"/>
                <w:bottom w:val="none" w:sz="0" w:space="0" w:color="auto"/>
                <w:right w:val="none" w:sz="0" w:space="0" w:color="auto"/>
              </w:divBdr>
            </w:div>
          </w:divsChild>
        </w:div>
        <w:div w:id="836460874">
          <w:marLeft w:val="0"/>
          <w:marRight w:val="0"/>
          <w:marTop w:val="0"/>
          <w:marBottom w:val="0"/>
          <w:divBdr>
            <w:top w:val="none" w:sz="0" w:space="0" w:color="auto"/>
            <w:left w:val="none" w:sz="0" w:space="0" w:color="auto"/>
            <w:bottom w:val="none" w:sz="0" w:space="0" w:color="auto"/>
            <w:right w:val="none" w:sz="0" w:space="0" w:color="auto"/>
          </w:divBdr>
          <w:divsChild>
            <w:div w:id="349726612">
              <w:marLeft w:val="0"/>
              <w:marRight w:val="0"/>
              <w:marTop w:val="0"/>
              <w:marBottom w:val="0"/>
              <w:divBdr>
                <w:top w:val="none" w:sz="0" w:space="0" w:color="auto"/>
                <w:left w:val="none" w:sz="0" w:space="0" w:color="auto"/>
                <w:bottom w:val="none" w:sz="0" w:space="0" w:color="auto"/>
                <w:right w:val="none" w:sz="0" w:space="0" w:color="auto"/>
              </w:divBdr>
              <w:divsChild>
                <w:div w:id="20753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3800">
      <w:bodyDiv w:val="1"/>
      <w:marLeft w:val="0"/>
      <w:marRight w:val="0"/>
      <w:marTop w:val="0"/>
      <w:marBottom w:val="0"/>
      <w:divBdr>
        <w:top w:val="none" w:sz="0" w:space="0" w:color="auto"/>
        <w:left w:val="none" w:sz="0" w:space="0" w:color="auto"/>
        <w:bottom w:val="none" w:sz="0" w:space="0" w:color="auto"/>
        <w:right w:val="none" w:sz="0" w:space="0" w:color="auto"/>
      </w:divBdr>
      <w:divsChild>
        <w:div w:id="1681858007">
          <w:marLeft w:val="0"/>
          <w:marRight w:val="0"/>
          <w:marTop w:val="0"/>
          <w:marBottom w:val="960"/>
          <w:divBdr>
            <w:top w:val="none" w:sz="0" w:space="0" w:color="auto"/>
            <w:left w:val="none" w:sz="0" w:space="0" w:color="auto"/>
            <w:bottom w:val="none" w:sz="0" w:space="0" w:color="auto"/>
            <w:right w:val="none" w:sz="0" w:space="0" w:color="auto"/>
          </w:divBdr>
        </w:div>
        <w:div w:id="1249778275">
          <w:marLeft w:val="0"/>
          <w:marRight w:val="720"/>
          <w:marTop w:val="0"/>
          <w:marBottom w:val="0"/>
          <w:divBdr>
            <w:top w:val="none" w:sz="0" w:space="0" w:color="auto"/>
            <w:left w:val="none" w:sz="0" w:space="0" w:color="auto"/>
            <w:bottom w:val="none" w:sz="0" w:space="0" w:color="auto"/>
            <w:right w:val="none" w:sz="0" w:space="0" w:color="auto"/>
          </w:divBdr>
          <w:divsChild>
            <w:div w:id="1677344532">
              <w:marLeft w:val="0"/>
              <w:marRight w:val="0"/>
              <w:marTop w:val="0"/>
              <w:marBottom w:val="120"/>
              <w:divBdr>
                <w:top w:val="none" w:sz="0" w:space="0" w:color="auto"/>
                <w:left w:val="none" w:sz="0" w:space="0" w:color="auto"/>
                <w:bottom w:val="none" w:sz="0" w:space="0" w:color="auto"/>
                <w:right w:val="none" w:sz="0" w:space="0" w:color="auto"/>
              </w:divBdr>
            </w:div>
            <w:div w:id="184363830">
              <w:marLeft w:val="0"/>
              <w:marRight w:val="0"/>
              <w:marTop w:val="0"/>
              <w:marBottom w:val="120"/>
              <w:divBdr>
                <w:top w:val="none" w:sz="0" w:space="0" w:color="auto"/>
                <w:left w:val="none" w:sz="0" w:space="0" w:color="auto"/>
                <w:bottom w:val="none" w:sz="0" w:space="0" w:color="auto"/>
                <w:right w:val="none" w:sz="0" w:space="0" w:color="auto"/>
              </w:divBdr>
            </w:div>
          </w:divsChild>
        </w:div>
        <w:div w:id="769815714">
          <w:marLeft w:val="0"/>
          <w:marRight w:val="0"/>
          <w:marTop w:val="0"/>
          <w:marBottom w:val="0"/>
          <w:divBdr>
            <w:top w:val="none" w:sz="0" w:space="0" w:color="auto"/>
            <w:left w:val="none" w:sz="0" w:space="0" w:color="auto"/>
            <w:bottom w:val="none" w:sz="0" w:space="0" w:color="auto"/>
            <w:right w:val="none" w:sz="0" w:space="0" w:color="auto"/>
          </w:divBdr>
          <w:divsChild>
            <w:div w:id="1636520296">
              <w:marLeft w:val="0"/>
              <w:marRight w:val="0"/>
              <w:marTop w:val="0"/>
              <w:marBottom w:val="0"/>
              <w:divBdr>
                <w:top w:val="none" w:sz="0" w:space="0" w:color="auto"/>
                <w:left w:val="none" w:sz="0" w:space="0" w:color="auto"/>
                <w:bottom w:val="none" w:sz="0" w:space="0" w:color="auto"/>
                <w:right w:val="none" w:sz="0" w:space="0" w:color="auto"/>
              </w:divBdr>
              <w:divsChild>
                <w:div w:id="699822914">
                  <w:marLeft w:val="0"/>
                  <w:marRight w:val="0"/>
                  <w:marTop w:val="0"/>
                  <w:marBottom w:val="0"/>
                  <w:divBdr>
                    <w:top w:val="none" w:sz="0" w:space="0" w:color="auto"/>
                    <w:left w:val="none" w:sz="0" w:space="0" w:color="auto"/>
                    <w:bottom w:val="none" w:sz="0" w:space="0" w:color="auto"/>
                    <w:right w:val="none" w:sz="0" w:space="0" w:color="auto"/>
                  </w:divBdr>
                  <w:divsChild>
                    <w:div w:id="1475489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4196202">
      <w:bodyDiv w:val="1"/>
      <w:marLeft w:val="0"/>
      <w:marRight w:val="0"/>
      <w:marTop w:val="0"/>
      <w:marBottom w:val="0"/>
      <w:divBdr>
        <w:top w:val="none" w:sz="0" w:space="0" w:color="auto"/>
        <w:left w:val="none" w:sz="0" w:space="0" w:color="auto"/>
        <w:bottom w:val="none" w:sz="0" w:space="0" w:color="auto"/>
        <w:right w:val="none" w:sz="0" w:space="0" w:color="auto"/>
      </w:divBdr>
    </w:div>
    <w:div w:id="229079783">
      <w:bodyDiv w:val="1"/>
      <w:marLeft w:val="0"/>
      <w:marRight w:val="0"/>
      <w:marTop w:val="0"/>
      <w:marBottom w:val="0"/>
      <w:divBdr>
        <w:top w:val="none" w:sz="0" w:space="0" w:color="auto"/>
        <w:left w:val="none" w:sz="0" w:space="0" w:color="auto"/>
        <w:bottom w:val="none" w:sz="0" w:space="0" w:color="auto"/>
        <w:right w:val="none" w:sz="0" w:space="0" w:color="auto"/>
      </w:divBdr>
    </w:div>
    <w:div w:id="264313836">
      <w:bodyDiv w:val="1"/>
      <w:marLeft w:val="0"/>
      <w:marRight w:val="0"/>
      <w:marTop w:val="0"/>
      <w:marBottom w:val="0"/>
      <w:divBdr>
        <w:top w:val="none" w:sz="0" w:space="0" w:color="auto"/>
        <w:left w:val="none" w:sz="0" w:space="0" w:color="auto"/>
        <w:bottom w:val="none" w:sz="0" w:space="0" w:color="auto"/>
        <w:right w:val="none" w:sz="0" w:space="0" w:color="auto"/>
      </w:divBdr>
    </w:div>
    <w:div w:id="355470208">
      <w:bodyDiv w:val="1"/>
      <w:marLeft w:val="0"/>
      <w:marRight w:val="0"/>
      <w:marTop w:val="0"/>
      <w:marBottom w:val="0"/>
      <w:divBdr>
        <w:top w:val="none" w:sz="0" w:space="0" w:color="auto"/>
        <w:left w:val="none" w:sz="0" w:space="0" w:color="auto"/>
        <w:bottom w:val="none" w:sz="0" w:space="0" w:color="auto"/>
        <w:right w:val="none" w:sz="0" w:space="0" w:color="auto"/>
      </w:divBdr>
    </w:div>
    <w:div w:id="359823718">
      <w:bodyDiv w:val="1"/>
      <w:marLeft w:val="0"/>
      <w:marRight w:val="0"/>
      <w:marTop w:val="0"/>
      <w:marBottom w:val="0"/>
      <w:divBdr>
        <w:top w:val="none" w:sz="0" w:space="0" w:color="auto"/>
        <w:left w:val="none" w:sz="0" w:space="0" w:color="auto"/>
        <w:bottom w:val="none" w:sz="0" w:space="0" w:color="auto"/>
        <w:right w:val="none" w:sz="0" w:space="0" w:color="auto"/>
      </w:divBdr>
    </w:div>
    <w:div w:id="381441704">
      <w:bodyDiv w:val="1"/>
      <w:marLeft w:val="0"/>
      <w:marRight w:val="0"/>
      <w:marTop w:val="0"/>
      <w:marBottom w:val="0"/>
      <w:divBdr>
        <w:top w:val="none" w:sz="0" w:space="0" w:color="auto"/>
        <w:left w:val="none" w:sz="0" w:space="0" w:color="auto"/>
        <w:bottom w:val="none" w:sz="0" w:space="0" w:color="auto"/>
        <w:right w:val="none" w:sz="0" w:space="0" w:color="auto"/>
      </w:divBdr>
      <w:divsChild>
        <w:div w:id="1679624512">
          <w:marLeft w:val="0"/>
          <w:marRight w:val="0"/>
          <w:marTop w:val="0"/>
          <w:marBottom w:val="960"/>
          <w:divBdr>
            <w:top w:val="none" w:sz="0" w:space="0" w:color="auto"/>
            <w:left w:val="none" w:sz="0" w:space="0" w:color="auto"/>
            <w:bottom w:val="none" w:sz="0" w:space="0" w:color="auto"/>
            <w:right w:val="none" w:sz="0" w:space="0" w:color="auto"/>
          </w:divBdr>
        </w:div>
        <w:div w:id="188838124">
          <w:marLeft w:val="0"/>
          <w:marRight w:val="720"/>
          <w:marTop w:val="0"/>
          <w:marBottom w:val="0"/>
          <w:divBdr>
            <w:top w:val="none" w:sz="0" w:space="0" w:color="auto"/>
            <w:left w:val="none" w:sz="0" w:space="0" w:color="auto"/>
            <w:bottom w:val="none" w:sz="0" w:space="0" w:color="auto"/>
            <w:right w:val="none" w:sz="0" w:space="0" w:color="auto"/>
          </w:divBdr>
          <w:divsChild>
            <w:div w:id="1577939655">
              <w:marLeft w:val="0"/>
              <w:marRight w:val="0"/>
              <w:marTop w:val="0"/>
              <w:marBottom w:val="120"/>
              <w:divBdr>
                <w:top w:val="none" w:sz="0" w:space="0" w:color="auto"/>
                <w:left w:val="none" w:sz="0" w:space="0" w:color="auto"/>
                <w:bottom w:val="none" w:sz="0" w:space="0" w:color="auto"/>
                <w:right w:val="none" w:sz="0" w:space="0" w:color="auto"/>
              </w:divBdr>
            </w:div>
            <w:div w:id="1859156510">
              <w:marLeft w:val="0"/>
              <w:marRight w:val="0"/>
              <w:marTop w:val="0"/>
              <w:marBottom w:val="120"/>
              <w:divBdr>
                <w:top w:val="none" w:sz="0" w:space="0" w:color="auto"/>
                <w:left w:val="none" w:sz="0" w:space="0" w:color="auto"/>
                <w:bottom w:val="none" w:sz="0" w:space="0" w:color="auto"/>
                <w:right w:val="none" w:sz="0" w:space="0" w:color="auto"/>
              </w:divBdr>
            </w:div>
          </w:divsChild>
        </w:div>
        <w:div w:id="1201438503">
          <w:marLeft w:val="0"/>
          <w:marRight w:val="0"/>
          <w:marTop w:val="0"/>
          <w:marBottom w:val="0"/>
          <w:divBdr>
            <w:top w:val="none" w:sz="0" w:space="0" w:color="auto"/>
            <w:left w:val="none" w:sz="0" w:space="0" w:color="auto"/>
            <w:bottom w:val="none" w:sz="0" w:space="0" w:color="auto"/>
            <w:right w:val="none" w:sz="0" w:space="0" w:color="auto"/>
          </w:divBdr>
          <w:divsChild>
            <w:div w:id="392430077">
              <w:marLeft w:val="0"/>
              <w:marRight w:val="0"/>
              <w:marTop w:val="0"/>
              <w:marBottom w:val="0"/>
              <w:divBdr>
                <w:top w:val="none" w:sz="0" w:space="0" w:color="auto"/>
                <w:left w:val="none" w:sz="0" w:space="0" w:color="auto"/>
                <w:bottom w:val="none" w:sz="0" w:space="0" w:color="auto"/>
                <w:right w:val="none" w:sz="0" w:space="0" w:color="auto"/>
              </w:divBdr>
              <w:divsChild>
                <w:div w:id="7488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12772">
      <w:bodyDiv w:val="1"/>
      <w:marLeft w:val="0"/>
      <w:marRight w:val="0"/>
      <w:marTop w:val="0"/>
      <w:marBottom w:val="0"/>
      <w:divBdr>
        <w:top w:val="none" w:sz="0" w:space="0" w:color="auto"/>
        <w:left w:val="none" w:sz="0" w:space="0" w:color="auto"/>
        <w:bottom w:val="none" w:sz="0" w:space="0" w:color="auto"/>
        <w:right w:val="none" w:sz="0" w:space="0" w:color="auto"/>
      </w:divBdr>
    </w:div>
    <w:div w:id="567694754">
      <w:bodyDiv w:val="1"/>
      <w:marLeft w:val="0"/>
      <w:marRight w:val="0"/>
      <w:marTop w:val="0"/>
      <w:marBottom w:val="0"/>
      <w:divBdr>
        <w:top w:val="none" w:sz="0" w:space="0" w:color="auto"/>
        <w:left w:val="none" w:sz="0" w:space="0" w:color="auto"/>
        <w:bottom w:val="none" w:sz="0" w:space="0" w:color="auto"/>
        <w:right w:val="none" w:sz="0" w:space="0" w:color="auto"/>
      </w:divBdr>
    </w:div>
    <w:div w:id="679548944">
      <w:bodyDiv w:val="1"/>
      <w:marLeft w:val="0"/>
      <w:marRight w:val="0"/>
      <w:marTop w:val="0"/>
      <w:marBottom w:val="0"/>
      <w:divBdr>
        <w:top w:val="none" w:sz="0" w:space="0" w:color="auto"/>
        <w:left w:val="none" w:sz="0" w:space="0" w:color="auto"/>
        <w:bottom w:val="none" w:sz="0" w:space="0" w:color="auto"/>
        <w:right w:val="none" w:sz="0" w:space="0" w:color="auto"/>
      </w:divBdr>
    </w:div>
    <w:div w:id="687558202">
      <w:bodyDiv w:val="1"/>
      <w:marLeft w:val="0"/>
      <w:marRight w:val="0"/>
      <w:marTop w:val="0"/>
      <w:marBottom w:val="0"/>
      <w:divBdr>
        <w:top w:val="none" w:sz="0" w:space="0" w:color="auto"/>
        <w:left w:val="none" w:sz="0" w:space="0" w:color="auto"/>
        <w:bottom w:val="none" w:sz="0" w:space="0" w:color="auto"/>
        <w:right w:val="none" w:sz="0" w:space="0" w:color="auto"/>
      </w:divBdr>
      <w:divsChild>
        <w:div w:id="2126071288">
          <w:marLeft w:val="0"/>
          <w:marRight w:val="0"/>
          <w:marTop w:val="0"/>
          <w:marBottom w:val="960"/>
          <w:divBdr>
            <w:top w:val="none" w:sz="0" w:space="0" w:color="auto"/>
            <w:left w:val="none" w:sz="0" w:space="0" w:color="auto"/>
            <w:bottom w:val="none" w:sz="0" w:space="0" w:color="auto"/>
            <w:right w:val="none" w:sz="0" w:space="0" w:color="auto"/>
          </w:divBdr>
        </w:div>
        <w:div w:id="331111048">
          <w:marLeft w:val="0"/>
          <w:marRight w:val="720"/>
          <w:marTop w:val="0"/>
          <w:marBottom w:val="0"/>
          <w:divBdr>
            <w:top w:val="none" w:sz="0" w:space="0" w:color="auto"/>
            <w:left w:val="none" w:sz="0" w:space="0" w:color="auto"/>
            <w:bottom w:val="none" w:sz="0" w:space="0" w:color="auto"/>
            <w:right w:val="none" w:sz="0" w:space="0" w:color="auto"/>
          </w:divBdr>
          <w:divsChild>
            <w:div w:id="1221205644">
              <w:marLeft w:val="0"/>
              <w:marRight w:val="0"/>
              <w:marTop w:val="0"/>
              <w:marBottom w:val="120"/>
              <w:divBdr>
                <w:top w:val="none" w:sz="0" w:space="0" w:color="auto"/>
                <w:left w:val="none" w:sz="0" w:space="0" w:color="auto"/>
                <w:bottom w:val="none" w:sz="0" w:space="0" w:color="auto"/>
                <w:right w:val="none" w:sz="0" w:space="0" w:color="auto"/>
              </w:divBdr>
            </w:div>
            <w:div w:id="1786651087">
              <w:marLeft w:val="0"/>
              <w:marRight w:val="0"/>
              <w:marTop w:val="0"/>
              <w:marBottom w:val="120"/>
              <w:divBdr>
                <w:top w:val="none" w:sz="0" w:space="0" w:color="auto"/>
                <w:left w:val="none" w:sz="0" w:space="0" w:color="auto"/>
                <w:bottom w:val="none" w:sz="0" w:space="0" w:color="auto"/>
                <w:right w:val="none" w:sz="0" w:space="0" w:color="auto"/>
              </w:divBdr>
            </w:div>
          </w:divsChild>
        </w:div>
        <w:div w:id="844244509">
          <w:marLeft w:val="0"/>
          <w:marRight w:val="0"/>
          <w:marTop w:val="0"/>
          <w:marBottom w:val="0"/>
          <w:divBdr>
            <w:top w:val="none" w:sz="0" w:space="0" w:color="auto"/>
            <w:left w:val="none" w:sz="0" w:space="0" w:color="auto"/>
            <w:bottom w:val="none" w:sz="0" w:space="0" w:color="auto"/>
            <w:right w:val="none" w:sz="0" w:space="0" w:color="auto"/>
          </w:divBdr>
          <w:divsChild>
            <w:div w:id="1203521569">
              <w:marLeft w:val="0"/>
              <w:marRight w:val="0"/>
              <w:marTop w:val="0"/>
              <w:marBottom w:val="0"/>
              <w:divBdr>
                <w:top w:val="none" w:sz="0" w:space="0" w:color="auto"/>
                <w:left w:val="none" w:sz="0" w:space="0" w:color="auto"/>
                <w:bottom w:val="none" w:sz="0" w:space="0" w:color="auto"/>
                <w:right w:val="none" w:sz="0" w:space="0" w:color="auto"/>
              </w:divBdr>
              <w:divsChild>
                <w:div w:id="1036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60997">
      <w:bodyDiv w:val="1"/>
      <w:marLeft w:val="0"/>
      <w:marRight w:val="0"/>
      <w:marTop w:val="0"/>
      <w:marBottom w:val="0"/>
      <w:divBdr>
        <w:top w:val="none" w:sz="0" w:space="0" w:color="auto"/>
        <w:left w:val="none" w:sz="0" w:space="0" w:color="auto"/>
        <w:bottom w:val="none" w:sz="0" w:space="0" w:color="auto"/>
        <w:right w:val="none" w:sz="0" w:space="0" w:color="auto"/>
      </w:divBdr>
      <w:divsChild>
        <w:div w:id="1392342900">
          <w:marLeft w:val="0"/>
          <w:marRight w:val="0"/>
          <w:marTop w:val="0"/>
          <w:marBottom w:val="960"/>
          <w:divBdr>
            <w:top w:val="none" w:sz="0" w:space="0" w:color="auto"/>
            <w:left w:val="none" w:sz="0" w:space="0" w:color="auto"/>
            <w:bottom w:val="none" w:sz="0" w:space="0" w:color="auto"/>
            <w:right w:val="none" w:sz="0" w:space="0" w:color="auto"/>
          </w:divBdr>
        </w:div>
        <w:div w:id="702940452">
          <w:marLeft w:val="0"/>
          <w:marRight w:val="720"/>
          <w:marTop w:val="0"/>
          <w:marBottom w:val="0"/>
          <w:divBdr>
            <w:top w:val="none" w:sz="0" w:space="0" w:color="auto"/>
            <w:left w:val="none" w:sz="0" w:space="0" w:color="auto"/>
            <w:bottom w:val="none" w:sz="0" w:space="0" w:color="auto"/>
            <w:right w:val="none" w:sz="0" w:space="0" w:color="auto"/>
          </w:divBdr>
          <w:divsChild>
            <w:div w:id="1335917961">
              <w:marLeft w:val="0"/>
              <w:marRight w:val="0"/>
              <w:marTop w:val="0"/>
              <w:marBottom w:val="120"/>
              <w:divBdr>
                <w:top w:val="none" w:sz="0" w:space="0" w:color="auto"/>
                <w:left w:val="none" w:sz="0" w:space="0" w:color="auto"/>
                <w:bottom w:val="none" w:sz="0" w:space="0" w:color="auto"/>
                <w:right w:val="none" w:sz="0" w:space="0" w:color="auto"/>
              </w:divBdr>
            </w:div>
            <w:div w:id="257060663">
              <w:marLeft w:val="0"/>
              <w:marRight w:val="0"/>
              <w:marTop w:val="0"/>
              <w:marBottom w:val="120"/>
              <w:divBdr>
                <w:top w:val="none" w:sz="0" w:space="0" w:color="auto"/>
                <w:left w:val="none" w:sz="0" w:space="0" w:color="auto"/>
                <w:bottom w:val="none" w:sz="0" w:space="0" w:color="auto"/>
                <w:right w:val="none" w:sz="0" w:space="0" w:color="auto"/>
              </w:divBdr>
            </w:div>
          </w:divsChild>
        </w:div>
        <w:div w:id="357317781">
          <w:marLeft w:val="0"/>
          <w:marRight w:val="0"/>
          <w:marTop w:val="0"/>
          <w:marBottom w:val="0"/>
          <w:divBdr>
            <w:top w:val="none" w:sz="0" w:space="0" w:color="auto"/>
            <w:left w:val="none" w:sz="0" w:space="0" w:color="auto"/>
            <w:bottom w:val="none" w:sz="0" w:space="0" w:color="auto"/>
            <w:right w:val="none" w:sz="0" w:space="0" w:color="auto"/>
          </w:divBdr>
          <w:divsChild>
            <w:div w:id="1406761349">
              <w:marLeft w:val="0"/>
              <w:marRight w:val="0"/>
              <w:marTop w:val="0"/>
              <w:marBottom w:val="0"/>
              <w:divBdr>
                <w:top w:val="none" w:sz="0" w:space="0" w:color="auto"/>
                <w:left w:val="none" w:sz="0" w:space="0" w:color="auto"/>
                <w:bottom w:val="none" w:sz="0" w:space="0" w:color="auto"/>
                <w:right w:val="none" w:sz="0" w:space="0" w:color="auto"/>
              </w:divBdr>
              <w:divsChild>
                <w:div w:id="13754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223321">
      <w:bodyDiv w:val="1"/>
      <w:marLeft w:val="0"/>
      <w:marRight w:val="0"/>
      <w:marTop w:val="0"/>
      <w:marBottom w:val="0"/>
      <w:divBdr>
        <w:top w:val="none" w:sz="0" w:space="0" w:color="auto"/>
        <w:left w:val="none" w:sz="0" w:space="0" w:color="auto"/>
        <w:bottom w:val="none" w:sz="0" w:space="0" w:color="auto"/>
        <w:right w:val="none" w:sz="0" w:space="0" w:color="auto"/>
      </w:divBdr>
    </w:div>
    <w:div w:id="777993744">
      <w:bodyDiv w:val="1"/>
      <w:marLeft w:val="0"/>
      <w:marRight w:val="0"/>
      <w:marTop w:val="0"/>
      <w:marBottom w:val="0"/>
      <w:divBdr>
        <w:top w:val="none" w:sz="0" w:space="0" w:color="auto"/>
        <w:left w:val="none" w:sz="0" w:space="0" w:color="auto"/>
        <w:bottom w:val="none" w:sz="0" w:space="0" w:color="auto"/>
        <w:right w:val="none" w:sz="0" w:space="0" w:color="auto"/>
      </w:divBdr>
    </w:div>
    <w:div w:id="848833535">
      <w:bodyDiv w:val="1"/>
      <w:marLeft w:val="0"/>
      <w:marRight w:val="0"/>
      <w:marTop w:val="0"/>
      <w:marBottom w:val="0"/>
      <w:divBdr>
        <w:top w:val="none" w:sz="0" w:space="0" w:color="auto"/>
        <w:left w:val="none" w:sz="0" w:space="0" w:color="auto"/>
        <w:bottom w:val="none" w:sz="0" w:space="0" w:color="auto"/>
        <w:right w:val="none" w:sz="0" w:space="0" w:color="auto"/>
      </w:divBdr>
    </w:div>
    <w:div w:id="973366250">
      <w:bodyDiv w:val="1"/>
      <w:marLeft w:val="0"/>
      <w:marRight w:val="0"/>
      <w:marTop w:val="0"/>
      <w:marBottom w:val="0"/>
      <w:divBdr>
        <w:top w:val="none" w:sz="0" w:space="0" w:color="auto"/>
        <w:left w:val="none" w:sz="0" w:space="0" w:color="auto"/>
        <w:bottom w:val="none" w:sz="0" w:space="0" w:color="auto"/>
        <w:right w:val="none" w:sz="0" w:space="0" w:color="auto"/>
      </w:divBdr>
      <w:divsChild>
        <w:div w:id="1376273155">
          <w:marLeft w:val="0"/>
          <w:marRight w:val="0"/>
          <w:marTop w:val="0"/>
          <w:marBottom w:val="960"/>
          <w:divBdr>
            <w:top w:val="none" w:sz="0" w:space="0" w:color="auto"/>
            <w:left w:val="none" w:sz="0" w:space="0" w:color="auto"/>
            <w:bottom w:val="none" w:sz="0" w:space="0" w:color="auto"/>
            <w:right w:val="none" w:sz="0" w:space="0" w:color="auto"/>
          </w:divBdr>
        </w:div>
        <w:div w:id="411509688">
          <w:marLeft w:val="0"/>
          <w:marRight w:val="720"/>
          <w:marTop w:val="0"/>
          <w:marBottom w:val="0"/>
          <w:divBdr>
            <w:top w:val="none" w:sz="0" w:space="0" w:color="auto"/>
            <w:left w:val="none" w:sz="0" w:space="0" w:color="auto"/>
            <w:bottom w:val="none" w:sz="0" w:space="0" w:color="auto"/>
            <w:right w:val="none" w:sz="0" w:space="0" w:color="auto"/>
          </w:divBdr>
          <w:divsChild>
            <w:div w:id="1807311878">
              <w:marLeft w:val="0"/>
              <w:marRight w:val="0"/>
              <w:marTop w:val="0"/>
              <w:marBottom w:val="120"/>
              <w:divBdr>
                <w:top w:val="none" w:sz="0" w:space="0" w:color="auto"/>
                <w:left w:val="none" w:sz="0" w:space="0" w:color="auto"/>
                <w:bottom w:val="none" w:sz="0" w:space="0" w:color="auto"/>
                <w:right w:val="none" w:sz="0" w:space="0" w:color="auto"/>
              </w:divBdr>
            </w:div>
            <w:div w:id="1505045267">
              <w:marLeft w:val="0"/>
              <w:marRight w:val="0"/>
              <w:marTop w:val="0"/>
              <w:marBottom w:val="120"/>
              <w:divBdr>
                <w:top w:val="none" w:sz="0" w:space="0" w:color="auto"/>
                <w:left w:val="none" w:sz="0" w:space="0" w:color="auto"/>
                <w:bottom w:val="none" w:sz="0" w:space="0" w:color="auto"/>
                <w:right w:val="none" w:sz="0" w:space="0" w:color="auto"/>
              </w:divBdr>
            </w:div>
          </w:divsChild>
        </w:div>
        <w:div w:id="829295975">
          <w:marLeft w:val="0"/>
          <w:marRight w:val="0"/>
          <w:marTop w:val="0"/>
          <w:marBottom w:val="0"/>
          <w:divBdr>
            <w:top w:val="none" w:sz="0" w:space="0" w:color="auto"/>
            <w:left w:val="none" w:sz="0" w:space="0" w:color="auto"/>
            <w:bottom w:val="none" w:sz="0" w:space="0" w:color="auto"/>
            <w:right w:val="none" w:sz="0" w:space="0" w:color="auto"/>
          </w:divBdr>
          <w:divsChild>
            <w:div w:id="2031760382">
              <w:marLeft w:val="0"/>
              <w:marRight w:val="0"/>
              <w:marTop w:val="0"/>
              <w:marBottom w:val="0"/>
              <w:divBdr>
                <w:top w:val="none" w:sz="0" w:space="0" w:color="auto"/>
                <w:left w:val="none" w:sz="0" w:space="0" w:color="auto"/>
                <w:bottom w:val="none" w:sz="0" w:space="0" w:color="auto"/>
                <w:right w:val="none" w:sz="0" w:space="0" w:color="auto"/>
              </w:divBdr>
              <w:divsChild>
                <w:div w:id="178573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1953">
      <w:bodyDiv w:val="1"/>
      <w:marLeft w:val="0"/>
      <w:marRight w:val="0"/>
      <w:marTop w:val="0"/>
      <w:marBottom w:val="0"/>
      <w:divBdr>
        <w:top w:val="none" w:sz="0" w:space="0" w:color="auto"/>
        <w:left w:val="none" w:sz="0" w:space="0" w:color="auto"/>
        <w:bottom w:val="none" w:sz="0" w:space="0" w:color="auto"/>
        <w:right w:val="none" w:sz="0" w:space="0" w:color="auto"/>
      </w:divBdr>
      <w:divsChild>
        <w:div w:id="1457022163">
          <w:marLeft w:val="0"/>
          <w:marRight w:val="0"/>
          <w:marTop w:val="0"/>
          <w:marBottom w:val="960"/>
          <w:divBdr>
            <w:top w:val="none" w:sz="0" w:space="0" w:color="auto"/>
            <w:left w:val="none" w:sz="0" w:space="0" w:color="auto"/>
            <w:bottom w:val="none" w:sz="0" w:space="0" w:color="auto"/>
            <w:right w:val="none" w:sz="0" w:space="0" w:color="auto"/>
          </w:divBdr>
        </w:div>
        <w:div w:id="1720975802">
          <w:marLeft w:val="0"/>
          <w:marRight w:val="720"/>
          <w:marTop w:val="0"/>
          <w:marBottom w:val="0"/>
          <w:divBdr>
            <w:top w:val="none" w:sz="0" w:space="0" w:color="auto"/>
            <w:left w:val="none" w:sz="0" w:space="0" w:color="auto"/>
            <w:bottom w:val="none" w:sz="0" w:space="0" w:color="auto"/>
            <w:right w:val="none" w:sz="0" w:space="0" w:color="auto"/>
          </w:divBdr>
          <w:divsChild>
            <w:div w:id="630327236">
              <w:marLeft w:val="0"/>
              <w:marRight w:val="0"/>
              <w:marTop w:val="0"/>
              <w:marBottom w:val="120"/>
              <w:divBdr>
                <w:top w:val="none" w:sz="0" w:space="0" w:color="auto"/>
                <w:left w:val="none" w:sz="0" w:space="0" w:color="auto"/>
                <w:bottom w:val="none" w:sz="0" w:space="0" w:color="auto"/>
                <w:right w:val="none" w:sz="0" w:space="0" w:color="auto"/>
              </w:divBdr>
            </w:div>
            <w:div w:id="1885679635">
              <w:marLeft w:val="0"/>
              <w:marRight w:val="0"/>
              <w:marTop w:val="0"/>
              <w:marBottom w:val="120"/>
              <w:divBdr>
                <w:top w:val="none" w:sz="0" w:space="0" w:color="auto"/>
                <w:left w:val="none" w:sz="0" w:space="0" w:color="auto"/>
                <w:bottom w:val="none" w:sz="0" w:space="0" w:color="auto"/>
                <w:right w:val="none" w:sz="0" w:space="0" w:color="auto"/>
              </w:divBdr>
            </w:div>
          </w:divsChild>
        </w:div>
        <w:div w:id="791099928">
          <w:marLeft w:val="0"/>
          <w:marRight w:val="0"/>
          <w:marTop w:val="0"/>
          <w:marBottom w:val="0"/>
          <w:divBdr>
            <w:top w:val="none" w:sz="0" w:space="0" w:color="auto"/>
            <w:left w:val="none" w:sz="0" w:space="0" w:color="auto"/>
            <w:bottom w:val="none" w:sz="0" w:space="0" w:color="auto"/>
            <w:right w:val="none" w:sz="0" w:space="0" w:color="auto"/>
          </w:divBdr>
          <w:divsChild>
            <w:div w:id="260794690">
              <w:marLeft w:val="0"/>
              <w:marRight w:val="0"/>
              <w:marTop w:val="0"/>
              <w:marBottom w:val="0"/>
              <w:divBdr>
                <w:top w:val="none" w:sz="0" w:space="0" w:color="auto"/>
                <w:left w:val="none" w:sz="0" w:space="0" w:color="auto"/>
                <w:bottom w:val="none" w:sz="0" w:space="0" w:color="auto"/>
                <w:right w:val="none" w:sz="0" w:space="0" w:color="auto"/>
              </w:divBdr>
              <w:divsChild>
                <w:div w:id="86733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72012">
      <w:bodyDiv w:val="1"/>
      <w:marLeft w:val="0"/>
      <w:marRight w:val="0"/>
      <w:marTop w:val="0"/>
      <w:marBottom w:val="0"/>
      <w:divBdr>
        <w:top w:val="none" w:sz="0" w:space="0" w:color="auto"/>
        <w:left w:val="none" w:sz="0" w:space="0" w:color="auto"/>
        <w:bottom w:val="none" w:sz="0" w:space="0" w:color="auto"/>
        <w:right w:val="none" w:sz="0" w:space="0" w:color="auto"/>
      </w:divBdr>
    </w:div>
    <w:div w:id="1168325691">
      <w:bodyDiv w:val="1"/>
      <w:marLeft w:val="0"/>
      <w:marRight w:val="0"/>
      <w:marTop w:val="0"/>
      <w:marBottom w:val="0"/>
      <w:divBdr>
        <w:top w:val="none" w:sz="0" w:space="0" w:color="auto"/>
        <w:left w:val="none" w:sz="0" w:space="0" w:color="auto"/>
        <w:bottom w:val="none" w:sz="0" w:space="0" w:color="auto"/>
        <w:right w:val="none" w:sz="0" w:space="0" w:color="auto"/>
      </w:divBdr>
      <w:divsChild>
        <w:div w:id="1429540587">
          <w:marLeft w:val="0"/>
          <w:marRight w:val="0"/>
          <w:marTop w:val="0"/>
          <w:marBottom w:val="960"/>
          <w:divBdr>
            <w:top w:val="none" w:sz="0" w:space="0" w:color="auto"/>
            <w:left w:val="none" w:sz="0" w:space="0" w:color="auto"/>
            <w:bottom w:val="none" w:sz="0" w:space="0" w:color="auto"/>
            <w:right w:val="none" w:sz="0" w:space="0" w:color="auto"/>
          </w:divBdr>
        </w:div>
        <w:div w:id="1886596414">
          <w:marLeft w:val="0"/>
          <w:marRight w:val="720"/>
          <w:marTop w:val="0"/>
          <w:marBottom w:val="0"/>
          <w:divBdr>
            <w:top w:val="none" w:sz="0" w:space="0" w:color="auto"/>
            <w:left w:val="none" w:sz="0" w:space="0" w:color="auto"/>
            <w:bottom w:val="none" w:sz="0" w:space="0" w:color="auto"/>
            <w:right w:val="none" w:sz="0" w:space="0" w:color="auto"/>
          </w:divBdr>
          <w:divsChild>
            <w:div w:id="1538543211">
              <w:marLeft w:val="0"/>
              <w:marRight w:val="0"/>
              <w:marTop w:val="0"/>
              <w:marBottom w:val="120"/>
              <w:divBdr>
                <w:top w:val="none" w:sz="0" w:space="0" w:color="auto"/>
                <w:left w:val="none" w:sz="0" w:space="0" w:color="auto"/>
                <w:bottom w:val="none" w:sz="0" w:space="0" w:color="auto"/>
                <w:right w:val="none" w:sz="0" w:space="0" w:color="auto"/>
              </w:divBdr>
            </w:div>
            <w:div w:id="1897472018">
              <w:marLeft w:val="0"/>
              <w:marRight w:val="0"/>
              <w:marTop w:val="0"/>
              <w:marBottom w:val="120"/>
              <w:divBdr>
                <w:top w:val="none" w:sz="0" w:space="0" w:color="auto"/>
                <w:left w:val="none" w:sz="0" w:space="0" w:color="auto"/>
                <w:bottom w:val="none" w:sz="0" w:space="0" w:color="auto"/>
                <w:right w:val="none" w:sz="0" w:space="0" w:color="auto"/>
              </w:divBdr>
            </w:div>
          </w:divsChild>
        </w:div>
        <w:div w:id="362023128">
          <w:marLeft w:val="0"/>
          <w:marRight w:val="0"/>
          <w:marTop w:val="0"/>
          <w:marBottom w:val="0"/>
          <w:divBdr>
            <w:top w:val="none" w:sz="0" w:space="0" w:color="auto"/>
            <w:left w:val="none" w:sz="0" w:space="0" w:color="auto"/>
            <w:bottom w:val="none" w:sz="0" w:space="0" w:color="auto"/>
            <w:right w:val="none" w:sz="0" w:space="0" w:color="auto"/>
          </w:divBdr>
          <w:divsChild>
            <w:div w:id="1534616910">
              <w:marLeft w:val="0"/>
              <w:marRight w:val="0"/>
              <w:marTop w:val="0"/>
              <w:marBottom w:val="0"/>
              <w:divBdr>
                <w:top w:val="none" w:sz="0" w:space="0" w:color="auto"/>
                <w:left w:val="none" w:sz="0" w:space="0" w:color="auto"/>
                <w:bottom w:val="none" w:sz="0" w:space="0" w:color="auto"/>
                <w:right w:val="none" w:sz="0" w:space="0" w:color="auto"/>
              </w:divBdr>
              <w:divsChild>
                <w:div w:id="11823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927298">
      <w:bodyDiv w:val="1"/>
      <w:marLeft w:val="0"/>
      <w:marRight w:val="0"/>
      <w:marTop w:val="0"/>
      <w:marBottom w:val="0"/>
      <w:divBdr>
        <w:top w:val="none" w:sz="0" w:space="0" w:color="auto"/>
        <w:left w:val="none" w:sz="0" w:space="0" w:color="auto"/>
        <w:bottom w:val="none" w:sz="0" w:space="0" w:color="auto"/>
        <w:right w:val="none" w:sz="0" w:space="0" w:color="auto"/>
      </w:divBdr>
    </w:div>
    <w:div w:id="1227570109">
      <w:bodyDiv w:val="1"/>
      <w:marLeft w:val="0"/>
      <w:marRight w:val="0"/>
      <w:marTop w:val="0"/>
      <w:marBottom w:val="0"/>
      <w:divBdr>
        <w:top w:val="none" w:sz="0" w:space="0" w:color="auto"/>
        <w:left w:val="none" w:sz="0" w:space="0" w:color="auto"/>
        <w:bottom w:val="none" w:sz="0" w:space="0" w:color="auto"/>
        <w:right w:val="none" w:sz="0" w:space="0" w:color="auto"/>
      </w:divBdr>
      <w:divsChild>
        <w:div w:id="896667778">
          <w:marLeft w:val="0"/>
          <w:marRight w:val="0"/>
          <w:marTop w:val="0"/>
          <w:marBottom w:val="960"/>
          <w:divBdr>
            <w:top w:val="none" w:sz="0" w:space="0" w:color="auto"/>
            <w:left w:val="none" w:sz="0" w:space="0" w:color="auto"/>
            <w:bottom w:val="none" w:sz="0" w:space="0" w:color="auto"/>
            <w:right w:val="none" w:sz="0" w:space="0" w:color="auto"/>
          </w:divBdr>
        </w:div>
        <w:div w:id="608968903">
          <w:marLeft w:val="0"/>
          <w:marRight w:val="720"/>
          <w:marTop w:val="0"/>
          <w:marBottom w:val="0"/>
          <w:divBdr>
            <w:top w:val="none" w:sz="0" w:space="0" w:color="auto"/>
            <w:left w:val="none" w:sz="0" w:space="0" w:color="auto"/>
            <w:bottom w:val="none" w:sz="0" w:space="0" w:color="auto"/>
            <w:right w:val="none" w:sz="0" w:space="0" w:color="auto"/>
          </w:divBdr>
          <w:divsChild>
            <w:div w:id="1248616773">
              <w:marLeft w:val="0"/>
              <w:marRight w:val="0"/>
              <w:marTop w:val="0"/>
              <w:marBottom w:val="120"/>
              <w:divBdr>
                <w:top w:val="none" w:sz="0" w:space="0" w:color="auto"/>
                <w:left w:val="none" w:sz="0" w:space="0" w:color="auto"/>
                <w:bottom w:val="none" w:sz="0" w:space="0" w:color="auto"/>
                <w:right w:val="none" w:sz="0" w:space="0" w:color="auto"/>
              </w:divBdr>
            </w:div>
            <w:div w:id="743262924">
              <w:marLeft w:val="0"/>
              <w:marRight w:val="0"/>
              <w:marTop w:val="0"/>
              <w:marBottom w:val="120"/>
              <w:divBdr>
                <w:top w:val="none" w:sz="0" w:space="0" w:color="auto"/>
                <w:left w:val="none" w:sz="0" w:space="0" w:color="auto"/>
                <w:bottom w:val="none" w:sz="0" w:space="0" w:color="auto"/>
                <w:right w:val="none" w:sz="0" w:space="0" w:color="auto"/>
              </w:divBdr>
            </w:div>
          </w:divsChild>
        </w:div>
        <w:div w:id="1685552983">
          <w:marLeft w:val="0"/>
          <w:marRight w:val="0"/>
          <w:marTop w:val="0"/>
          <w:marBottom w:val="0"/>
          <w:divBdr>
            <w:top w:val="none" w:sz="0" w:space="0" w:color="auto"/>
            <w:left w:val="none" w:sz="0" w:space="0" w:color="auto"/>
            <w:bottom w:val="none" w:sz="0" w:space="0" w:color="auto"/>
            <w:right w:val="none" w:sz="0" w:space="0" w:color="auto"/>
          </w:divBdr>
          <w:divsChild>
            <w:div w:id="1944335426">
              <w:marLeft w:val="0"/>
              <w:marRight w:val="0"/>
              <w:marTop w:val="0"/>
              <w:marBottom w:val="0"/>
              <w:divBdr>
                <w:top w:val="none" w:sz="0" w:space="0" w:color="auto"/>
                <w:left w:val="none" w:sz="0" w:space="0" w:color="auto"/>
                <w:bottom w:val="none" w:sz="0" w:space="0" w:color="auto"/>
                <w:right w:val="none" w:sz="0" w:space="0" w:color="auto"/>
              </w:divBdr>
              <w:divsChild>
                <w:div w:id="5786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040908">
      <w:bodyDiv w:val="1"/>
      <w:marLeft w:val="0"/>
      <w:marRight w:val="0"/>
      <w:marTop w:val="0"/>
      <w:marBottom w:val="0"/>
      <w:divBdr>
        <w:top w:val="none" w:sz="0" w:space="0" w:color="auto"/>
        <w:left w:val="none" w:sz="0" w:space="0" w:color="auto"/>
        <w:bottom w:val="none" w:sz="0" w:space="0" w:color="auto"/>
        <w:right w:val="none" w:sz="0" w:space="0" w:color="auto"/>
      </w:divBdr>
      <w:divsChild>
        <w:div w:id="1980260614">
          <w:marLeft w:val="0"/>
          <w:marRight w:val="0"/>
          <w:marTop w:val="0"/>
          <w:marBottom w:val="0"/>
          <w:divBdr>
            <w:top w:val="none" w:sz="0" w:space="0" w:color="auto"/>
            <w:left w:val="none" w:sz="0" w:space="0" w:color="auto"/>
            <w:bottom w:val="none" w:sz="0" w:space="0" w:color="auto"/>
            <w:right w:val="none" w:sz="0" w:space="0" w:color="auto"/>
          </w:divBdr>
          <w:divsChild>
            <w:div w:id="1790471195">
              <w:marLeft w:val="-225"/>
              <w:marRight w:val="-225"/>
              <w:marTop w:val="0"/>
              <w:marBottom w:val="0"/>
              <w:divBdr>
                <w:top w:val="none" w:sz="0" w:space="0" w:color="auto"/>
                <w:left w:val="none" w:sz="0" w:space="0" w:color="auto"/>
                <w:bottom w:val="none" w:sz="0" w:space="0" w:color="auto"/>
                <w:right w:val="none" w:sz="0" w:space="0" w:color="auto"/>
              </w:divBdr>
              <w:divsChild>
                <w:div w:id="93502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030742">
      <w:bodyDiv w:val="1"/>
      <w:marLeft w:val="0"/>
      <w:marRight w:val="0"/>
      <w:marTop w:val="0"/>
      <w:marBottom w:val="0"/>
      <w:divBdr>
        <w:top w:val="none" w:sz="0" w:space="0" w:color="auto"/>
        <w:left w:val="none" w:sz="0" w:space="0" w:color="auto"/>
        <w:bottom w:val="none" w:sz="0" w:space="0" w:color="auto"/>
        <w:right w:val="none" w:sz="0" w:space="0" w:color="auto"/>
      </w:divBdr>
    </w:div>
    <w:div w:id="1386297997">
      <w:bodyDiv w:val="1"/>
      <w:marLeft w:val="0"/>
      <w:marRight w:val="0"/>
      <w:marTop w:val="0"/>
      <w:marBottom w:val="0"/>
      <w:divBdr>
        <w:top w:val="none" w:sz="0" w:space="0" w:color="auto"/>
        <w:left w:val="none" w:sz="0" w:space="0" w:color="auto"/>
        <w:bottom w:val="none" w:sz="0" w:space="0" w:color="auto"/>
        <w:right w:val="none" w:sz="0" w:space="0" w:color="auto"/>
      </w:divBdr>
    </w:div>
    <w:div w:id="1408768744">
      <w:bodyDiv w:val="1"/>
      <w:marLeft w:val="0"/>
      <w:marRight w:val="0"/>
      <w:marTop w:val="0"/>
      <w:marBottom w:val="0"/>
      <w:divBdr>
        <w:top w:val="none" w:sz="0" w:space="0" w:color="auto"/>
        <w:left w:val="none" w:sz="0" w:space="0" w:color="auto"/>
        <w:bottom w:val="none" w:sz="0" w:space="0" w:color="auto"/>
        <w:right w:val="none" w:sz="0" w:space="0" w:color="auto"/>
      </w:divBdr>
    </w:div>
    <w:div w:id="1420635034">
      <w:bodyDiv w:val="1"/>
      <w:marLeft w:val="0"/>
      <w:marRight w:val="0"/>
      <w:marTop w:val="0"/>
      <w:marBottom w:val="0"/>
      <w:divBdr>
        <w:top w:val="none" w:sz="0" w:space="0" w:color="auto"/>
        <w:left w:val="none" w:sz="0" w:space="0" w:color="auto"/>
        <w:bottom w:val="none" w:sz="0" w:space="0" w:color="auto"/>
        <w:right w:val="none" w:sz="0" w:space="0" w:color="auto"/>
      </w:divBdr>
      <w:divsChild>
        <w:div w:id="807086992">
          <w:marLeft w:val="0"/>
          <w:marRight w:val="0"/>
          <w:marTop w:val="0"/>
          <w:marBottom w:val="960"/>
          <w:divBdr>
            <w:top w:val="none" w:sz="0" w:space="0" w:color="auto"/>
            <w:left w:val="none" w:sz="0" w:space="0" w:color="auto"/>
            <w:bottom w:val="none" w:sz="0" w:space="0" w:color="auto"/>
            <w:right w:val="none" w:sz="0" w:space="0" w:color="auto"/>
          </w:divBdr>
        </w:div>
        <w:div w:id="681014780">
          <w:marLeft w:val="0"/>
          <w:marRight w:val="720"/>
          <w:marTop w:val="0"/>
          <w:marBottom w:val="0"/>
          <w:divBdr>
            <w:top w:val="none" w:sz="0" w:space="0" w:color="auto"/>
            <w:left w:val="none" w:sz="0" w:space="0" w:color="auto"/>
            <w:bottom w:val="none" w:sz="0" w:space="0" w:color="auto"/>
            <w:right w:val="none" w:sz="0" w:space="0" w:color="auto"/>
          </w:divBdr>
          <w:divsChild>
            <w:div w:id="915407716">
              <w:marLeft w:val="0"/>
              <w:marRight w:val="0"/>
              <w:marTop w:val="0"/>
              <w:marBottom w:val="120"/>
              <w:divBdr>
                <w:top w:val="none" w:sz="0" w:space="0" w:color="auto"/>
                <w:left w:val="none" w:sz="0" w:space="0" w:color="auto"/>
                <w:bottom w:val="none" w:sz="0" w:space="0" w:color="auto"/>
                <w:right w:val="none" w:sz="0" w:space="0" w:color="auto"/>
              </w:divBdr>
            </w:div>
            <w:div w:id="647173573">
              <w:marLeft w:val="0"/>
              <w:marRight w:val="0"/>
              <w:marTop w:val="0"/>
              <w:marBottom w:val="120"/>
              <w:divBdr>
                <w:top w:val="none" w:sz="0" w:space="0" w:color="auto"/>
                <w:left w:val="none" w:sz="0" w:space="0" w:color="auto"/>
                <w:bottom w:val="none" w:sz="0" w:space="0" w:color="auto"/>
                <w:right w:val="none" w:sz="0" w:space="0" w:color="auto"/>
              </w:divBdr>
            </w:div>
          </w:divsChild>
        </w:div>
        <w:div w:id="1618487147">
          <w:marLeft w:val="0"/>
          <w:marRight w:val="0"/>
          <w:marTop w:val="0"/>
          <w:marBottom w:val="0"/>
          <w:divBdr>
            <w:top w:val="none" w:sz="0" w:space="0" w:color="auto"/>
            <w:left w:val="none" w:sz="0" w:space="0" w:color="auto"/>
            <w:bottom w:val="none" w:sz="0" w:space="0" w:color="auto"/>
            <w:right w:val="none" w:sz="0" w:space="0" w:color="auto"/>
          </w:divBdr>
          <w:divsChild>
            <w:div w:id="1366522057">
              <w:marLeft w:val="0"/>
              <w:marRight w:val="0"/>
              <w:marTop w:val="0"/>
              <w:marBottom w:val="0"/>
              <w:divBdr>
                <w:top w:val="none" w:sz="0" w:space="0" w:color="auto"/>
                <w:left w:val="none" w:sz="0" w:space="0" w:color="auto"/>
                <w:bottom w:val="none" w:sz="0" w:space="0" w:color="auto"/>
                <w:right w:val="none" w:sz="0" w:space="0" w:color="auto"/>
              </w:divBdr>
              <w:divsChild>
                <w:div w:id="18849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98345">
      <w:bodyDiv w:val="1"/>
      <w:marLeft w:val="0"/>
      <w:marRight w:val="0"/>
      <w:marTop w:val="0"/>
      <w:marBottom w:val="0"/>
      <w:divBdr>
        <w:top w:val="none" w:sz="0" w:space="0" w:color="auto"/>
        <w:left w:val="none" w:sz="0" w:space="0" w:color="auto"/>
        <w:bottom w:val="none" w:sz="0" w:space="0" w:color="auto"/>
        <w:right w:val="none" w:sz="0" w:space="0" w:color="auto"/>
      </w:divBdr>
    </w:div>
    <w:div w:id="1425416573">
      <w:bodyDiv w:val="1"/>
      <w:marLeft w:val="0"/>
      <w:marRight w:val="0"/>
      <w:marTop w:val="0"/>
      <w:marBottom w:val="0"/>
      <w:divBdr>
        <w:top w:val="none" w:sz="0" w:space="0" w:color="auto"/>
        <w:left w:val="none" w:sz="0" w:space="0" w:color="auto"/>
        <w:bottom w:val="none" w:sz="0" w:space="0" w:color="auto"/>
        <w:right w:val="none" w:sz="0" w:space="0" w:color="auto"/>
      </w:divBdr>
    </w:div>
    <w:div w:id="1448428335">
      <w:bodyDiv w:val="1"/>
      <w:marLeft w:val="0"/>
      <w:marRight w:val="0"/>
      <w:marTop w:val="0"/>
      <w:marBottom w:val="0"/>
      <w:divBdr>
        <w:top w:val="none" w:sz="0" w:space="0" w:color="auto"/>
        <w:left w:val="none" w:sz="0" w:space="0" w:color="auto"/>
        <w:bottom w:val="none" w:sz="0" w:space="0" w:color="auto"/>
        <w:right w:val="none" w:sz="0" w:space="0" w:color="auto"/>
      </w:divBdr>
      <w:divsChild>
        <w:div w:id="471409333">
          <w:marLeft w:val="0"/>
          <w:marRight w:val="0"/>
          <w:marTop w:val="0"/>
          <w:marBottom w:val="960"/>
          <w:divBdr>
            <w:top w:val="none" w:sz="0" w:space="0" w:color="auto"/>
            <w:left w:val="none" w:sz="0" w:space="0" w:color="auto"/>
            <w:bottom w:val="none" w:sz="0" w:space="0" w:color="auto"/>
            <w:right w:val="none" w:sz="0" w:space="0" w:color="auto"/>
          </w:divBdr>
        </w:div>
        <w:div w:id="393965715">
          <w:marLeft w:val="0"/>
          <w:marRight w:val="720"/>
          <w:marTop w:val="0"/>
          <w:marBottom w:val="0"/>
          <w:divBdr>
            <w:top w:val="none" w:sz="0" w:space="0" w:color="auto"/>
            <w:left w:val="none" w:sz="0" w:space="0" w:color="auto"/>
            <w:bottom w:val="none" w:sz="0" w:space="0" w:color="auto"/>
            <w:right w:val="none" w:sz="0" w:space="0" w:color="auto"/>
          </w:divBdr>
          <w:divsChild>
            <w:div w:id="2093315587">
              <w:marLeft w:val="0"/>
              <w:marRight w:val="0"/>
              <w:marTop w:val="0"/>
              <w:marBottom w:val="120"/>
              <w:divBdr>
                <w:top w:val="none" w:sz="0" w:space="0" w:color="auto"/>
                <w:left w:val="none" w:sz="0" w:space="0" w:color="auto"/>
                <w:bottom w:val="none" w:sz="0" w:space="0" w:color="auto"/>
                <w:right w:val="none" w:sz="0" w:space="0" w:color="auto"/>
              </w:divBdr>
            </w:div>
            <w:div w:id="2045867554">
              <w:marLeft w:val="0"/>
              <w:marRight w:val="0"/>
              <w:marTop w:val="0"/>
              <w:marBottom w:val="120"/>
              <w:divBdr>
                <w:top w:val="none" w:sz="0" w:space="0" w:color="auto"/>
                <w:left w:val="none" w:sz="0" w:space="0" w:color="auto"/>
                <w:bottom w:val="none" w:sz="0" w:space="0" w:color="auto"/>
                <w:right w:val="none" w:sz="0" w:space="0" w:color="auto"/>
              </w:divBdr>
            </w:div>
          </w:divsChild>
        </w:div>
        <w:div w:id="1402946867">
          <w:marLeft w:val="0"/>
          <w:marRight w:val="0"/>
          <w:marTop w:val="0"/>
          <w:marBottom w:val="0"/>
          <w:divBdr>
            <w:top w:val="none" w:sz="0" w:space="0" w:color="auto"/>
            <w:left w:val="none" w:sz="0" w:space="0" w:color="auto"/>
            <w:bottom w:val="none" w:sz="0" w:space="0" w:color="auto"/>
            <w:right w:val="none" w:sz="0" w:space="0" w:color="auto"/>
          </w:divBdr>
          <w:divsChild>
            <w:div w:id="2106723548">
              <w:marLeft w:val="0"/>
              <w:marRight w:val="0"/>
              <w:marTop w:val="0"/>
              <w:marBottom w:val="0"/>
              <w:divBdr>
                <w:top w:val="none" w:sz="0" w:space="0" w:color="auto"/>
                <w:left w:val="none" w:sz="0" w:space="0" w:color="auto"/>
                <w:bottom w:val="none" w:sz="0" w:space="0" w:color="auto"/>
                <w:right w:val="none" w:sz="0" w:space="0" w:color="auto"/>
              </w:divBdr>
              <w:divsChild>
                <w:div w:id="15002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6337">
      <w:bodyDiv w:val="1"/>
      <w:marLeft w:val="0"/>
      <w:marRight w:val="0"/>
      <w:marTop w:val="0"/>
      <w:marBottom w:val="0"/>
      <w:divBdr>
        <w:top w:val="none" w:sz="0" w:space="0" w:color="auto"/>
        <w:left w:val="none" w:sz="0" w:space="0" w:color="auto"/>
        <w:bottom w:val="none" w:sz="0" w:space="0" w:color="auto"/>
        <w:right w:val="none" w:sz="0" w:space="0" w:color="auto"/>
      </w:divBdr>
      <w:divsChild>
        <w:div w:id="1752661409">
          <w:marLeft w:val="0"/>
          <w:marRight w:val="0"/>
          <w:marTop w:val="0"/>
          <w:marBottom w:val="960"/>
          <w:divBdr>
            <w:top w:val="none" w:sz="0" w:space="0" w:color="auto"/>
            <w:left w:val="none" w:sz="0" w:space="0" w:color="auto"/>
            <w:bottom w:val="none" w:sz="0" w:space="0" w:color="auto"/>
            <w:right w:val="none" w:sz="0" w:space="0" w:color="auto"/>
          </w:divBdr>
        </w:div>
        <w:div w:id="1004355487">
          <w:marLeft w:val="0"/>
          <w:marRight w:val="720"/>
          <w:marTop w:val="0"/>
          <w:marBottom w:val="0"/>
          <w:divBdr>
            <w:top w:val="none" w:sz="0" w:space="0" w:color="auto"/>
            <w:left w:val="none" w:sz="0" w:space="0" w:color="auto"/>
            <w:bottom w:val="none" w:sz="0" w:space="0" w:color="auto"/>
            <w:right w:val="none" w:sz="0" w:space="0" w:color="auto"/>
          </w:divBdr>
          <w:divsChild>
            <w:div w:id="902132869">
              <w:marLeft w:val="0"/>
              <w:marRight w:val="0"/>
              <w:marTop w:val="0"/>
              <w:marBottom w:val="120"/>
              <w:divBdr>
                <w:top w:val="none" w:sz="0" w:space="0" w:color="auto"/>
                <w:left w:val="none" w:sz="0" w:space="0" w:color="auto"/>
                <w:bottom w:val="none" w:sz="0" w:space="0" w:color="auto"/>
                <w:right w:val="none" w:sz="0" w:space="0" w:color="auto"/>
              </w:divBdr>
            </w:div>
            <w:div w:id="936212193">
              <w:marLeft w:val="0"/>
              <w:marRight w:val="0"/>
              <w:marTop w:val="0"/>
              <w:marBottom w:val="120"/>
              <w:divBdr>
                <w:top w:val="none" w:sz="0" w:space="0" w:color="auto"/>
                <w:left w:val="none" w:sz="0" w:space="0" w:color="auto"/>
                <w:bottom w:val="none" w:sz="0" w:space="0" w:color="auto"/>
                <w:right w:val="none" w:sz="0" w:space="0" w:color="auto"/>
              </w:divBdr>
            </w:div>
          </w:divsChild>
        </w:div>
        <w:div w:id="1294409906">
          <w:marLeft w:val="0"/>
          <w:marRight w:val="0"/>
          <w:marTop w:val="0"/>
          <w:marBottom w:val="0"/>
          <w:divBdr>
            <w:top w:val="none" w:sz="0" w:space="0" w:color="auto"/>
            <w:left w:val="none" w:sz="0" w:space="0" w:color="auto"/>
            <w:bottom w:val="none" w:sz="0" w:space="0" w:color="auto"/>
            <w:right w:val="none" w:sz="0" w:space="0" w:color="auto"/>
          </w:divBdr>
          <w:divsChild>
            <w:div w:id="1657034260">
              <w:marLeft w:val="0"/>
              <w:marRight w:val="0"/>
              <w:marTop w:val="0"/>
              <w:marBottom w:val="0"/>
              <w:divBdr>
                <w:top w:val="none" w:sz="0" w:space="0" w:color="auto"/>
                <w:left w:val="none" w:sz="0" w:space="0" w:color="auto"/>
                <w:bottom w:val="none" w:sz="0" w:space="0" w:color="auto"/>
                <w:right w:val="none" w:sz="0" w:space="0" w:color="auto"/>
              </w:divBdr>
              <w:divsChild>
                <w:div w:id="120752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300899">
      <w:bodyDiv w:val="1"/>
      <w:marLeft w:val="0"/>
      <w:marRight w:val="0"/>
      <w:marTop w:val="0"/>
      <w:marBottom w:val="0"/>
      <w:divBdr>
        <w:top w:val="none" w:sz="0" w:space="0" w:color="auto"/>
        <w:left w:val="none" w:sz="0" w:space="0" w:color="auto"/>
        <w:bottom w:val="none" w:sz="0" w:space="0" w:color="auto"/>
        <w:right w:val="none" w:sz="0" w:space="0" w:color="auto"/>
      </w:divBdr>
    </w:div>
    <w:div w:id="1815096116">
      <w:bodyDiv w:val="1"/>
      <w:marLeft w:val="0"/>
      <w:marRight w:val="0"/>
      <w:marTop w:val="0"/>
      <w:marBottom w:val="0"/>
      <w:divBdr>
        <w:top w:val="none" w:sz="0" w:space="0" w:color="auto"/>
        <w:left w:val="none" w:sz="0" w:space="0" w:color="auto"/>
        <w:bottom w:val="none" w:sz="0" w:space="0" w:color="auto"/>
        <w:right w:val="none" w:sz="0" w:space="0" w:color="auto"/>
      </w:divBdr>
    </w:div>
    <w:div w:id="1901093528">
      <w:bodyDiv w:val="1"/>
      <w:marLeft w:val="0"/>
      <w:marRight w:val="0"/>
      <w:marTop w:val="0"/>
      <w:marBottom w:val="0"/>
      <w:divBdr>
        <w:top w:val="none" w:sz="0" w:space="0" w:color="auto"/>
        <w:left w:val="none" w:sz="0" w:space="0" w:color="auto"/>
        <w:bottom w:val="none" w:sz="0" w:space="0" w:color="auto"/>
        <w:right w:val="none" w:sz="0" w:space="0" w:color="auto"/>
      </w:divBdr>
      <w:divsChild>
        <w:div w:id="173108413">
          <w:marLeft w:val="0"/>
          <w:marRight w:val="0"/>
          <w:marTop w:val="0"/>
          <w:marBottom w:val="960"/>
          <w:divBdr>
            <w:top w:val="none" w:sz="0" w:space="0" w:color="auto"/>
            <w:left w:val="none" w:sz="0" w:space="0" w:color="auto"/>
            <w:bottom w:val="none" w:sz="0" w:space="0" w:color="auto"/>
            <w:right w:val="none" w:sz="0" w:space="0" w:color="auto"/>
          </w:divBdr>
        </w:div>
        <w:div w:id="985551542">
          <w:marLeft w:val="0"/>
          <w:marRight w:val="720"/>
          <w:marTop w:val="0"/>
          <w:marBottom w:val="0"/>
          <w:divBdr>
            <w:top w:val="none" w:sz="0" w:space="0" w:color="auto"/>
            <w:left w:val="none" w:sz="0" w:space="0" w:color="auto"/>
            <w:bottom w:val="none" w:sz="0" w:space="0" w:color="auto"/>
            <w:right w:val="none" w:sz="0" w:space="0" w:color="auto"/>
          </w:divBdr>
          <w:divsChild>
            <w:div w:id="967472333">
              <w:marLeft w:val="0"/>
              <w:marRight w:val="0"/>
              <w:marTop w:val="0"/>
              <w:marBottom w:val="120"/>
              <w:divBdr>
                <w:top w:val="none" w:sz="0" w:space="0" w:color="auto"/>
                <w:left w:val="none" w:sz="0" w:space="0" w:color="auto"/>
                <w:bottom w:val="none" w:sz="0" w:space="0" w:color="auto"/>
                <w:right w:val="none" w:sz="0" w:space="0" w:color="auto"/>
              </w:divBdr>
            </w:div>
            <w:div w:id="1982073117">
              <w:marLeft w:val="0"/>
              <w:marRight w:val="0"/>
              <w:marTop w:val="0"/>
              <w:marBottom w:val="120"/>
              <w:divBdr>
                <w:top w:val="none" w:sz="0" w:space="0" w:color="auto"/>
                <w:left w:val="none" w:sz="0" w:space="0" w:color="auto"/>
                <w:bottom w:val="none" w:sz="0" w:space="0" w:color="auto"/>
                <w:right w:val="none" w:sz="0" w:space="0" w:color="auto"/>
              </w:divBdr>
            </w:div>
          </w:divsChild>
        </w:div>
        <w:div w:id="910652293">
          <w:marLeft w:val="0"/>
          <w:marRight w:val="0"/>
          <w:marTop w:val="0"/>
          <w:marBottom w:val="0"/>
          <w:divBdr>
            <w:top w:val="none" w:sz="0" w:space="0" w:color="auto"/>
            <w:left w:val="none" w:sz="0" w:space="0" w:color="auto"/>
            <w:bottom w:val="none" w:sz="0" w:space="0" w:color="auto"/>
            <w:right w:val="none" w:sz="0" w:space="0" w:color="auto"/>
          </w:divBdr>
          <w:divsChild>
            <w:div w:id="1781876365">
              <w:marLeft w:val="0"/>
              <w:marRight w:val="0"/>
              <w:marTop w:val="0"/>
              <w:marBottom w:val="0"/>
              <w:divBdr>
                <w:top w:val="none" w:sz="0" w:space="0" w:color="auto"/>
                <w:left w:val="none" w:sz="0" w:space="0" w:color="auto"/>
                <w:bottom w:val="none" w:sz="0" w:space="0" w:color="auto"/>
                <w:right w:val="none" w:sz="0" w:space="0" w:color="auto"/>
              </w:divBdr>
              <w:divsChild>
                <w:div w:id="6310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0338">
      <w:bodyDiv w:val="1"/>
      <w:marLeft w:val="0"/>
      <w:marRight w:val="0"/>
      <w:marTop w:val="0"/>
      <w:marBottom w:val="0"/>
      <w:divBdr>
        <w:top w:val="none" w:sz="0" w:space="0" w:color="auto"/>
        <w:left w:val="none" w:sz="0" w:space="0" w:color="auto"/>
        <w:bottom w:val="none" w:sz="0" w:space="0" w:color="auto"/>
        <w:right w:val="none" w:sz="0" w:space="0" w:color="auto"/>
      </w:divBdr>
      <w:divsChild>
        <w:div w:id="1908296141">
          <w:marLeft w:val="0"/>
          <w:marRight w:val="0"/>
          <w:marTop w:val="0"/>
          <w:marBottom w:val="960"/>
          <w:divBdr>
            <w:top w:val="none" w:sz="0" w:space="0" w:color="auto"/>
            <w:left w:val="none" w:sz="0" w:space="0" w:color="auto"/>
            <w:bottom w:val="none" w:sz="0" w:space="0" w:color="auto"/>
            <w:right w:val="none" w:sz="0" w:space="0" w:color="auto"/>
          </w:divBdr>
        </w:div>
        <w:div w:id="2135441698">
          <w:marLeft w:val="0"/>
          <w:marRight w:val="720"/>
          <w:marTop w:val="0"/>
          <w:marBottom w:val="0"/>
          <w:divBdr>
            <w:top w:val="none" w:sz="0" w:space="0" w:color="auto"/>
            <w:left w:val="none" w:sz="0" w:space="0" w:color="auto"/>
            <w:bottom w:val="none" w:sz="0" w:space="0" w:color="auto"/>
            <w:right w:val="none" w:sz="0" w:space="0" w:color="auto"/>
          </w:divBdr>
          <w:divsChild>
            <w:div w:id="1612932755">
              <w:marLeft w:val="0"/>
              <w:marRight w:val="0"/>
              <w:marTop w:val="0"/>
              <w:marBottom w:val="120"/>
              <w:divBdr>
                <w:top w:val="none" w:sz="0" w:space="0" w:color="auto"/>
                <w:left w:val="none" w:sz="0" w:space="0" w:color="auto"/>
                <w:bottom w:val="none" w:sz="0" w:space="0" w:color="auto"/>
                <w:right w:val="none" w:sz="0" w:space="0" w:color="auto"/>
              </w:divBdr>
            </w:div>
            <w:div w:id="736976078">
              <w:marLeft w:val="0"/>
              <w:marRight w:val="0"/>
              <w:marTop w:val="0"/>
              <w:marBottom w:val="120"/>
              <w:divBdr>
                <w:top w:val="none" w:sz="0" w:space="0" w:color="auto"/>
                <w:left w:val="none" w:sz="0" w:space="0" w:color="auto"/>
                <w:bottom w:val="none" w:sz="0" w:space="0" w:color="auto"/>
                <w:right w:val="none" w:sz="0" w:space="0" w:color="auto"/>
              </w:divBdr>
            </w:div>
          </w:divsChild>
        </w:div>
        <w:div w:id="717320213">
          <w:marLeft w:val="0"/>
          <w:marRight w:val="0"/>
          <w:marTop w:val="0"/>
          <w:marBottom w:val="0"/>
          <w:divBdr>
            <w:top w:val="none" w:sz="0" w:space="0" w:color="auto"/>
            <w:left w:val="none" w:sz="0" w:space="0" w:color="auto"/>
            <w:bottom w:val="none" w:sz="0" w:space="0" w:color="auto"/>
            <w:right w:val="none" w:sz="0" w:space="0" w:color="auto"/>
          </w:divBdr>
          <w:divsChild>
            <w:div w:id="445081154">
              <w:marLeft w:val="0"/>
              <w:marRight w:val="0"/>
              <w:marTop w:val="0"/>
              <w:marBottom w:val="0"/>
              <w:divBdr>
                <w:top w:val="none" w:sz="0" w:space="0" w:color="auto"/>
                <w:left w:val="none" w:sz="0" w:space="0" w:color="auto"/>
                <w:bottom w:val="none" w:sz="0" w:space="0" w:color="auto"/>
                <w:right w:val="none" w:sz="0" w:space="0" w:color="auto"/>
              </w:divBdr>
              <w:divsChild>
                <w:div w:id="14172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7436">
      <w:bodyDiv w:val="1"/>
      <w:marLeft w:val="0"/>
      <w:marRight w:val="0"/>
      <w:marTop w:val="0"/>
      <w:marBottom w:val="0"/>
      <w:divBdr>
        <w:top w:val="none" w:sz="0" w:space="0" w:color="auto"/>
        <w:left w:val="none" w:sz="0" w:space="0" w:color="auto"/>
        <w:bottom w:val="none" w:sz="0" w:space="0" w:color="auto"/>
        <w:right w:val="none" w:sz="0" w:space="0" w:color="auto"/>
      </w:divBdr>
      <w:divsChild>
        <w:div w:id="599989372">
          <w:marLeft w:val="0"/>
          <w:marRight w:val="0"/>
          <w:marTop w:val="0"/>
          <w:marBottom w:val="0"/>
          <w:divBdr>
            <w:top w:val="none" w:sz="0" w:space="0" w:color="auto"/>
            <w:left w:val="none" w:sz="0" w:space="0" w:color="auto"/>
            <w:bottom w:val="none" w:sz="0" w:space="0" w:color="auto"/>
            <w:right w:val="none" w:sz="0" w:space="0" w:color="auto"/>
          </w:divBdr>
        </w:div>
        <w:div w:id="1271859450">
          <w:marLeft w:val="0"/>
          <w:marRight w:val="0"/>
          <w:marTop w:val="0"/>
          <w:marBottom w:val="0"/>
          <w:divBdr>
            <w:top w:val="none" w:sz="0" w:space="0" w:color="auto"/>
            <w:left w:val="none" w:sz="0" w:space="0" w:color="auto"/>
            <w:bottom w:val="none" w:sz="0" w:space="0" w:color="auto"/>
            <w:right w:val="none" w:sz="0" w:space="0" w:color="auto"/>
          </w:divBdr>
        </w:div>
      </w:divsChild>
    </w:div>
    <w:div w:id="2100131388">
      <w:bodyDiv w:val="1"/>
      <w:marLeft w:val="0"/>
      <w:marRight w:val="0"/>
      <w:marTop w:val="0"/>
      <w:marBottom w:val="0"/>
      <w:divBdr>
        <w:top w:val="none" w:sz="0" w:space="0" w:color="auto"/>
        <w:left w:val="none" w:sz="0" w:space="0" w:color="auto"/>
        <w:bottom w:val="none" w:sz="0" w:space="0" w:color="auto"/>
        <w:right w:val="none" w:sz="0" w:space="0" w:color="auto"/>
      </w:divBdr>
    </w:div>
    <w:div w:id="213760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D28097C9DFE84F46806AD83BD6256FC7" ma:contentTypeVersion="2" ma:contentTypeDescription="Создание документа." ma:contentTypeScope="" ma:versionID="2e2caf4f92d958d85ceb16400271a318">
  <xsd:schema xmlns:xsd="http://www.w3.org/2001/XMLSchema" xmlns:xs="http://www.w3.org/2001/XMLSchema" xmlns:p="http://schemas.microsoft.com/office/2006/metadata/properties" xmlns:ns2="57504d04-691e-4fc4-8f09-4f19fdbe90f6" xmlns:ns3="6d7c22ec-c6a4-4777-88aa-bc3c76ac660e" xmlns:ns4="b47e526b-a475-43b7-bdc6-b5a4e228affa" targetNamespace="http://schemas.microsoft.com/office/2006/metadata/properties" ma:root="true" ma:fieldsID="898950809dd5c188dea3d9d9abfa32bb" ns2:_="" ns3:_="" ns4:_="">
    <xsd:import namespace="57504d04-691e-4fc4-8f09-4f19fdbe90f6"/>
    <xsd:import namespace="6d7c22ec-c6a4-4777-88aa-bc3c76ac660e"/>
    <xsd:import namespace="b47e526b-a475-43b7-bdc6-b5a4e228aff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7e526b-a475-43b7-bdc6-b5a4e228affa" elementFormDefault="qualified">
    <xsd:import namespace="http://schemas.microsoft.com/office/2006/documentManagement/types"/>
    <xsd:import namespace="http://schemas.microsoft.com/office/infopath/2007/PartnerControls"/>
    <xsd:element name="_x043f__x0430__x043f__x043a__x0430_" ma:index="12" ma:displayName="папка" ma:default="2022" ma:format="RadioButtons" ma:internalName="_x043f__x0430__x043f__x043a__x0430_">
      <xsd:simpleType>
        <xsd:restriction base="dms:Choice">
          <xsd:enumeration value="2022"/>
          <xsd:enumeration value="2021"/>
          <xsd:enumeration value="2020"/>
          <xsd:enumeration value="2019"/>
          <xsd:enumeration value="2020"/>
          <xsd:enumeration value="2019"/>
          <xsd:enumeration value="2018"/>
          <xsd:enumeration value="2017"/>
          <xsd:enumeration value="2016"/>
          <xsd:enumeration value="2015"/>
          <xsd:enumeration value="2014"/>
          <xsd:enumeration value="201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3f__x0430__x043f__x043a__x0430_ xmlns="b47e526b-a475-43b7-bdc6-b5a4e228affa">2022</_x043f__x0430__x043f__x043a__x0430_>
    <_dlc_DocId xmlns="57504d04-691e-4fc4-8f09-4f19fdbe90f6">XXJ7TYMEEKJ2-2815-768</_dlc_DocId>
    <_dlc_DocIdUrl xmlns="57504d04-691e-4fc4-8f09-4f19fdbe90f6">
      <Url>https://vip.gov.mari.ru/kilemary/_layouts/DocIdRedir.aspx?ID=XXJ7TYMEEKJ2-2815-768</Url>
      <Description>XXJ7TYMEEKJ2-2815-768</Description>
    </_dlc_DocIdUrl>
  </documentManagement>
</p:properties>
</file>

<file path=customXml/itemProps1.xml><?xml version="1.0" encoding="utf-8"?>
<ds:datastoreItem xmlns:ds="http://schemas.openxmlformats.org/officeDocument/2006/customXml" ds:itemID="{B7E3CD66-0FC8-4007-A2F1-D6B220EA9878}"/>
</file>

<file path=customXml/itemProps2.xml><?xml version="1.0" encoding="utf-8"?>
<ds:datastoreItem xmlns:ds="http://schemas.openxmlformats.org/officeDocument/2006/customXml" ds:itemID="{3AEC89F9-63BE-4610-A522-401723F45EE6}"/>
</file>

<file path=customXml/itemProps3.xml><?xml version="1.0" encoding="utf-8"?>
<ds:datastoreItem xmlns:ds="http://schemas.openxmlformats.org/officeDocument/2006/customXml" ds:itemID="{2B176540-D39B-41B7-8400-EC3C28D47C8E}"/>
</file>

<file path=customXml/itemProps4.xml><?xml version="1.0" encoding="utf-8"?>
<ds:datastoreItem xmlns:ds="http://schemas.openxmlformats.org/officeDocument/2006/customXml" ds:itemID="{9CDA7DF8-77B6-4AC6-B404-9BA565A0F460}"/>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Постановлением Правительства Российской Федерации от 03.02.2022 № 92 с 1 сентября 2022 года уточняется порядок определения размера платы за коммунальные ресурсы, потребляемые при использовании и содержании общего имущества в многоквартирном доме</dc:title>
  <dc:creator>User</dc:creator>
  <cp:lastModifiedBy>User</cp:lastModifiedBy>
  <cp:revision>3</cp:revision>
  <cp:lastPrinted>2022-02-14T18:34:00Z</cp:lastPrinted>
  <dcterms:created xsi:type="dcterms:W3CDTF">2022-04-17T15:47:00Z</dcterms:created>
  <dcterms:modified xsi:type="dcterms:W3CDTF">2022-04-17T15:47:00Z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0x010100D28097C9DFE84F46806AD83BD6256FC7</vt:lpwstr>
  </property>
  <property fmtid="{D5CDD505-2E9C-101B-9397-08002B2CF9AE}" pid="3" name="_dlc_DocIdItemGuid">
    <vt:lpwstr>5c1d04a0-c8e3-4664-9ab8-a6a177f1b506</vt:lpwstr>
  </property>
</Properties>
</file>