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90" w:rsidRPr="006B511E" w:rsidRDefault="009E0290" w:rsidP="009E0290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Определены требования к самовольным постройкам, относящимся к имуществу религиозного назначения, при соблюдении которых их вправе использовать религиозные организации</w:t>
      </w:r>
    </w:p>
    <w:p w:rsidR="009E0290" w:rsidRPr="006B511E" w:rsidRDefault="009E0290" w:rsidP="009E0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Нормами гражданского законодательства предусмотрено, что религиозные организации вправе использовать самовольные постройки, относящиеся в соответствии с федеральным законом к имуществу религиозного назначения, а также предназначенные для обслуживания имущества религиозного назначения и (или) образующие с ним единый монастырский, храмовый или иной культовый комплекс, в случае соответствия таких построек требованиям, установленным Правительством Российской Федерации.</w:t>
      </w:r>
      <w:proofErr w:type="gramEnd"/>
      <w:r w:rsidRPr="006B511E">
        <w:rPr>
          <w:sz w:val="28"/>
          <w:szCs w:val="28"/>
        </w:rPr>
        <w:t xml:space="preserve"> В случае</w:t>
      </w:r>
      <w:proofErr w:type="gramStart"/>
      <w:r w:rsidRPr="006B511E">
        <w:rPr>
          <w:sz w:val="28"/>
          <w:szCs w:val="28"/>
        </w:rPr>
        <w:t>,</w:t>
      </w:r>
      <w:proofErr w:type="gramEnd"/>
      <w:r w:rsidRPr="006B511E">
        <w:rPr>
          <w:sz w:val="28"/>
          <w:szCs w:val="28"/>
        </w:rPr>
        <w:t xml:space="preserve"> если такие самовольные постройки не отвечают указанным требованиям, их использование религиозными организациями допускается до 2030 года.</w:t>
      </w:r>
    </w:p>
    <w:p w:rsidR="009E0290" w:rsidRPr="006B511E" w:rsidRDefault="009E0290" w:rsidP="009E0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Постановлением Правительства Российской Федерации от 14.03.2019 № 269 установлены требования, при которых религиозная организация вправе использовать самовольные постройки, предназначенные для обслуживания имущества религиозного назначения или образующие с ним единый монастырский, храмовый комплекс. </w:t>
      </w:r>
      <w:proofErr w:type="gramStart"/>
      <w:r w:rsidRPr="006B511E">
        <w:rPr>
          <w:sz w:val="28"/>
          <w:szCs w:val="28"/>
        </w:rPr>
        <w:t xml:space="preserve">К указанной категории построек относятся в том числе: модульные, сборно-разборные здания и здания на винтовых сваях, капитальные навесы, ограды, сторожки, </w:t>
      </w:r>
      <w:proofErr w:type="spellStart"/>
      <w:r w:rsidRPr="006B511E">
        <w:rPr>
          <w:sz w:val="28"/>
          <w:szCs w:val="28"/>
        </w:rPr>
        <w:t>привратницкие</w:t>
      </w:r>
      <w:proofErr w:type="spellEnd"/>
      <w:r w:rsidRPr="006B511E">
        <w:rPr>
          <w:sz w:val="28"/>
          <w:szCs w:val="28"/>
        </w:rPr>
        <w:t xml:space="preserve">, входные группы, часовни без алтарей, гаражи, туалеты, беседки, фонтаны, памятники, поклонные и памятные кресты, постаменты, памятные стелы и камни, объекты похоронного назначения (захоронения, памятные, поминальные кресты, часовни, склепы, надмогильные сооружения). </w:t>
      </w:r>
      <w:proofErr w:type="gramEnd"/>
    </w:p>
    <w:p w:rsidR="009E0290" w:rsidRPr="006B511E" w:rsidRDefault="009E0290" w:rsidP="009E0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Это возможно, если:</w:t>
      </w:r>
    </w:p>
    <w:p w:rsidR="009E0290" w:rsidRPr="006B511E" w:rsidRDefault="009E0290" w:rsidP="009E0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- постройка расположена на земельном участке, принадлежащем религиозной организации на праве собственности или предоставленном ей на ином праве, </w:t>
      </w:r>
    </w:p>
    <w:p w:rsidR="009E0290" w:rsidRPr="006B511E" w:rsidRDefault="009E0290" w:rsidP="009E0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- соответствует параметрам устойчивости, надежности зданий, сооружений и строительные конструкции такой самовольной постройки, системы ее инженерно-технического обеспечения, сети инженерно-технического обеспечения и их элементы соответствуют требованиям технических регламентов;</w:t>
      </w:r>
    </w:p>
    <w:p w:rsidR="009E0290" w:rsidRPr="006B511E" w:rsidRDefault="009E0290" w:rsidP="009E0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- не нарушает права и охраняемые законом интересы других лиц и не создает угрозу жизни и здоровью граждан.</w:t>
      </w:r>
    </w:p>
    <w:p w:rsidR="009E0290" w:rsidRPr="006B511E" w:rsidRDefault="009E0290" w:rsidP="009E029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Постановление вступает в силу с 23 марта 2019года.</w:t>
      </w:r>
    </w:p>
    <w:p w:rsidR="003B57B6" w:rsidRPr="005F568F" w:rsidRDefault="003B57B6" w:rsidP="005F568F">
      <w:bookmarkStart w:id="0" w:name="_GoBack"/>
      <w:bookmarkEnd w:id="0"/>
    </w:p>
    <w:sectPr w:rsidR="003B57B6" w:rsidRPr="005F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1E46C2"/>
    <w:rsid w:val="003B57B6"/>
    <w:rsid w:val="003C27C9"/>
    <w:rsid w:val="004C1112"/>
    <w:rsid w:val="005F568F"/>
    <w:rsid w:val="006815AB"/>
    <w:rsid w:val="008857D7"/>
    <w:rsid w:val="009B5141"/>
    <w:rsid w:val="009E0290"/>
    <w:rsid w:val="009F31DF"/>
    <w:rsid w:val="00A61394"/>
    <w:rsid w:val="00AF6A4B"/>
    <w:rsid w:val="00B47C42"/>
    <w:rsid w:val="00C0003B"/>
    <w:rsid w:val="00D96EA2"/>
    <w:rsid w:val="00DB3A33"/>
    <w:rsid w:val="00E46D73"/>
    <w:rsid w:val="00F5360F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вступает в силу с 23 марта 2019года.
</_x041e__x043f__x0438__x0441__x0430__x043d__x0438__x0435_>
    <_x043f__x0430__x043f__x043a__x0430_ xmlns="b47e526b-a475-43b7-bdc6-b5a4e228affa">2019</_x043f__x0430__x043f__x043a__x0430_>
    <_dlc_DocId xmlns="57504d04-691e-4fc4-8f09-4f19fdbe90f6">XXJ7TYMEEKJ2-2815-496</_dlc_DocId>
    <_dlc_DocIdUrl xmlns="57504d04-691e-4fc4-8f09-4f19fdbe90f6">
      <Url>https://vip.gov.mari.ru/kilemary/_layouts/DocIdRedir.aspx?ID=XXJ7TYMEEKJ2-2815-496</Url>
      <Description>XXJ7TYMEEKJ2-2815-496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834867-2FB2-44C2-B12C-EE1E9BF9B99C}"/>
</file>

<file path=customXml/itemProps2.xml><?xml version="1.0" encoding="utf-8"?>
<ds:datastoreItem xmlns:ds="http://schemas.openxmlformats.org/officeDocument/2006/customXml" ds:itemID="{DC3003B6-0BFC-492F-A946-5AB6355E81BB}"/>
</file>

<file path=customXml/itemProps3.xml><?xml version="1.0" encoding="utf-8"?>
<ds:datastoreItem xmlns:ds="http://schemas.openxmlformats.org/officeDocument/2006/customXml" ds:itemID="{8CF50F94-6D6B-426F-9D5A-A34A83CD9EF0}"/>
</file>

<file path=customXml/itemProps4.xml><?xml version="1.0" encoding="utf-8"?>
<ds:datastoreItem xmlns:ds="http://schemas.openxmlformats.org/officeDocument/2006/customXml" ds:itemID="{5B645B9B-ECFB-4A10-973A-C59C686D3C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Определены требования к самовольным постройкам, относящимся к имуществу религиозного назначения, при соблюдении которых их вправе использовать религиозные организации</dc:title>
  <dc:creator>User</dc:creator>
  <cp:lastModifiedBy>User</cp:lastModifiedBy>
  <cp:revision>3</cp:revision>
  <dcterms:created xsi:type="dcterms:W3CDTF">2019-03-31T17:22:00Z</dcterms:created>
  <dcterms:modified xsi:type="dcterms:W3CDTF">2019-03-31T17:22:00Z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ac74ce38-ad51-4d35-807c-124f6571ae1d</vt:lpwstr>
  </property>
</Properties>
</file>