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D9" w:rsidRPr="00B067BA" w:rsidRDefault="009E4AD9" w:rsidP="009E4AD9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В холодный период времени мой годовалый ребенок часто болеет, поэтому приходится часто приобретать в аптеке различные лекарства. Есть ли какие-либо льготы при приобретении лекарственных препаратов для семей, имеющих маленьких детей? </w:t>
      </w:r>
    </w:p>
    <w:p w:rsidR="009E4AD9" w:rsidRPr="00B067BA" w:rsidRDefault="009E4AD9" w:rsidP="009E4A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B067BA">
        <w:rPr>
          <w:sz w:val="28"/>
          <w:szCs w:val="28"/>
        </w:rPr>
        <w:t>Согласно Перечню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утвержденному постановлением Правительства Российской Федерации от 30.07.1994 № 890, дети первых трех лет жизни, а также дети из многодетных семей в возрасте до 6 лет должны обеспечиваться всеми лекарственные средствами по рецептам врачей бесплатно.</w:t>
      </w:r>
      <w:proofErr w:type="gramEnd"/>
      <w:r w:rsidRPr="00B067BA">
        <w:rPr>
          <w:sz w:val="28"/>
          <w:szCs w:val="28"/>
        </w:rPr>
        <w:t xml:space="preserve"> </w:t>
      </w:r>
      <w:proofErr w:type="gramStart"/>
      <w:r w:rsidRPr="00B067BA">
        <w:rPr>
          <w:sz w:val="28"/>
          <w:szCs w:val="28"/>
        </w:rPr>
        <w:t>При обращении в поликлинику врач (фельдшер) по результатам осмотра ребенка обязан выписать рецепт по установленной форме на лекарственные препараты, а также информировать об аптечных учреждениях, осуществляющих отпуск лекарственных препаратов, изделий медицинского назначения и специализированных продуктов лечебного питания для детей-инвалидов бесплатно.</w:t>
      </w:r>
      <w:proofErr w:type="gramEnd"/>
      <w:r w:rsidRPr="00B067BA">
        <w:rPr>
          <w:sz w:val="28"/>
          <w:szCs w:val="28"/>
        </w:rPr>
        <w:t xml:space="preserve"> Данный порядок предоставления набора социальных услуг отдельным категориям граждан утвержден приказом Министерства здравоохранения и социального развития Российской Федерации от 29.12.2004 № 328. </w:t>
      </w:r>
    </w:p>
    <w:p w:rsidR="003B57B6" w:rsidRPr="009E4AD9" w:rsidRDefault="003B57B6" w:rsidP="009E4AD9">
      <w:bookmarkStart w:id="0" w:name="_GoBack"/>
      <w:bookmarkEnd w:id="0"/>
    </w:p>
    <w:sectPr w:rsidR="003B57B6" w:rsidRPr="009E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2E683A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6E1EC4"/>
    <w:rsid w:val="00730475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E4AD9"/>
    <w:rsid w:val="009F31DF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постановлением Правительства Российской Федерации от 30.07.1994 № 890</_x041e__x043f__x0438__x0441__x0430__x043d__x0438__x0435_>
    <_x043f__x0430__x043f__x043a__x0430_ xmlns="b47e526b-a475-43b7-bdc6-b5a4e228affa">2019</_x043f__x0430__x043f__x043a__x0430_>
    <_dlc_DocId xmlns="57504d04-691e-4fc4-8f09-4f19fdbe90f6">XXJ7TYMEEKJ2-2815-532</_dlc_DocId>
    <_dlc_DocIdUrl xmlns="57504d04-691e-4fc4-8f09-4f19fdbe90f6">
      <Url>https://vip.gov.mari.ru/kilemary/_layouts/DocIdRedir.aspx?ID=XXJ7TYMEEKJ2-2815-532</Url>
      <Description>XXJ7TYMEEKJ2-2815-532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94AA66-5D4E-426B-8A36-70B79DC9F60B}"/>
</file>

<file path=customXml/itemProps2.xml><?xml version="1.0" encoding="utf-8"?>
<ds:datastoreItem xmlns:ds="http://schemas.openxmlformats.org/officeDocument/2006/customXml" ds:itemID="{355AB28A-F849-4D22-AE5B-2E91246D20C7}"/>
</file>

<file path=customXml/itemProps3.xml><?xml version="1.0" encoding="utf-8"?>
<ds:datastoreItem xmlns:ds="http://schemas.openxmlformats.org/officeDocument/2006/customXml" ds:itemID="{6F518717-65ED-45EF-8096-94CB864F3C18}"/>
</file>

<file path=customXml/itemProps4.xml><?xml version="1.0" encoding="utf-8"?>
<ds:datastoreItem xmlns:ds="http://schemas.openxmlformats.org/officeDocument/2006/customXml" ds:itemID="{51E6737C-A712-4FBC-AAEC-C00FB2C68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холодный период времени мой годовалый ребенок часто болеет, поэтому приходится часто приобретать в аптеке различные лекарства. Есть ли какие-либо льготы при приобретении лекарственных препаратов для семей, имеющих маленьких детей? </dc:title>
  <dc:creator>User</dc:creator>
  <cp:lastModifiedBy>User</cp:lastModifiedBy>
  <cp:revision>2</cp:revision>
  <dcterms:created xsi:type="dcterms:W3CDTF">2019-03-31T17:33:00Z</dcterms:created>
  <dcterms:modified xsi:type="dcterms:W3CDTF">2019-03-31T17:33:00Z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901ee835-e203-45f4-b0be-159860088dde</vt:lpwstr>
  </property>
</Properties>
</file>