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2D" w:rsidRPr="004A252D" w:rsidRDefault="004A252D" w:rsidP="004A252D">
      <w:pPr>
        <w:shd w:val="clear" w:color="auto" w:fill="FFFFFF"/>
        <w:spacing w:after="0" w:line="240" w:lineRule="auto"/>
        <w:ind w:firstLine="709"/>
        <w:jc w:val="both"/>
        <w:textAlignment w:val="baseline"/>
        <w:rPr>
          <w:rFonts w:ascii="Times New Roman" w:eastAsia="Times New Roman" w:hAnsi="Times New Roman" w:cs="Times New Roman"/>
          <w:b/>
          <w:color w:val="3A3A3A"/>
          <w:sz w:val="28"/>
          <w:szCs w:val="28"/>
          <w:lang w:eastAsia="ru-RU"/>
        </w:rPr>
      </w:pPr>
      <w:r w:rsidRPr="004A252D">
        <w:rPr>
          <w:rFonts w:ascii="Times New Roman" w:eastAsia="Times New Roman" w:hAnsi="Times New Roman" w:cs="Times New Roman"/>
          <w:b/>
          <w:color w:val="3A3A3A"/>
          <w:sz w:val="28"/>
          <w:szCs w:val="28"/>
          <w:lang w:eastAsia="ru-RU"/>
        </w:rPr>
        <w:t>Внесены изменения в требования, предъявляемые к лицам, назначаемым на должности прокуроров</w:t>
      </w:r>
    </w:p>
    <w:p w:rsidR="004A252D" w:rsidRDefault="004A252D" w:rsidP="004A252D">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p>
    <w:p w:rsidR="004A252D" w:rsidRPr="004A252D" w:rsidRDefault="004A252D" w:rsidP="004A252D">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r w:rsidRPr="004A252D">
        <w:rPr>
          <w:rFonts w:ascii="Times New Roman" w:eastAsia="Times New Roman" w:hAnsi="Times New Roman" w:cs="Times New Roman"/>
          <w:color w:val="3A3A3A"/>
          <w:sz w:val="28"/>
          <w:szCs w:val="28"/>
          <w:lang w:eastAsia="ru-RU"/>
        </w:rPr>
        <w:t>Феде</w:t>
      </w:r>
      <w:r>
        <w:rPr>
          <w:rFonts w:ascii="Times New Roman" w:eastAsia="Times New Roman" w:hAnsi="Times New Roman" w:cs="Times New Roman"/>
          <w:color w:val="3A3A3A"/>
          <w:sz w:val="28"/>
          <w:szCs w:val="28"/>
          <w:lang w:eastAsia="ru-RU"/>
        </w:rPr>
        <w:t>ральным законом от 06.02.2020 №</w:t>
      </w:r>
      <w:r w:rsidRPr="004A252D">
        <w:rPr>
          <w:rFonts w:ascii="Times New Roman" w:eastAsia="Times New Roman" w:hAnsi="Times New Roman" w:cs="Times New Roman"/>
          <w:color w:val="3A3A3A"/>
          <w:sz w:val="28"/>
          <w:szCs w:val="28"/>
          <w:lang w:eastAsia="ru-RU"/>
        </w:rPr>
        <w:t>15-ФЗ внесены изменения в статьи 40.1 и 43.5 Федерального закона «О прокуратуре РФ».</w:t>
      </w:r>
    </w:p>
    <w:p w:rsidR="004A252D" w:rsidRPr="004A252D" w:rsidRDefault="004A252D" w:rsidP="004A252D">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proofErr w:type="gramStart"/>
      <w:r w:rsidRPr="004A252D">
        <w:rPr>
          <w:rFonts w:ascii="Times New Roman" w:eastAsia="Times New Roman" w:hAnsi="Times New Roman" w:cs="Times New Roman"/>
          <w:color w:val="3A3A3A"/>
          <w:sz w:val="28"/>
          <w:szCs w:val="28"/>
          <w:lang w:eastAsia="ru-RU"/>
        </w:rPr>
        <w:t>Установлено, что прокурорами могут быть граждане РФ, получившие по имеющим государственную аккредитацию образовательным программам высшее юридическое образование по специальности «Юриспруденция», или высшее образование по направлению подготовки «Юриспруденция» квалификации «магистр» при наличии диплома бакалавра по направлению подготовки «Юриспруденция», или высшее образование по специальностям, входящим в укрупненную группу специальностей «Юриспруденция», с присвоением квалификации «юрист».</w:t>
      </w:r>
      <w:proofErr w:type="gramEnd"/>
    </w:p>
    <w:p w:rsidR="004A252D" w:rsidRPr="004A252D" w:rsidRDefault="004A252D" w:rsidP="004A252D">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r w:rsidRPr="004A252D">
        <w:rPr>
          <w:rFonts w:ascii="Times New Roman" w:eastAsia="Times New Roman" w:hAnsi="Times New Roman" w:cs="Times New Roman"/>
          <w:color w:val="3A3A3A"/>
          <w:sz w:val="28"/>
          <w:szCs w:val="28"/>
          <w:lang w:eastAsia="ru-RU"/>
        </w:rPr>
        <w:t>Ранее предусматривалось лишь наличие высшего юридического образования по имеющей государственную аккредитацию образовательной программе.</w:t>
      </w:r>
    </w:p>
    <w:p w:rsidR="004A252D" w:rsidRPr="003450CC" w:rsidRDefault="004A252D" w:rsidP="004A252D">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bookmarkStart w:id="0" w:name="_GoBack"/>
      <w:bookmarkEnd w:id="0"/>
      <w:r w:rsidRPr="004A252D">
        <w:rPr>
          <w:rFonts w:ascii="Times New Roman" w:eastAsia="Times New Roman" w:hAnsi="Times New Roman" w:cs="Times New Roman"/>
          <w:color w:val="3A3A3A"/>
          <w:sz w:val="28"/>
          <w:szCs w:val="28"/>
          <w:lang w:eastAsia="ru-RU"/>
        </w:rPr>
        <w:t>Также установлено, что особенности заключения договора о целевом обучении с обязательством прохождения службы в органах и организациях прокуратуры определяются Генеральным прокурором РФ.</w:t>
      </w:r>
    </w:p>
    <w:sectPr w:rsidR="004A252D" w:rsidRPr="00345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E2"/>
    <w:rsid w:val="000602BE"/>
    <w:rsid w:val="000D0F9C"/>
    <w:rsid w:val="003450CC"/>
    <w:rsid w:val="0035478F"/>
    <w:rsid w:val="00427D1D"/>
    <w:rsid w:val="00492F4F"/>
    <w:rsid w:val="004A252D"/>
    <w:rsid w:val="004D1545"/>
    <w:rsid w:val="005128FA"/>
    <w:rsid w:val="006630F2"/>
    <w:rsid w:val="00841ED6"/>
    <w:rsid w:val="008C28E2"/>
    <w:rsid w:val="00A66B21"/>
    <w:rsid w:val="00B52581"/>
    <w:rsid w:val="00B84F60"/>
    <w:rsid w:val="00BC7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7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128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D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27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1ED6"/>
    <w:rPr>
      <w:b/>
      <w:bCs/>
    </w:rPr>
  </w:style>
  <w:style w:type="character" w:customStyle="1" w:styleId="30">
    <w:name w:val="Заголовок 3 Знак"/>
    <w:basedOn w:val="a0"/>
    <w:link w:val="3"/>
    <w:uiPriority w:val="9"/>
    <w:semiHidden/>
    <w:rsid w:val="005128FA"/>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0D0F9C"/>
    <w:rPr>
      <w:color w:val="0000FF"/>
      <w:u w:val="single"/>
    </w:rPr>
  </w:style>
  <w:style w:type="character" w:customStyle="1" w:styleId="news-date-time">
    <w:name w:val="news-date-time"/>
    <w:basedOn w:val="a0"/>
    <w:rsid w:val="000D0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7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128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D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27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1ED6"/>
    <w:rPr>
      <w:b/>
      <w:bCs/>
    </w:rPr>
  </w:style>
  <w:style w:type="character" w:customStyle="1" w:styleId="30">
    <w:name w:val="Заголовок 3 Знак"/>
    <w:basedOn w:val="a0"/>
    <w:link w:val="3"/>
    <w:uiPriority w:val="9"/>
    <w:semiHidden/>
    <w:rsid w:val="005128FA"/>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0D0F9C"/>
    <w:rPr>
      <w:color w:val="0000FF"/>
      <w:u w:val="single"/>
    </w:rPr>
  </w:style>
  <w:style w:type="character" w:customStyle="1" w:styleId="news-date-time">
    <w:name w:val="news-date-time"/>
    <w:basedOn w:val="a0"/>
    <w:rsid w:val="000D0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1912">
      <w:bodyDiv w:val="1"/>
      <w:marLeft w:val="0"/>
      <w:marRight w:val="0"/>
      <w:marTop w:val="0"/>
      <w:marBottom w:val="0"/>
      <w:divBdr>
        <w:top w:val="none" w:sz="0" w:space="0" w:color="auto"/>
        <w:left w:val="none" w:sz="0" w:space="0" w:color="auto"/>
        <w:bottom w:val="none" w:sz="0" w:space="0" w:color="auto"/>
        <w:right w:val="none" w:sz="0" w:space="0" w:color="auto"/>
      </w:divBdr>
    </w:div>
    <w:div w:id="157768185">
      <w:bodyDiv w:val="1"/>
      <w:marLeft w:val="0"/>
      <w:marRight w:val="0"/>
      <w:marTop w:val="0"/>
      <w:marBottom w:val="0"/>
      <w:divBdr>
        <w:top w:val="none" w:sz="0" w:space="0" w:color="auto"/>
        <w:left w:val="none" w:sz="0" w:space="0" w:color="auto"/>
        <w:bottom w:val="none" w:sz="0" w:space="0" w:color="auto"/>
        <w:right w:val="none" w:sz="0" w:space="0" w:color="auto"/>
      </w:divBdr>
      <w:divsChild>
        <w:div w:id="1631979964">
          <w:marLeft w:val="0"/>
          <w:marRight w:val="0"/>
          <w:marTop w:val="0"/>
          <w:marBottom w:val="0"/>
          <w:divBdr>
            <w:top w:val="none" w:sz="0" w:space="0" w:color="auto"/>
            <w:left w:val="none" w:sz="0" w:space="0" w:color="auto"/>
            <w:bottom w:val="none" w:sz="0" w:space="0" w:color="auto"/>
            <w:right w:val="none" w:sz="0" w:space="0" w:color="auto"/>
          </w:divBdr>
        </w:div>
        <w:div w:id="344017221">
          <w:marLeft w:val="0"/>
          <w:marRight w:val="0"/>
          <w:marTop w:val="0"/>
          <w:marBottom w:val="0"/>
          <w:divBdr>
            <w:top w:val="none" w:sz="0" w:space="0" w:color="auto"/>
            <w:left w:val="none" w:sz="0" w:space="0" w:color="auto"/>
            <w:bottom w:val="none" w:sz="0" w:space="0" w:color="auto"/>
            <w:right w:val="none" w:sz="0" w:space="0" w:color="auto"/>
          </w:divBdr>
          <w:divsChild>
            <w:div w:id="144904813">
              <w:marLeft w:val="0"/>
              <w:marRight w:val="0"/>
              <w:marTop w:val="0"/>
              <w:marBottom w:val="0"/>
              <w:divBdr>
                <w:top w:val="none" w:sz="0" w:space="0" w:color="auto"/>
                <w:left w:val="none" w:sz="0" w:space="0" w:color="auto"/>
                <w:bottom w:val="none" w:sz="0" w:space="0" w:color="auto"/>
                <w:right w:val="none" w:sz="0" w:space="0" w:color="auto"/>
              </w:divBdr>
            </w:div>
            <w:div w:id="255098642">
              <w:marLeft w:val="0"/>
              <w:marRight w:val="0"/>
              <w:marTop w:val="0"/>
              <w:marBottom w:val="0"/>
              <w:divBdr>
                <w:top w:val="none" w:sz="0" w:space="0" w:color="auto"/>
                <w:left w:val="none" w:sz="0" w:space="0" w:color="auto"/>
                <w:bottom w:val="none" w:sz="0" w:space="0" w:color="auto"/>
                <w:right w:val="none" w:sz="0" w:space="0" w:color="auto"/>
              </w:divBdr>
              <w:divsChild>
                <w:div w:id="15084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6689">
      <w:bodyDiv w:val="1"/>
      <w:marLeft w:val="0"/>
      <w:marRight w:val="0"/>
      <w:marTop w:val="0"/>
      <w:marBottom w:val="0"/>
      <w:divBdr>
        <w:top w:val="none" w:sz="0" w:space="0" w:color="auto"/>
        <w:left w:val="none" w:sz="0" w:space="0" w:color="auto"/>
        <w:bottom w:val="none" w:sz="0" w:space="0" w:color="auto"/>
        <w:right w:val="none" w:sz="0" w:space="0" w:color="auto"/>
      </w:divBdr>
      <w:divsChild>
        <w:div w:id="2014991215">
          <w:marLeft w:val="0"/>
          <w:marRight w:val="0"/>
          <w:marTop w:val="0"/>
          <w:marBottom w:val="0"/>
          <w:divBdr>
            <w:top w:val="none" w:sz="0" w:space="0" w:color="auto"/>
            <w:left w:val="none" w:sz="0" w:space="0" w:color="auto"/>
            <w:bottom w:val="none" w:sz="0" w:space="0" w:color="auto"/>
            <w:right w:val="none" w:sz="0" w:space="0" w:color="auto"/>
          </w:divBdr>
        </w:div>
        <w:div w:id="783811104">
          <w:marLeft w:val="0"/>
          <w:marRight w:val="0"/>
          <w:marTop w:val="0"/>
          <w:marBottom w:val="0"/>
          <w:divBdr>
            <w:top w:val="none" w:sz="0" w:space="0" w:color="auto"/>
            <w:left w:val="none" w:sz="0" w:space="0" w:color="auto"/>
            <w:bottom w:val="none" w:sz="0" w:space="0" w:color="auto"/>
            <w:right w:val="none" w:sz="0" w:space="0" w:color="auto"/>
          </w:divBdr>
          <w:divsChild>
            <w:div w:id="1979258836">
              <w:marLeft w:val="0"/>
              <w:marRight w:val="0"/>
              <w:marTop w:val="0"/>
              <w:marBottom w:val="0"/>
              <w:divBdr>
                <w:top w:val="none" w:sz="0" w:space="0" w:color="auto"/>
                <w:left w:val="none" w:sz="0" w:space="0" w:color="auto"/>
                <w:bottom w:val="none" w:sz="0" w:space="0" w:color="auto"/>
                <w:right w:val="none" w:sz="0" w:space="0" w:color="auto"/>
              </w:divBdr>
            </w:div>
            <w:div w:id="85001784">
              <w:marLeft w:val="0"/>
              <w:marRight w:val="0"/>
              <w:marTop w:val="0"/>
              <w:marBottom w:val="0"/>
              <w:divBdr>
                <w:top w:val="none" w:sz="0" w:space="0" w:color="auto"/>
                <w:left w:val="none" w:sz="0" w:space="0" w:color="auto"/>
                <w:bottom w:val="none" w:sz="0" w:space="0" w:color="auto"/>
                <w:right w:val="none" w:sz="0" w:space="0" w:color="auto"/>
              </w:divBdr>
              <w:divsChild>
                <w:div w:id="10263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23258">
      <w:bodyDiv w:val="1"/>
      <w:marLeft w:val="0"/>
      <w:marRight w:val="0"/>
      <w:marTop w:val="0"/>
      <w:marBottom w:val="0"/>
      <w:divBdr>
        <w:top w:val="none" w:sz="0" w:space="0" w:color="auto"/>
        <w:left w:val="none" w:sz="0" w:space="0" w:color="auto"/>
        <w:bottom w:val="none" w:sz="0" w:space="0" w:color="auto"/>
        <w:right w:val="none" w:sz="0" w:space="0" w:color="auto"/>
      </w:divBdr>
      <w:divsChild>
        <w:div w:id="620694115">
          <w:marLeft w:val="0"/>
          <w:marRight w:val="0"/>
          <w:marTop w:val="0"/>
          <w:marBottom w:val="0"/>
          <w:divBdr>
            <w:top w:val="none" w:sz="0" w:space="0" w:color="auto"/>
            <w:left w:val="none" w:sz="0" w:space="0" w:color="auto"/>
            <w:bottom w:val="none" w:sz="0" w:space="0" w:color="auto"/>
            <w:right w:val="none" w:sz="0" w:space="0" w:color="auto"/>
          </w:divBdr>
        </w:div>
        <w:div w:id="1589579768">
          <w:marLeft w:val="0"/>
          <w:marRight w:val="0"/>
          <w:marTop w:val="0"/>
          <w:marBottom w:val="0"/>
          <w:divBdr>
            <w:top w:val="none" w:sz="0" w:space="0" w:color="auto"/>
            <w:left w:val="none" w:sz="0" w:space="0" w:color="auto"/>
            <w:bottom w:val="none" w:sz="0" w:space="0" w:color="auto"/>
            <w:right w:val="none" w:sz="0" w:space="0" w:color="auto"/>
          </w:divBdr>
          <w:divsChild>
            <w:div w:id="729497573">
              <w:marLeft w:val="0"/>
              <w:marRight w:val="0"/>
              <w:marTop w:val="0"/>
              <w:marBottom w:val="0"/>
              <w:divBdr>
                <w:top w:val="none" w:sz="0" w:space="0" w:color="auto"/>
                <w:left w:val="none" w:sz="0" w:space="0" w:color="auto"/>
                <w:bottom w:val="none" w:sz="0" w:space="0" w:color="auto"/>
                <w:right w:val="none" w:sz="0" w:space="0" w:color="auto"/>
              </w:divBdr>
              <w:divsChild>
                <w:div w:id="2900844">
                  <w:marLeft w:val="0"/>
                  <w:marRight w:val="0"/>
                  <w:marTop w:val="0"/>
                  <w:marBottom w:val="0"/>
                  <w:divBdr>
                    <w:top w:val="none" w:sz="0" w:space="0" w:color="auto"/>
                    <w:left w:val="none" w:sz="0" w:space="0" w:color="auto"/>
                    <w:bottom w:val="none" w:sz="0" w:space="0" w:color="auto"/>
                    <w:right w:val="none" w:sz="0" w:space="0" w:color="auto"/>
                  </w:divBdr>
                  <w:divsChild>
                    <w:div w:id="1265069874">
                      <w:marLeft w:val="0"/>
                      <w:marRight w:val="0"/>
                      <w:marTop w:val="0"/>
                      <w:marBottom w:val="0"/>
                      <w:divBdr>
                        <w:top w:val="none" w:sz="0" w:space="0" w:color="auto"/>
                        <w:left w:val="none" w:sz="0" w:space="0" w:color="auto"/>
                        <w:bottom w:val="none" w:sz="0" w:space="0" w:color="auto"/>
                        <w:right w:val="none" w:sz="0" w:space="0" w:color="auto"/>
                      </w:divBdr>
                      <w:divsChild>
                        <w:div w:id="1947031586">
                          <w:marLeft w:val="0"/>
                          <w:marRight w:val="0"/>
                          <w:marTop w:val="0"/>
                          <w:marBottom w:val="0"/>
                          <w:divBdr>
                            <w:top w:val="none" w:sz="0" w:space="0" w:color="auto"/>
                            <w:left w:val="none" w:sz="0" w:space="0" w:color="auto"/>
                            <w:bottom w:val="none" w:sz="0" w:space="0" w:color="auto"/>
                            <w:right w:val="none" w:sz="0" w:space="0" w:color="auto"/>
                          </w:divBdr>
                          <w:divsChild>
                            <w:div w:id="1358849297">
                              <w:marLeft w:val="0"/>
                              <w:marRight w:val="0"/>
                              <w:marTop w:val="0"/>
                              <w:marBottom w:val="0"/>
                              <w:divBdr>
                                <w:top w:val="none" w:sz="0" w:space="0" w:color="auto"/>
                                <w:left w:val="none" w:sz="0" w:space="0" w:color="auto"/>
                                <w:bottom w:val="none" w:sz="0" w:space="0" w:color="auto"/>
                                <w:right w:val="none" w:sz="0" w:space="0" w:color="auto"/>
                              </w:divBdr>
                              <w:divsChild>
                                <w:div w:id="19714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0085">
                          <w:marLeft w:val="0"/>
                          <w:marRight w:val="0"/>
                          <w:marTop w:val="300"/>
                          <w:marBottom w:val="0"/>
                          <w:divBdr>
                            <w:top w:val="none" w:sz="0" w:space="0" w:color="auto"/>
                            <w:left w:val="none" w:sz="0" w:space="0" w:color="auto"/>
                            <w:bottom w:val="none" w:sz="0" w:space="0" w:color="auto"/>
                            <w:right w:val="none" w:sz="0" w:space="0" w:color="auto"/>
                          </w:divBdr>
                          <w:divsChild>
                            <w:div w:id="1490752399">
                              <w:marLeft w:val="0"/>
                              <w:marRight w:val="0"/>
                              <w:marTop w:val="0"/>
                              <w:marBottom w:val="0"/>
                              <w:divBdr>
                                <w:top w:val="none" w:sz="0" w:space="0" w:color="auto"/>
                                <w:left w:val="none" w:sz="0" w:space="0" w:color="auto"/>
                                <w:bottom w:val="none" w:sz="0" w:space="0" w:color="auto"/>
                                <w:right w:val="none" w:sz="0" w:space="0" w:color="auto"/>
                              </w:divBdr>
                              <w:divsChild>
                                <w:div w:id="9677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204441">
      <w:bodyDiv w:val="1"/>
      <w:marLeft w:val="0"/>
      <w:marRight w:val="0"/>
      <w:marTop w:val="0"/>
      <w:marBottom w:val="0"/>
      <w:divBdr>
        <w:top w:val="none" w:sz="0" w:space="0" w:color="auto"/>
        <w:left w:val="none" w:sz="0" w:space="0" w:color="auto"/>
        <w:bottom w:val="none" w:sz="0" w:space="0" w:color="auto"/>
        <w:right w:val="none" w:sz="0" w:space="0" w:color="auto"/>
      </w:divBdr>
      <w:divsChild>
        <w:div w:id="1268080561">
          <w:marLeft w:val="0"/>
          <w:marRight w:val="0"/>
          <w:marTop w:val="0"/>
          <w:marBottom w:val="0"/>
          <w:divBdr>
            <w:top w:val="none" w:sz="0" w:space="0" w:color="auto"/>
            <w:left w:val="none" w:sz="0" w:space="0" w:color="auto"/>
            <w:bottom w:val="none" w:sz="0" w:space="0" w:color="auto"/>
            <w:right w:val="none" w:sz="0" w:space="0" w:color="auto"/>
          </w:divBdr>
          <w:divsChild>
            <w:div w:id="367488214">
              <w:marLeft w:val="0"/>
              <w:marRight w:val="0"/>
              <w:marTop w:val="0"/>
              <w:marBottom w:val="0"/>
              <w:divBdr>
                <w:top w:val="none" w:sz="0" w:space="0" w:color="auto"/>
                <w:left w:val="none" w:sz="0" w:space="0" w:color="auto"/>
                <w:bottom w:val="none" w:sz="0" w:space="0" w:color="auto"/>
                <w:right w:val="none" w:sz="0" w:space="0" w:color="auto"/>
              </w:divBdr>
            </w:div>
            <w:div w:id="150603782">
              <w:marLeft w:val="0"/>
              <w:marRight w:val="0"/>
              <w:marTop w:val="0"/>
              <w:marBottom w:val="0"/>
              <w:divBdr>
                <w:top w:val="none" w:sz="0" w:space="0" w:color="auto"/>
                <w:left w:val="none" w:sz="0" w:space="0" w:color="auto"/>
                <w:bottom w:val="none" w:sz="0" w:space="0" w:color="auto"/>
                <w:right w:val="none" w:sz="0" w:space="0" w:color="auto"/>
              </w:divBdr>
              <w:divsChild>
                <w:div w:id="1312490699">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
                    <w:div w:id="1024789327">
                      <w:marLeft w:val="0"/>
                      <w:marRight w:val="0"/>
                      <w:marTop w:val="0"/>
                      <w:marBottom w:val="0"/>
                      <w:divBdr>
                        <w:top w:val="none" w:sz="0" w:space="0" w:color="auto"/>
                        <w:left w:val="none" w:sz="0" w:space="0" w:color="auto"/>
                        <w:bottom w:val="none" w:sz="0" w:space="0" w:color="auto"/>
                        <w:right w:val="none" w:sz="0" w:space="0" w:color="auto"/>
                      </w:divBdr>
                    </w:div>
                  </w:divsChild>
                </w:div>
                <w:div w:id="1831755546">
                  <w:marLeft w:val="0"/>
                  <w:marRight w:val="0"/>
                  <w:marTop w:val="0"/>
                  <w:marBottom w:val="0"/>
                  <w:divBdr>
                    <w:top w:val="none" w:sz="0" w:space="0" w:color="auto"/>
                    <w:left w:val="none" w:sz="0" w:space="0" w:color="auto"/>
                    <w:bottom w:val="none" w:sz="0" w:space="0" w:color="auto"/>
                    <w:right w:val="none" w:sz="0" w:space="0" w:color="auto"/>
                  </w:divBdr>
                </w:div>
              </w:divsChild>
            </w:div>
            <w:div w:id="1344238748">
              <w:marLeft w:val="0"/>
              <w:marRight w:val="0"/>
              <w:marTop w:val="480"/>
              <w:marBottom w:val="0"/>
              <w:divBdr>
                <w:top w:val="none" w:sz="0" w:space="0" w:color="auto"/>
                <w:left w:val="none" w:sz="0" w:space="0" w:color="auto"/>
                <w:bottom w:val="none" w:sz="0" w:space="0" w:color="auto"/>
                <w:right w:val="none" w:sz="0" w:space="0" w:color="auto"/>
              </w:divBdr>
              <w:divsChild>
                <w:div w:id="2055495265">
                  <w:marLeft w:val="0"/>
                  <w:marRight w:val="0"/>
                  <w:marTop w:val="0"/>
                  <w:marBottom w:val="0"/>
                  <w:divBdr>
                    <w:top w:val="none" w:sz="0" w:space="0" w:color="auto"/>
                    <w:left w:val="none" w:sz="0" w:space="0" w:color="auto"/>
                    <w:bottom w:val="none" w:sz="0" w:space="0" w:color="auto"/>
                    <w:right w:val="none" w:sz="0" w:space="0" w:color="auto"/>
                  </w:divBdr>
                  <w:divsChild>
                    <w:div w:id="1704094537">
                      <w:marLeft w:val="0"/>
                      <w:marRight w:val="0"/>
                      <w:marTop w:val="0"/>
                      <w:marBottom w:val="0"/>
                      <w:divBdr>
                        <w:top w:val="none" w:sz="0" w:space="0" w:color="auto"/>
                        <w:left w:val="none" w:sz="0" w:space="0" w:color="auto"/>
                        <w:bottom w:val="none" w:sz="0" w:space="0" w:color="auto"/>
                        <w:right w:val="none" w:sz="0" w:space="0" w:color="auto"/>
                      </w:divBdr>
                    </w:div>
                    <w:div w:id="1995258841">
                      <w:marLeft w:val="0"/>
                      <w:marRight w:val="0"/>
                      <w:marTop w:val="0"/>
                      <w:marBottom w:val="0"/>
                      <w:divBdr>
                        <w:top w:val="none" w:sz="0" w:space="0" w:color="auto"/>
                        <w:left w:val="none" w:sz="0" w:space="0" w:color="auto"/>
                        <w:bottom w:val="none" w:sz="0" w:space="0" w:color="auto"/>
                        <w:right w:val="none" w:sz="0" w:space="0" w:color="auto"/>
                      </w:divBdr>
                    </w:div>
                  </w:divsChild>
                </w:div>
                <w:div w:id="1304851290">
                  <w:marLeft w:val="0"/>
                  <w:marRight w:val="0"/>
                  <w:marTop w:val="0"/>
                  <w:marBottom w:val="0"/>
                  <w:divBdr>
                    <w:top w:val="none" w:sz="0" w:space="0" w:color="auto"/>
                    <w:left w:val="none" w:sz="0" w:space="0" w:color="auto"/>
                    <w:bottom w:val="none" w:sz="0" w:space="0" w:color="auto"/>
                    <w:right w:val="none" w:sz="0" w:space="0" w:color="auto"/>
                  </w:divBdr>
                </w:div>
                <w:div w:id="1727138772">
                  <w:marLeft w:val="0"/>
                  <w:marRight w:val="0"/>
                  <w:marTop w:val="0"/>
                  <w:marBottom w:val="0"/>
                  <w:divBdr>
                    <w:top w:val="none" w:sz="0" w:space="0" w:color="auto"/>
                    <w:left w:val="none" w:sz="0" w:space="0" w:color="auto"/>
                    <w:bottom w:val="none" w:sz="0" w:space="0" w:color="auto"/>
                    <w:right w:val="none" w:sz="0" w:space="0" w:color="auto"/>
                  </w:divBdr>
                </w:div>
              </w:divsChild>
            </w:div>
            <w:div w:id="540484825">
              <w:marLeft w:val="0"/>
              <w:marRight w:val="0"/>
              <w:marTop w:val="0"/>
              <w:marBottom w:val="0"/>
              <w:divBdr>
                <w:top w:val="none" w:sz="0" w:space="0" w:color="auto"/>
                <w:left w:val="none" w:sz="0" w:space="0" w:color="auto"/>
                <w:bottom w:val="none" w:sz="0" w:space="0" w:color="auto"/>
                <w:right w:val="none" w:sz="0" w:space="0" w:color="auto"/>
              </w:divBdr>
            </w:div>
            <w:div w:id="1446001095">
              <w:marLeft w:val="0"/>
              <w:marRight w:val="0"/>
              <w:marTop w:val="0"/>
              <w:marBottom w:val="0"/>
              <w:divBdr>
                <w:top w:val="none" w:sz="0" w:space="0" w:color="auto"/>
                <w:left w:val="none" w:sz="0" w:space="0" w:color="auto"/>
                <w:bottom w:val="none" w:sz="0" w:space="0" w:color="auto"/>
                <w:right w:val="none" w:sz="0" w:space="0" w:color="auto"/>
              </w:divBdr>
              <w:divsChild>
                <w:div w:id="414665931">
                  <w:marLeft w:val="0"/>
                  <w:marRight w:val="0"/>
                  <w:marTop w:val="0"/>
                  <w:marBottom w:val="0"/>
                  <w:divBdr>
                    <w:top w:val="none" w:sz="0" w:space="0" w:color="auto"/>
                    <w:left w:val="none" w:sz="0" w:space="0" w:color="auto"/>
                    <w:bottom w:val="none" w:sz="0" w:space="0" w:color="auto"/>
                    <w:right w:val="none" w:sz="0" w:space="0" w:color="auto"/>
                  </w:divBdr>
                </w:div>
                <w:div w:id="139612958">
                  <w:marLeft w:val="0"/>
                  <w:marRight w:val="0"/>
                  <w:marTop w:val="0"/>
                  <w:marBottom w:val="0"/>
                  <w:divBdr>
                    <w:top w:val="none" w:sz="0" w:space="0" w:color="auto"/>
                    <w:left w:val="none" w:sz="0" w:space="0" w:color="auto"/>
                    <w:bottom w:val="none" w:sz="0" w:space="0" w:color="auto"/>
                    <w:right w:val="none" w:sz="0" w:space="0" w:color="auto"/>
                  </w:divBdr>
                  <w:divsChild>
                    <w:div w:id="5442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69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Внесены изменения в требования, предъявляемые к лицам, назначаемым на должности прокуроров</_x041e__x043f__x0438__x0441__x0430__x043d__x0438__x0435_>
    <_x043f__x0430__x043f__x043a__x0430_ xmlns="b47e526b-a475-43b7-bdc6-b5a4e228affa">2020</_x043f__x0430__x043f__x043a__x0430_>
    <_dlc_DocId xmlns="57504d04-691e-4fc4-8f09-4f19fdbe90f6">XXJ7TYMEEKJ2-2815-567</_dlc_DocId>
    <_dlc_DocIdUrl xmlns="57504d04-691e-4fc4-8f09-4f19fdbe90f6">
      <Url>https://vip.gov.mari.ru/kilemary/_layouts/DocIdRedir.aspx?ID=XXJ7TYMEEKJ2-2815-567</Url>
      <Description>XXJ7TYMEEKJ2-2815-567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28097C9DFE84F46806AD83BD6256FC7" ma:contentTypeVersion="2" ma:contentTypeDescription="Создание документа." ma:contentTypeScope="" ma:versionID="3238fc1f193b36aa410182f19978c1a9">
  <xsd:schema xmlns:xsd="http://www.w3.org/2001/XMLSchema" xmlns:xs="http://www.w3.org/2001/XMLSchema" xmlns:p="http://schemas.microsoft.com/office/2006/metadata/properties" xmlns:ns2="57504d04-691e-4fc4-8f09-4f19fdbe90f6" xmlns:ns3="6d7c22ec-c6a4-4777-88aa-bc3c76ac660e" xmlns:ns4="b47e526b-a475-43b7-bdc6-b5a4e228affa" targetNamespace="http://schemas.microsoft.com/office/2006/metadata/properties" ma:root="true" ma:fieldsID="7d7ea1083a967d6350a56e66894273fd" ns2:_="" ns3:_="" ns4:_="">
    <xsd:import namespace="57504d04-691e-4fc4-8f09-4f19fdbe90f6"/>
    <xsd:import namespace="6d7c22ec-c6a4-4777-88aa-bc3c76ac660e"/>
    <xsd:import namespace="b47e526b-a475-43b7-bdc6-b5a4e228aff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7e526b-a475-43b7-bdc6-b5a4e228aff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20"/>
          <xsd:enumeration value="2019"/>
          <xsd:enumeration value="2018"/>
          <xsd:enumeration value="2017"/>
          <xsd:enumeration value="2016"/>
          <xsd:enumeration value="2015"/>
          <xsd:enumeration value="2014"/>
          <xsd:enumeration value="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AE9A3-BE6F-4AC3-9BDC-637A196076A9}"/>
</file>

<file path=customXml/itemProps2.xml><?xml version="1.0" encoding="utf-8"?>
<ds:datastoreItem xmlns:ds="http://schemas.openxmlformats.org/officeDocument/2006/customXml" ds:itemID="{94584837-04AE-42DF-AC98-328E55EB5FB0}"/>
</file>

<file path=customXml/itemProps3.xml><?xml version="1.0" encoding="utf-8"?>
<ds:datastoreItem xmlns:ds="http://schemas.openxmlformats.org/officeDocument/2006/customXml" ds:itemID="{A8F8C490-60A5-4FF0-9931-DA1871C021A5}"/>
</file>

<file path=customXml/itemProps4.xml><?xml version="1.0" encoding="utf-8"?>
<ds:datastoreItem xmlns:ds="http://schemas.openxmlformats.org/officeDocument/2006/customXml" ds:itemID="{531F432B-D1E6-419E-8B39-9EA79031E113}"/>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прокуратуре РФ».</dc:title>
  <dc:creator>User</dc:creator>
  <cp:lastModifiedBy>User</cp:lastModifiedBy>
  <cp:revision>2</cp:revision>
  <dcterms:created xsi:type="dcterms:W3CDTF">2020-02-23T14:08:00Z</dcterms:created>
  <dcterms:modified xsi:type="dcterms:W3CDTF">2020-02-23T14:08:00Z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0x010100D28097C9DFE84F46806AD83BD6256FC7</vt:lpwstr>
  </property>
  <property fmtid="{D5CDD505-2E9C-101B-9397-08002B2CF9AE}" pid="3" name="_dlc_DocIdItemGuid">
    <vt:lpwstr>7b485fc2-5a5a-4597-ae9b-f8231075ae6b</vt:lpwstr>
  </property>
</Properties>
</file>