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5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99"/>
        <w:gridCol w:w="4509"/>
        <w:gridCol w:w="1522"/>
        <w:gridCol w:w="2114"/>
        <w:gridCol w:w="289"/>
        <w:gridCol w:w="2557"/>
        <w:gridCol w:w="2252"/>
        <w:gridCol w:w="590"/>
      </w:tblGrid>
      <w:tr w:rsidR="002360F8" w:rsidTr="006C3861">
        <w:trPr>
          <w:trHeight w:val="168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60F8" w:rsidRDefault="002360F8" w:rsidP="006C3861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Утвержден</w:t>
            </w:r>
          </w:p>
          <w:p w:rsidR="002360F8" w:rsidRDefault="002360F8" w:rsidP="006C3861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решением коллегии Государственной</w:t>
            </w:r>
          </w:p>
          <w:p w:rsidR="002360F8" w:rsidRDefault="002360F8" w:rsidP="006C3861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счетной палаты Республики Марий Эл</w:t>
            </w:r>
          </w:p>
          <w:p w:rsidR="002360F8" w:rsidRDefault="002360F8" w:rsidP="006C3861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протокол №</w:t>
            </w:r>
            <w:r w:rsidR="006C3861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9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от</w:t>
            </w:r>
            <w:r w:rsidR="003F38D9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24 сентября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2014 года</w:t>
            </w:r>
          </w:p>
          <w:p w:rsidR="00473932" w:rsidRDefault="00473932" w:rsidP="006C3861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(изм. от 14 ноября 2014 года протокол № 11)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</w:tr>
      <w:tr w:rsidR="002360F8" w:rsidTr="006C3861">
        <w:trPr>
          <w:gridAfter w:val="1"/>
          <w:wAfter w:w="590" w:type="dxa"/>
          <w:trHeight w:val="788"/>
        </w:trPr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</w:tc>
        <w:tc>
          <w:tcPr>
            <w:tcW w:w="144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60F8" w:rsidRDefault="002360F8" w:rsidP="006C3861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П Л А Н</w:t>
            </w:r>
          </w:p>
          <w:p w:rsidR="002360F8" w:rsidRDefault="002360F8" w:rsidP="006C3861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работы Государственной счетной палаты Республики Марий Эл на</w:t>
            </w:r>
            <w:r w:rsidR="0052334B" w:rsidRPr="0076368A"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</w:t>
            </w:r>
            <w:r w:rsidR="003F38D9"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IV</w:t>
            </w:r>
            <w:r w:rsidR="003F38D9" w:rsidRPr="003F38D9"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квартал 2014 года</w:t>
            </w:r>
          </w:p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</w:tr>
      <w:tr w:rsidR="002360F8" w:rsidTr="006C3861">
        <w:trPr>
          <w:gridAfter w:val="1"/>
          <w:wAfter w:w="590" w:type="dxa"/>
          <w:trHeight w:val="6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6C386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2360F8" w:rsidRDefault="002360F8" w:rsidP="006C386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 w:rsidP="006C386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2360F8" w:rsidRDefault="002360F8" w:rsidP="006C38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пункта плана на 2014</w:t>
            </w:r>
            <w:r w:rsidR="006C3861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 w:rsidP="006C386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Наименование</w:t>
            </w:r>
          </w:p>
          <w:p w:rsidR="002360F8" w:rsidRDefault="002360F8" w:rsidP="006C38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 w:rsidP="006C38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 w:rsidP="006C38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 w:rsidP="006C38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 w:rsidP="006C38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2360F8" w:rsidTr="003103E0">
        <w:trPr>
          <w:gridAfter w:val="1"/>
          <w:wAfter w:w="590" w:type="dxa"/>
          <w:trHeight w:val="333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1. Экспертно-аналитические мероприятия</w:t>
            </w:r>
          </w:p>
        </w:tc>
      </w:tr>
      <w:tr w:rsidR="003F38D9" w:rsidTr="006C3861">
        <w:trPr>
          <w:gridAfter w:val="1"/>
          <w:wAfter w:w="590" w:type="dxa"/>
          <w:trHeight w:val="85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F38D9" w:rsidRPr="00607FA1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3F38D9" w:rsidTr="006C3861">
        <w:trPr>
          <w:gridAfter w:val="1"/>
          <w:wAfter w:w="590" w:type="dxa"/>
          <w:trHeight w:val="85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404B9E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1.34.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F38D9" w:rsidRPr="0022781B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22781B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F38D9" w:rsidRPr="003433D6" w:rsidRDefault="003F38D9" w:rsidP="006C3861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F38D9" w:rsidTr="006C3861">
        <w:trPr>
          <w:gridAfter w:val="1"/>
          <w:wAfter w:w="590" w:type="dxa"/>
          <w:trHeight w:val="85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404B9E" w:rsidRDefault="003F38D9" w:rsidP="006C386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2015 год и плановый период 2016 и 2017 годов» и подготовка заключения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404B9E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404B9E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F38D9" w:rsidRPr="00404B9E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F38D9" w:rsidRPr="00404B9E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404B9E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404B9E" w:rsidRDefault="003F38D9" w:rsidP="006C3861">
            <w:pPr>
              <w:jc w:val="center"/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3F38D9" w:rsidTr="006C3861">
        <w:trPr>
          <w:gridAfter w:val="1"/>
          <w:wAfter w:w="590" w:type="dxa"/>
          <w:trHeight w:val="85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4.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Экспертиза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>а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акона Республики Марий Эл «О бюджете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F38D9" w:rsidRPr="0022781B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22781B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3F38D9" w:rsidRPr="003433D6" w:rsidRDefault="003F38D9" w:rsidP="006C3861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F38D9" w:rsidTr="006C3861">
        <w:trPr>
          <w:gridAfter w:val="1"/>
          <w:wAfter w:w="590" w:type="dxa"/>
          <w:trHeight w:val="151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1.37.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Илья Леонтьевич, 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Пайдышев 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Евгений Викторович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Ст.2, ст.19 Закона РМЭ «О ГСП РМЭ»</w:t>
            </w:r>
          </w:p>
        </w:tc>
      </w:tr>
      <w:tr w:rsidR="003F38D9" w:rsidTr="006C3861">
        <w:trPr>
          <w:gridAfter w:val="1"/>
          <w:wAfter w:w="590" w:type="dxa"/>
          <w:trHeight w:val="78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6.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1.38.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Руководитель мероприятия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3F38D9" w:rsidTr="003103E0">
        <w:trPr>
          <w:gridAfter w:val="1"/>
          <w:wAfter w:w="590" w:type="dxa"/>
          <w:trHeight w:val="282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D9" w:rsidRDefault="003F38D9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2. Контрольные мероприятия</w:t>
            </w:r>
          </w:p>
        </w:tc>
      </w:tr>
      <w:tr w:rsidR="003F38D9" w:rsidTr="006C3861">
        <w:trPr>
          <w:gridAfter w:val="1"/>
          <w:wAfter w:w="590" w:type="dxa"/>
          <w:trHeight w:val="7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2513BD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7</w:t>
            </w:r>
            <w:r w:rsidR="003F38D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2.10.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управления и распоряжения имуществом, находящимся в государственной собственности Республики Марий Эл и переданного в оперативное управление АУ «Управление спортивных учреждений Республики Марий Эл» за период 2012-2013 годы</w:t>
            </w:r>
          </w:p>
          <w:p w:rsidR="003F38D9" w:rsidRPr="00D42C60" w:rsidRDefault="003F38D9" w:rsidP="006C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P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B7EA0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Романова 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Елена Александровна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65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A65D8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3F38D9" w:rsidTr="006C3861">
        <w:trPr>
          <w:gridAfter w:val="1"/>
          <w:wAfter w:w="590" w:type="dxa"/>
          <w:trHeight w:val="7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2513BD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8</w:t>
            </w:r>
            <w:r w:rsidR="003F38D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D42C60" w:rsidRDefault="003F38D9" w:rsidP="006C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60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РЦП «Экологическая безопасность Республики Марий Эл на 2011-2020 годы» за период 2011-2013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Полякова </w:t>
            </w:r>
          </w:p>
          <w:p w:rsidR="003F38D9" w:rsidRPr="00B7721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3F38D9" w:rsidTr="006C3861">
        <w:trPr>
          <w:gridAfter w:val="1"/>
          <w:wAfter w:w="590" w:type="dxa"/>
          <w:trHeight w:val="7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2513BD" w:rsidP="002513B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9</w:t>
            </w:r>
            <w:r w:rsidR="003F38D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D42C60" w:rsidRDefault="003F38D9" w:rsidP="006C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7C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государственных полномочий по организации получения гражданами, содержащимися в исправительных учреждениях, о</w:t>
            </w:r>
            <w:r>
              <w:rPr>
                <w:rFonts w:ascii="Times New Roman" w:hAnsi="Times New Roman"/>
                <w:sz w:val="24"/>
                <w:szCs w:val="24"/>
              </w:rPr>
              <w:t>бщего образования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F746D1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46D1">
              <w:rPr>
                <w:rFonts w:ascii="Times New Roman" w:hAnsi="Times New Roman"/>
                <w:spacing w:val="-2"/>
                <w:sz w:val="24"/>
                <w:szCs w:val="24"/>
              </w:rPr>
              <w:t>Зефиров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46D1">
              <w:rPr>
                <w:rFonts w:ascii="Times New Roman" w:hAnsi="Times New Roman"/>
                <w:spacing w:val="-2"/>
                <w:sz w:val="24"/>
                <w:szCs w:val="24"/>
              </w:rPr>
              <w:t>Сергей Николаевич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Краснов</w:t>
            </w:r>
          </w:p>
          <w:p w:rsidR="003F38D9" w:rsidRPr="003433D6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Сергей Михайлович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ГС РМЭ от 24.12.2013г. № 1909</w:t>
            </w:r>
          </w:p>
        </w:tc>
      </w:tr>
      <w:tr w:rsidR="003F38D9" w:rsidTr="006C3861">
        <w:trPr>
          <w:gridAfter w:val="1"/>
          <w:wAfter w:w="590" w:type="dxa"/>
          <w:trHeight w:val="7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2513B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2513B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B34724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B34724" w:rsidRDefault="003F38D9" w:rsidP="006C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мероприятий РЦП «Э</w:t>
            </w:r>
            <w:r w:rsidRPr="00B34724">
              <w:rPr>
                <w:rFonts w:ascii="Times New Roman" w:hAnsi="Times New Roman"/>
                <w:sz w:val="24"/>
                <w:szCs w:val="24"/>
              </w:rPr>
              <w:t>нергосбережение и повышение энергетической эффективности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34724">
              <w:rPr>
                <w:rFonts w:ascii="Times New Roman" w:hAnsi="Times New Roman"/>
                <w:sz w:val="24"/>
                <w:szCs w:val="24"/>
              </w:rPr>
              <w:t>еспублик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4724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до 2020 года» за 2012-2013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B34724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B34724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Пайдышев</w:t>
            </w:r>
          </w:p>
          <w:p w:rsidR="003F38D9" w:rsidRPr="00B34724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Pr="00B34724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Шмаров</w:t>
            </w:r>
          </w:p>
          <w:p w:rsidR="003F38D9" w:rsidRPr="00B34724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D9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3F38D9" w:rsidRPr="00B34724" w:rsidRDefault="003F38D9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EB7EA0" w:rsidTr="006C3861">
        <w:trPr>
          <w:gridAfter w:val="1"/>
          <w:wAfter w:w="590" w:type="dxa"/>
          <w:trHeight w:val="7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Default="00EB7EA0" w:rsidP="002513B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2513B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2.15.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Pr="00E71231" w:rsidRDefault="00EB7EA0" w:rsidP="006C386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42C60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целевую подготовку медицинских специалистов для медицинских учреждений Республики Марий Эл, за период 2010-2013годы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Pr="00DC1792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Pr="003433D6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Pr="00DC1792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EB7EA0" w:rsidTr="006C3861">
        <w:trPr>
          <w:gridAfter w:val="1"/>
          <w:wAfter w:w="590" w:type="dxa"/>
          <w:trHeight w:val="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2513B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2513B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Руководитель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473932" w:rsidTr="006C3861">
        <w:trPr>
          <w:gridAfter w:val="1"/>
          <w:wAfter w:w="590" w:type="dxa"/>
          <w:trHeight w:val="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2.19.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Pr="00011133" w:rsidRDefault="00473932" w:rsidP="00473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33">
              <w:rPr>
                <w:rFonts w:ascii="Times New Roman" w:hAnsi="Times New Roman"/>
                <w:sz w:val="24"/>
                <w:szCs w:val="24"/>
              </w:rPr>
              <w:t xml:space="preserve">«Проверка целевого расходования денежных средств, </w:t>
            </w:r>
            <w:r w:rsidRPr="00011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выделенных из республиканского бюджета Республики Марий Эл на подготовку и проведение выборов </w:t>
            </w:r>
            <w:r w:rsidRPr="00011133">
              <w:rPr>
                <w:rFonts w:ascii="Times New Roman" w:hAnsi="Times New Roman"/>
                <w:sz w:val="24"/>
                <w:szCs w:val="24"/>
              </w:rPr>
              <w:t>депутатов представительных органов во вновь образованных муниципальных образованиях Республики Марий Эл»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</w:t>
            </w:r>
          </w:p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ЦИК Республики Марий Эл от 23.10.2014 № 04-32/1120</w:t>
            </w:r>
          </w:p>
        </w:tc>
      </w:tr>
      <w:tr w:rsidR="00473932" w:rsidTr="006C3861">
        <w:trPr>
          <w:gridAfter w:val="1"/>
          <w:wAfter w:w="590" w:type="dxa"/>
          <w:trHeight w:val="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bookmarkStart w:id="0" w:name="_GoBack" w:colFirst="1" w:colLast="6"/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2.20.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Pr="00011133" w:rsidRDefault="00473932" w:rsidP="00473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33">
              <w:rPr>
                <w:rFonts w:ascii="Times New Roman" w:hAnsi="Times New Roman"/>
                <w:sz w:val="24"/>
                <w:szCs w:val="24"/>
              </w:rPr>
              <w:t xml:space="preserve">«Проверка целевого расходования денежных средств, </w:t>
            </w:r>
            <w:r w:rsidRPr="00011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выделенных из республиканского бюджета Республики Марий Эл на подготовку и проведение выборов </w:t>
            </w:r>
            <w:r w:rsidRPr="00011133">
              <w:rPr>
                <w:rFonts w:ascii="Times New Roman" w:hAnsi="Times New Roman"/>
                <w:sz w:val="24"/>
                <w:szCs w:val="24"/>
              </w:rPr>
              <w:t>депутатов Государственного Собрания Республики Марий Эл шестого созыва»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  <w:p w:rsidR="00473932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</w:t>
            </w:r>
          </w:p>
          <w:p w:rsidR="00473932" w:rsidRPr="00CF6FCB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32" w:rsidRDefault="00473932" w:rsidP="0047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ЦИК Республики Марий Эл от 23.10.2014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04-32/112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  <w:tr w:rsidR="00EB7EA0" w:rsidTr="003103E0">
        <w:trPr>
          <w:gridAfter w:val="1"/>
          <w:wAfter w:w="590" w:type="dxa"/>
          <w:trHeight w:val="266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 Обеспечение деятельности</w:t>
            </w:r>
          </w:p>
        </w:tc>
      </w:tr>
      <w:tr w:rsidR="00EB7EA0" w:rsidTr="006C3861">
        <w:trPr>
          <w:gridAfter w:val="1"/>
          <w:wAfter w:w="590" w:type="dxa"/>
          <w:trHeight w:val="55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Илья Леонтьевич, Пайдышев 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Евгений Викторович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Ст.5, ст.6 Закона РМЭ «О ГСП РМЭ»</w:t>
            </w:r>
          </w:p>
        </w:tc>
      </w:tr>
      <w:tr w:rsidR="00EB7EA0" w:rsidTr="006C3861">
        <w:trPr>
          <w:gridAfter w:val="1"/>
          <w:wAfter w:w="590" w:type="dxa"/>
          <w:trHeight w:val="28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Илья Леонтьевич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Соглашение о сотрудничестве</w:t>
            </w:r>
          </w:p>
        </w:tc>
      </w:tr>
      <w:tr w:rsidR="00EB7EA0" w:rsidTr="006C3861">
        <w:trPr>
          <w:gridAfter w:val="1"/>
          <w:wAfter w:w="590" w:type="dxa"/>
          <w:trHeight w:hRule="exact" w:val="120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3.4.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Акчурин 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Илья Леонтьевич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Полякова </w:t>
            </w:r>
          </w:p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Марина Викторовна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A0" w:rsidRDefault="00EB7EA0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Ст.7 Закона РМЭ </w:t>
            </w:r>
          </w:p>
          <w:p w:rsidR="00EB7EA0" w:rsidRDefault="00EB7EA0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9F657B" w:rsidTr="006C3861">
        <w:trPr>
          <w:gridAfter w:val="1"/>
          <w:wAfter w:w="590" w:type="dxa"/>
          <w:trHeight w:hRule="exact" w:val="8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Default="009F657B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8.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Default="009F657B" w:rsidP="006C3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2015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3433D6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3433D6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9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9F657B" w:rsidRPr="00814A9A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F657B" w:rsidTr="006C3861">
        <w:trPr>
          <w:gridAfter w:val="1"/>
          <w:wAfter w:w="590" w:type="dxa"/>
          <w:trHeight w:hRule="exact" w:val="8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Светлана Валерьевна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Ст.1.1. Закона РМЭ 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4474F7" w:rsidRPr="007E4C91" w:rsidTr="006C3861">
        <w:trPr>
          <w:gridAfter w:val="1"/>
          <w:wAfter w:w="590" w:type="dxa"/>
          <w:trHeight w:val="42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20</w:t>
            </w:r>
            <w:r w:rsidR="004474F7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7E4C91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4474F7" w:rsidRPr="007E4C91" w:rsidTr="006C3861">
        <w:trPr>
          <w:gridAfter w:val="1"/>
          <w:wAfter w:w="590" w:type="dxa"/>
          <w:trHeight w:val="42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Default="00473932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2513BD"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4474F7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 xml:space="preserve">Разработать СФК «Порядок проведения аудита </w:t>
            </w:r>
            <w:r w:rsidRPr="00CF6F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закупок для обеспечения государственных и муниципальных нужд»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474F7" w:rsidRPr="00CF6FCB" w:rsidRDefault="004474F7" w:rsidP="004474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«О ГСП РМЭ», ст. 98 Федерального закона от 05.04.2013г.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br/>
              <w:t>№ 44-ФЗ</w:t>
            </w:r>
          </w:p>
        </w:tc>
      </w:tr>
      <w:tr w:rsidR="009F657B" w:rsidRPr="007E4C91" w:rsidTr="006C3861">
        <w:trPr>
          <w:gridAfter w:val="1"/>
          <w:wAfter w:w="590" w:type="dxa"/>
          <w:trHeight w:val="42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7E4C91" w:rsidRDefault="00B321C9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9F657B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3.8.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7E4C91" w:rsidRDefault="009F657B" w:rsidP="006C386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E4C91">
              <w:rPr>
                <w:rFonts w:ascii="Times New Roman" w:hAnsi="Times New Roman"/>
                <w:sz w:val="24"/>
                <w:szCs w:val="24"/>
              </w:rPr>
              <w:t>Поддержание информации о деятельности Государственной счетной палаты Республики Марий Эл на официальном интернет-портале Республики Марий Эл в актуальном состоянии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Аблинова </w:t>
            </w:r>
          </w:p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Надежда Васильевна,</w:t>
            </w:r>
          </w:p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B" w:rsidRPr="007E4C91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9F657B" w:rsidTr="006C3861">
        <w:trPr>
          <w:gridAfter w:val="1"/>
          <w:wAfter w:w="590" w:type="dxa"/>
          <w:trHeight w:val="42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Аблинова 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Надежда Васильевна,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Светлана Валерьевна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 отдельному плану</w:t>
            </w:r>
          </w:p>
        </w:tc>
      </w:tr>
      <w:tr w:rsidR="009F657B" w:rsidTr="006C3861">
        <w:trPr>
          <w:gridAfter w:val="1"/>
          <w:wAfter w:w="590" w:type="dxa"/>
          <w:trHeight w:val="12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Светлана Валерьевна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Федеральный закон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от 27.07.2004 г.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№79-ФЗ</w:t>
            </w:r>
          </w:p>
        </w:tc>
      </w:tr>
      <w:tr w:rsidR="009F657B" w:rsidTr="006C3861">
        <w:trPr>
          <w:gridAfter w:val="1"/>
          <w:wAfter w:w="590" w:type="dxa"/>
          <w:trHeight w:val="195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47393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473932">
              <w:rPr>
                <w:rFonts w:ascii="Times New Roman" w:hAnsi="Times New Roman"/>
                <w:spacing w:val="-2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Контрактный управляющий, </w:t>
            </w:r>
          </w:p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члены комиссии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B" w:rsidRDefault="009F657B" w:rsidP="006C38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от 05.04.2013г.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№ 44-ФЗ </w:t>
            </w:r>
          </w:p>
        </w:tc>
      </w:tr>
    </w:tbl>
    <w:p w:rsidR="002360F8" w:rsidRDefault="002360F8" w:rsidP="002360F8"/>
    <w:p w:rsidR="002360F8" w:rsidRDefault="002360F8" w:rsidP="002360F8"/>
    <w:p w:rsidR="002360F8" w:rsidRDefault="002360F8" w:rsidP="002360F8"/>
    <w:p w:rsidR="006D56A8" w:rsidRDefault="006D56A8"/>
    <w:sectPr w:rsidR="006D56A8" w:rsidSect="00236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6A" w:rsidRDefault="00882C6A" w:rsidP="009F657B">
      <w:r>
        <w:separator/>
      </w:r>
    </w:p>
  </w:endnote>
  <w:endnote w:type="continuationSeparator" w:id="0">
    <w:p w:rsidR="00882C6A" w:rsidRDefault="00882C6A" w:rsidP="009F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6A" w:rsidRDefault="00882C6A" w:rsidP="009F657B">
      <w:r>
        <w:separator/>
      </w:r>
    </w:p>
  </w:footnote>
  <w:footnote w:type="continuationSeparator" w:id="0">
    <w:p w:rsidR="00882C6A" w:rsidRDefault="00882C6A" w:rsidP="009F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8"/>
    <w:rsid w:val="000155F3"/>
    <w:rsid w:val="0004684D"/>
    <w:rsid w:val="002360F8"/>
    <w:rsid w:val="002513BD"/>
    <w:rsid w:val="002B3BE9"/>
    <w:rsid w:val="003103E0"/>
    <w:rsid w:val="00371447"/>
    <w:rsid w:val="003F38D9"/>
    <w:rsid w:val="004474F7"/>
    <w:rsid w:val="00454B36"/>
    <w:rsid w:val="00473932"/>
    <w:rsid w:val="004F5ACF"/>
    <w:rsid w:val="00517551"/>
    <w:rsid w:val="0052334B"/>
    <w:rsid w:val="00564A6B"/>
    <w:rsid w:val="00593059"/>
    <w:rsid w:val="0062478C"/>
    <w:rsid w:val="006B3D0E"/>
    <w:rsid w:val="006C3861"/>
    <w:rsid w:val="006D56A8"/>
    <w:rsid w:val="0076368A"/>
    <w:rsid w:val="00785ABB"/>
    <w:rsid w:val="007E4C91"/>
    <w:rsid w:val="00882C6A"/>
    <w:rsid w:val="009C76C4"/>
    <w:rsid w:val="009F657B"/>
    <w:rsid w:val="00B321C9"/>
    <w:rsid w:val="00B46B98"/>
    <w:rsid w:val="00C0394D"/>
    <w:rsid w:val="00C17E26"/>
    <w:rsid w:val="00C45B72"/>
    <w:rsid w:val="00E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4806-5A96-4481-959E-6C37F90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F8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57B"/>
    <w:rPr>
      <w:rFonts w:ascii="Calibri" w:eastAsia="Times New Roman" w:hAnsi="Calibri" w:cs="Times New Roman"/>
      <w:sz w:val="2"/>
      <w:lang w:eastAsia="ru-RU"/>
    </w:rPr>
  </w:style>
  <w:style w:type="paragraph" w:styleId="a5">
    <w:name w:val="footer"/>
    <w:basedOn w:val="a"/>
    <w:link w:val="a6"/>
    <w:uiPriority w:val="99"/>
    <w:unhideWhenUsed/>
    <w:rsid w:val="009F6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57B"/>
    <w:rPr>
      <w:rFonts w:ascii="Calibri" w:eastAsia="Times New Roman" w:hAnsi="Calibri" w:cs="Times New Roman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(изм от 14_11_2014)</_x041e__x043f__x0438__x0441__x0430__x043d__x0438__x0435_>
    <_dlc_DocId xmlns="57504d04-691e-4fc4-8f09-4f19fdbe90f6">XXJ7TYMEEKJ2-953-36</_dlc_DocId>
    <_dlc_DocIdUrl xmlns="57504d04-691e-4fc4-8f09-4f19fdbe90f6">
      <Url>http://spsearch.gov.mari.ru:32643/gsp/_layouts/DocIdRedir.aspx?ID=XXJ7TYMEEKJ2-953-36</Url>
      <Description>XXJ7TYMEEKJ2-953-36</Description>
    </_dlc_DocIdUrl>
  </documentManagement>
</p:properties>
</file>

<file path=customXml/itemProps1.xml><?xml version="1.0" encoding="utf-8"?>
<ds:datastoreItem xmlns:ds="http://schemas.openxmlformats.org/officeDocument/2006/customXml" ds:itemID="{CD6540AB-2C0C-4C8A-94F9-BC620914169A}"/>
</file>

<file path=customXml/itemProps2.xml><?xml version="1.0" encoding="utf-8"?>
<ds:datastoreItem xmlns:ds="http://schemas.openxmlformats.org/officeDocument/2006/customXml" ds:itemID="{C477907E-4B33-4E16-8D30-3AA603AD7445}"/>
</file>

<file path=customXml/itemProps3.xml><?xml version="1.0" encoding="utf-8"?>
<ds:datastoreItem xmlns:ds="http://schemas.openxmlformats.org/officeDocument/2006/customXml" ds:itemID="{CB7DA5D2-DF53-465C-9D7B-9C3D0158F93E}"/>
</file>

<file path=customXml/itemProps4.xml><?xml version="1.0" encoding="utf-8"?>
<ds:datastoreItem xmlns:ds="http://schemas.openxmlformats.org/officeDocument/2006/customXml" ds:itemID="{E3AA2F4F-BF9C-4605-92CE-83956F538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4 квартал 2014 года </dc:title>
  <dc:subject/>
  <dc:creator>Акчурин</dc:creator>
  <cp:keywords/>
  <dc:description/>
  <cp:lastModifiedBy>Марина в. Полякова</cp:lastModifiedBy>
  <cp:revision>2</cp:revision>
  <dcterms:created xsi:type="dcterms:W3CDTF">2015-01-19T12:40:00Z</dcterms:created>
  <dcterms:modified xsi:type="dcterms:W3CDTF">2015-01-19T12:40:00Z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b21ea11f-31ad-4634-ad8d-f6aa1428d498</vt:lpwstr>
  </property>
</Properties>
</file>