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EF" w:rsidRDefault="00713BEF">
      <w:pPr>
        <w:pStyle w:val="ConsPlusTitlePage"/>
      </w:pPr>
      <w:r>
        <w:t xml:space="preserve">Документ предоставлен </w:t>
      </w:r>
      <w:hyperlink r:id="rId4" w:history="1">
        <w:r>
          <w:rPr>
            <w:color w:val="0000FF"/>
          </w:rPr>
          <w:t>КонсультантПлюс</w:t>
        </w:r>
      </w:hyperlink>
      <w:r>
        <w:br/>
      </w:r>
    </w:p>
    <w:p w:rsidR="00713BEF" w:rsidRDefault="00713B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3BEF">
        <w:tc>
          <w:tcPr>
            <w:tcW w:w="4677" w:type="dxa"/>
            <w:tcBorders>
              <w:top w:val="nil"/>
              <w:left w:val="nil"/>
              <w:bottom w:val="nil"/>
              <w:right w:val="nil"/>
            </w:tcBorders>
          </w:tcPr>
          <w:p w:rsidR="00713BEF" w:rsidRDefault="00713BEF">
            <w:pPr>
              <w:pStyle w:val="ConsPlusNormal"/>
            </w:pPr>
            <w:r>
              <w:t>7 мая 2010 года</w:t>
            </w:r>
          </w:p>
        </w:tc>
        <w:tc>
          <w:tcPr>
            <w:tcW w:w="4677" w:type="dxa"/>
            <w:tcBorders>
              <w:top w:val="nil"/>
              <w:left w:val="nil"/>
              <w:bottom w:val="nil"/>
              <w:right w:val="nil"/>
            </w:tcBorders>
          </w:tcPr>
          <w:p w:rsidR="00713BEF" w:rsidRDefault="00713BEF">
            <w:pPr>
              <w:pStyle w:val="ConsPlusNormal"/>
              <w:jc w:val="right"/>
            </w:pPr>
            <w:r>
              <w:t>N 15-З</w:t>
            </w:r>
          </w:p>
        </w:tc>
      </w:tr>
    </w:tbl>
    <w:p w:rsidR="00713BEF" w:rsidRDefault="00713BEF">
      <w:pPr>
        <w:pStyle w:val="ConsPlusNormal"/>
        <w:pBdr>
          <w:top w:val="single" w:sz="6" w:space="0" w:color="auto"/>
        </w:pBdr>
        <w:spacing w:before="100" w:after="100"/>
        <w:jc w:val="both"/>
        <w:rPr>
          <w:sz w:val="2"/>
          <w:szCs w:val="2"/>
        </w:rPr>
      </w:pPr>
    </w:p>
    <w:p w:rsidR="00713BEF" w:rsidRDefault="00713BEF">
      <w:pPr>
        <w:pStyle w:val="ConsPlusNormal"/>
        <w:jc w:val="both"/>
      </w:pPr>
    </w:p>
    <w:p w:rsidR="00713BEF" w:rsidRDefault="00713BEF">
      <w:pPr>
        <w:pStyle w:val="ConsPlusTitle"/>
        <w:jc w:val="center"/>
      </w:pPr>
      <w:r>
        <w:t>РЕСПУБЛИКА МАРИЙ ЭЛ</w:t>
      </w:r>
    </w:p>
    <w:p w:rsidR="00713BEF" w:rsidRDefault="00713BEF">
      <w:pPr>
        <w:pStyle w:val="ConsPlusTitle"/>
        <w:jc w:val="center"/>
      </w:pPr>
    </w:p>
    <w:p w:rsidR="00713BEF" w:rsidRDefault="00713BEF">
      <w:pPr>
        <w:pStyle w:val="ConsPlusTitle"/>
        <w:jc w:val="center"/>
      </w:pPr>
      <w:r>
        <w:t>ЗАКОН</w:t>
      </w:r>
    </w:p>
    <w:p w:rsidR="00713BEF" w:rsidRDefault="00713BEF">
      <w:pPr>
        <w:pStyle w:val="ConsPlusTitle"/>
        <w:jc w:val="center"/>
      </w:pPr>
    </w:p>
    <w:p w:rsidR="00713BEF" w:rsidRDefault="00713BEF">
      <w:pPr>
        <w:pStyle w:val="ConsPlusTitle"/>
        <w:jc w:val="center"/>
      </w:pPr>
      <w:r>
        <w:t>О ПРОТИВОДЕЙСТВИИ КОРРУПЦИОННЫМ ПРОЯВЛЕНИЯМ</w:t>
      </w:r>
    </w:p>
    <w:p w:rsidR="00713BEF" w:rsidRDefault="00713BEF">
      <w:pPr>
        <w:pStyle w:val="ConsPlusTitle"/>
        <w:jc w:val="center"/>
      </w:pPr>
      <w:r>
        <w:t>НА ТЕРРИТОРИИ РЕСПУБЛИКИ МАРИЙ ЭЛ</w:t>
      </w:r>
    </w:p>
    <w:p w:rsidR="00713BEF" w:rsidRDefault="00713BEF">
      <w:pPr>
        <w:pStyle w:val="ConsPlusNormal"/>
        <w:jc w:val="both"/>
      </w:pPr>
    </w:p>
    <w:p w:rsidR="00713BEF" w:rsidRDefault="00713BEF">
      <w:pPr>
        <w:pStyle w:val="ConsPlusNormal"/>
        <w:jc w:val="right"/>
      </w:pPr>
      <w:r>
        <w:t>Принят</w:t>
      </w:r>
    </w:p>
    <w:p w:rsidR="00713BEF" w:rsidRDefault="00713BEF">
      <w:pPr>
        <w:pStyle w:val="ConsPlusNormal"/>
        <w:jc w:val="right"/>
      </w:pPr>
      <w:r>
        <w:t>Государственным Собранием</w:t>
      </w:r>
    </w:p>
    <w:p w:rsidR="00713BEF" w:rsidRDefault="00713BEF">
      <w:pPr>
        <w:pStyle w:val="ConsPlusNormal"/>
        <w:jc w:val="right"/>
      </w:pPr>
      <w:r>
        <w:t>Республики Марий Эл</w:t>
      </w:r>
    </w:p>
    <w:p w:rsidR="00713BEF" w:rsidRDefault="00713BEF">
      <w:pPr>
        <w:pStyle w:val="ConsPlusNormal"/>
        <w:jc w:val="right"/>
      </w:pPr>
      <w:r>
        <w:t>в первом чтении</w:t>
      </w:r>
    </w:p>
    <w:p w:rsidR="00713BEF" w:rsidRDefault="00713BEF">
      <w:pPr>
        <w:pStyle w:val="ConsPlusNormal"/>
        <w:jc w:val="right"/>
      </w:pPr>
      <w:r>
        <w:t>31 декабря 2009 года</w:t>
      </w:r>
    </w:p>
    <w:p w:rsidR="00713BEF" w:rsidRDefault="00713BEF">
      <w:pPr>
        <w:pStyle w:val="ConsPlusNormal"/>
        <w:jc w:val="both"/>
      </w:pPr>
    </w:p>
    <w:p w:rsidR="00713BEF" w:rsidRDefault="00713BEF">
      <w:pPr>
        <w:pStyle w:val="ConsPlusNormal"/>
        <w:jc w:val="right"/>
      </w:pPr>
      <w:r>
        <w:t>Принят</w:t>
      </w:r>
    </w:p>
    <w:p w:rsidR="00713BEF" w:rsidRDefault="00713BEF">
      <w:pPr>
        <w:pStyle w:val="ConsPlusNormal"/>
        <w:jc w:val="right"/>
      </w:pPr>
      <w:r>
        <w:t>Государственным Собранием</w:t>
      </w:r>
    </w:p>
    <w:p w:rsidR="00713BEF" w:rsidRDefault="00713BEF">
      <w:pPr>
        <w:pStyle w:val="ConsPlusNormal"/>
        <w:jc w:val="right"/>
      </w:pPr>
      <w:r>
        <w:t>Республики Марий Эл</w:t>
      </w:r>
    </w:p>
    <w:p w:rsidR="00713BEF" w:rsidRDefault="00713BEF">
      <w:pPr>
        <w:pStyle w:val="ConsPlusNormal"/>
        <w:jc w:val="right"/>
      </w:pPr>
      <w:r>
        <w:t>во втором чтении</w:t>
      </w:r>
    </w:p>
    <w:p w:rsidR="00713BEF" w:rsidRDefault="00713BEF">
      <w:pPr>
        <w:pStyle w:val="ConsPlusNormal"/>
        <w:jc w:val="right"/>
      </w:pPr>
      <w:r>
        <w:t>29 апреля 2010 года</w:t>
      </w:r>
    </w:p>
    <w:p w:rsidR="00713BEF" w:rsidRDefault="00713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BEF">
        <w:trPr>
          <w:jc w:val="center"/>
        </w:trPr>
        <w:tc>
          <w:tcPr>
            <w:tcW w:w="9294" w:type="dxa"/>
            <w:tcBorders>
              <w:top w:val="nil"/>
              <w:left w:val="single" w:sz="24" w:space="0" w:color="CED3F1"/>
              <w:bottom w:val="nil"/>
              <w:right w:val="single" w:sz="24" w:space="0" w:color="F4F3F8"/>
            </w:tcBorders>
            <w:shd w:val="clear" w:color="auto" w:fill="F4F3F8"/>
          </w:tcPr>
          <w:p w:rsidR="00713BEF" w:rsidRDefault="00713BEF">
            <w:pPr>
              <w:pStyle w:val="ConsPlusNormal"/>
              <w:jc w:val="center"/>
            </w:pPr>
            <w:r>
              <w:rPr>
                <w:color w:val="392C69"/>
              </w:rPr>
              <w:t>Список изменяющих документов</w:t>
            </w:r>
          </w:p>
          <w:p w:rsidR="00713BEF" w:rsidRDefault="00713BEF">
            <w:pPr>
              <w:pStyle w:val="ConsPlusNormal"/>
              <w:jc w:val="center"/>
            </w:pPr>
            <w:r>
              <w:rPr>
                <w:color w:val="392C69"/>
              </w:rPr>
              <w:t xml:space="preserve">(в ред. Законов Республики Марий Эл от 08.06.2011 </w:t>
            </w:r>
            <w:hyperlink r:id="rId5" w:history="1">
              <w:r>
                <w:rPr>
                  <w:color w:val="0000FF"/>
                </w:rPr>
                <w:t>N 27-З</w:t>
              </w:r>
            </w:hyperlink>
            <w:r>
              <w:rPr>
                <w:color w:val="392C69"/>
              </w:rPr>
              <w:t>,</w:t>
            </w:r>
          </w:p>
          <w:p w:rsidR="00713BEF" w:rsidRDefault="00713BEF">
            <w:pPr>
              <w:pStyle w:val="ConsPlusNormal"/>
              <w:jc w:val="center"/>
            </w:pPr>
            <w:r>
              <w:rPr>
                <w:color w:val="392C69"/>
              </w:rPr>
              <w:t xml:space="preserve">от 31.07.2014 </w:t>
            </w:r>
            <w:hyperlink r:id="rId6" w:history="1">
              <w:r>
                <w:rPr>
                  <w:color w:val="0000FF"/>
                </w:rPr>
                <w:t>N 30-З</w:t>
              </w:r>
            </w:hyperlink>
            <w:r>
              <w:rPr>
                <w:color w:val="392C69"/>
              </w:rPr>
              <w:t xml:space="preserve">, от 05.05.2015 </w:t>
            </w:r>
            <w:hyperlink r:id="rId7" w:history="1">
              <w:r>
                <w:rPr>
                  <w:color w:val="0000FF"/>
                </w:rPr>
                <w:t>N 20-З</w:t>
              </w:r>
            </w:hyperlink>
            <w:r>
              <w:rPr>
                <w:color w:val="392C69"/>
              </w:rPr>
              <w:t xml:space="preserve">, от 17.12.2015 </w:t>
            </w:r>
            <w:hyperlink r:id="rId8" w:history="1">
              <w:r>
                <w:rPr>
                  <w:color w:val="0000FF"/>
                </w:rPr>
                <w:t>N 54-З</w:t>
              </w:r>
            </w:hyperlink>
            <w:r>
              <w:rPr>
                <w:color w:val="392C69"/>
              </w:rPr>
              <w:t>)</w:t>
            </w:r>
          </w:p>
        </w:tc>
      </w:tr>
    </w:tbl>
    <w:p w:rsidR="00713BEF" w:rsidRDefault="00713BEF">
      <w:pPr>
        <w:pStyle w:val="ConsPlusNormal"/>
        <w:jc w:val="both"/>
      </w:pPr>
    </w:p>
    <w:p w:rsidR="00713BEF" w:rsidRDefault="00713BEF">
      <w:pPr>
        <w:pStyle w:val="ConsPlusNormal"/>
        <w:ind w:firstLine="540"/>
        <w:jc w:val="both"/>
        <w:outlineLvl w:val="0"/>
      </w:pPr>
      <w:r>
        <w:t>Статья 1. Общие положения</w:t>
      </w:r>
    </w:p>
    <w:p w:rsidR="00713BEF" w:rsidRDefault="00713BEF">
      <w:pPr>
        <w:pStyle w:val="ConsPlusNormal"/>
        <w:jc w:val="both"/>
      </w:pPr>
    </w:p>
    <w:p w:rsidR="00713BEF" w:rsidRDefault="00713BEF">
      <w:pPr>
        <w:pStyle w:val="ConsPlusNormal"/>
        <w:ind w:firstLine="540"/>
        <w:jc w:val="both"/>
      </w:pPr>
      <w:r>
        <w:t xml:space="preserve">1. 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 коррупционным проявлениям в Республике Марий Эл.</w:t>
      </w:r>
    </w:p>
    <w:p w:rsidR="00713BEF" w:rsidRDefault="00713BEF">
      <w:pPr>
        <w:pStyle w:val="ConsPlusNormal"/>
        <w:spacing w:before="220"/>
        <w:ind w:firstLine="540"/>
        <w:jc w:val="both"/>
      </w:pPr>
      <w:r>
        <w:t>2. Для целей настоящего Закона применяются основные понятия и принципы, установленные федеральными законами о противодействии коррупции.</w:t>
      </w:r>
    </w:p>
    <w:p w:rsidR="00713BEF" w:rsidRDefault="00713BEF">
      <w:pPr>
        <w:pStyle w:val="ConsPlusNormal"/>
        <w:jc w:val="both"/>
      </w:pPr>
    </w:p>
    <w:p w:rsidR="00713BEF" w:rsidRDefault="00713BEF">
      <w:pPr>
        <w:pStyle w:val="ConsPlusNormal"/>
        <w:ind w:firstLine="540"/>
        <w:jc w:val="both"/>
        <w:outlineLvl w:val="0"/>
      </w:pPr>
      <w:r>
        <w:t>Статья 2. Основные задачи противодействия коррупционным проявлениям в Республике Марий Эл</w:t>
      </w:r>
    </w:p>
    <w:p w:rsidR="00713BEF" w:rsidRDefault="00713BEF">
      <w:pPr>
        <w:pStyle w:val="ConsPlusNormal"/>
        <w:jc w:val="both"/>
      </w:pPr>
    </w:p>
    <w:p w:rsidR="00713BEF" w:rsidRDefault="00713BEF">
      <w:pPr>
        <w:pStyle w:val="ConsPlusNormal"/>
        <w:ind w:firstLine="540"/>
        <w:jc w:val="both"/>
      </w:pPr>
      <w:r>
        <w:t>Основными задачами противодействия коррупционным проявлениям в Республике Марий Эл являются:</w:t>
      </w:r>
    </w:p>
    <w:p w:rsidR="00713BEF" w:rsidRDefault="00713BEF">
      <w:pPr>
        <w:pStyle w:val="ConsPlusNormal"/>
        <w:spacing w:before="220"/>
        <w:ind w:firstLine="540"/>
        <w:jc w:val="both"/>
      </w:pPr>
      <w:r>
        <w:t>1) создание системы мер по профилактике коррупционных проявлений в Республике Марий Эл;</w:t>
      </w:r>
    </w:p>
    <w:p w:rsidR="00713BEF" w:rsidRDefault="00713BEF">
      <w:pPr>
        <w:pStyle w:val="ConsPlusNormal"/>
        <w:spacing w:before="220"/>
        <w:ind w:firstLine="540"/>
        <w:jc w:val="both"/>
      </w:pPr>
      <w:r>
        <w:t>2) выявление и устранение причин, порождающих коррупцию, противодействие условиям, способствующим ее появлению;</w:t>
      </w:r>
    </w:p>
    <w:p w:rsidR="00713BEF" w:rsidRDefault="00713BEF">
      <w:pPr>
        <w:pStyle w:val="ConsPlusNormal"/>
        <w:spacing w:before="220"/>
        <w:ind w:firstLine="540"/>
        <w:jc w:val="both"/>
      </w:pPr>
      <w:r>
        <w:t xml:space="preserve">3) формирование в обществе антикоррупционного сознания и нетерпимости по отношению к </w:t>
      </w:r>
      <w:r>
        <w:lastRenderedPageBreak/>
        <w:t>коррупционным действиям;</w:t>
      </w:r>
    </w:p>
    <w:p w:rsidR="00713BEF" w:rsidRDefault="00713BEF">
      <w:pPr>
        <w:pStyle w:val="ConsPlusNormal"/>
        <w:spacing w:before="220"/>
        <w:ind w:firstLine="540"/>
        <w:jc w:val="both"/>
      </w:pPr>
      <w:r>
        <w:t>4) вовлечение граждан и организаций в реализацию основных задач противодействия коррупционным проявлениям в Республике Марий Эл;</w:t>
      </w:r>
    </w:p>
    <w:p w:rsidR="00713BEF" w:rsidRDefault="00713BEF">
      <w:pPr>
        <w:pStyle w:val="ConsPlusNormal"/>
        <w:spacing w:before="220"/>
        <w:ind w:firstLine="540"/>
        <w:jc w:val="both"/>
      </w:pPr>
      <w:r>
        <w:t>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
    <w:p w:rsidR="00713BEF" w:rsidRDefault="00713BEF">
      <w:pPr>
        <w:pStyle w:val="ConsPlusNormal"/>
        <w:jc w:val="both"/>
      </w:pPr>
    </w:p>
    <w:p w:rsidR="00713BEF" w:rsidRDefault="00713BEF">
      <w:pPr>
        <w:pStyle w:val="ConsPlusNormal"/>
        <w:ind w:firstLine="540"/>
        <w:jc w:val="both"/>
        <w:outlineLvl w:val="0"/>
      </w:pPr>
      <w:r>
        <w:t>Статья 3. Основные меры по противодействию коррупционным проявлениям в Республике Марий Эл</w:t>
      </w:r>
    </w:p>
    <w:p w:rsidR="00713BEF" w:rsidRDefault="00713BEF">
      <w:pPr>
        <w:pStyle w:val="ConsPlusNormal"/>
        <w:jc w:val="both"/>
      </w:pPr>
    </w:p>
    <w:p w:rsidR="00713BEF" w:rsidRDefault="00713BEF">
      <w:pPr>
        <w:pStyle w:val="ConsPlusNormal"/>
        <w:ind w:firstLine="540"/>
        <w:jc w:val="both"/>
      </w:pPr>
      <w:r>
        <w:t>Основными мерами по противодействию коррупционным проявлениям в Республике Марий Эл являются:</w:t>
      </w:r>
    </w:p>
    <w:p w:rsidR="00713BEF" w:rsidRDefault="00713BEF">
      <w:pPr>
        <w:pStyle w:val="ConsPlusNormal"/>
        <w:spacing w:before="220"/>
        <w:ind w:firstLine="540"/>
        <w:jc w:val="both"/>
      </w:pPr>
      <w:r>
        <w:t>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rsidR="00713BEF" w:rsidRDefault="00713BEF">
      <w:pPr>
        <w:pStyle w:val="ConsPlusNormal"/>
        <w:spacing w:before="220"/>
        <w:ind w:firstLine="540"/>
        <w:jc w:val="both"/>
      </w:pPr>
      <w:r>
        <w:t>2) антикоррупционная экспертиза правовых актов Республики Марий Эл и их проектов;</w:t>
      </w:r>
    </w:p>
    <w:p w:rsidR="00713BEF" w:rsidRDefault="00713BEF">
      <w:pPr>
        <w:pStyle w:val="ConsPlusNormal"/>
        <w:spacing w:before="220"/>
        <w:ind w:firstLine="540"/>
        <w:jc w:val="both"/>
      </w:pPr>
      <w:r>
        <w:t>3) антикоррупционный мониторинг;</w:t>
      </w:r>
    </w:p>
    <w:p w:rsidR="00713BEF" w:rsidRDefault="00713BEF">
      <w:pPr>
        <w:pStyle w:val="ConsPlusNormal"/>
        <w:spacing w:before="220"/>
        <w:ind w:firstLine="540"/>
        <w:jc w:val="both"/>
      </w:pPr>
      <w:r>
        <w:t>4) антикоррупционные образование и пропаганда;</w:t>
      </w:r>
    </w:p>
    <w:p w:rsidR="00713BEF" w:rsidRDefault="00713BEF">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713BEF" w:rsidRDefault="00713BEF">
      <w:pPr>
        <w:pStyle w:val="ConsPlusNormal"/>
        <w:spacing w:before="220"/>
        <w:ind w:firstLine="540"/>
        <w:jc w:val="both"/>
      </w:pPr>
      <w:r>
        <w:t>6) обеспечение доступа граждан к информации о деятельности органов государственной власти (государственных органов) Республики Марий Эл;</w:t>
      </w:r>
    </w:p>
    <w:p w:rsidR="00713BEF" w:rsidRDefault="00713BEF">
      <w:pPr>
        <w:pStyle w:val="ConsPlusNormal"/>
        <w:spacing w:before="220"/>
        <w:ind w:firstLine="540"/>
        <w:jc w:val="both"/>
      </w:pPr>
      <w:r>
        <w:t>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rsidR="00713BEF" w:rsidRDefault="00713BEF">
      <w:pPr>
        <w:pStyle w:val="ConsPlusNormal"/>
        <w:jc w:val="both"/>
      </w:pPr>
    </w:p>
    <w:p w:rsidR="00713BEF" w:rsidRDefault="00713BEF">
      <w:pPr>
        <w:pStyle w:val="ConsPlusNormal"/>
        <w:ind w:firstLine="540"/>
        <w:jc w:val="both"/>
        <w:outlineLvl w:val="0"/>
      </w:pPr>
      <w:r>
        <w:t>Статья 4. 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
    <w:p w:rsidR="00713BEF" w:rsidRDefault="00713BEF">
      <w:pPr>
        <w:pStyle w:val="ConsPlusNormal"/>
        <w:jc w:val="both"/>
      </w:pPr>
    </w:p>
    <w:p w:rsidR="00713BEF" w:rsidRDefault="00713BEF">
      <w:pPr>
        <w:pStyle w:val="ConsPlusNormal"/>
        <w:ind w:firstLine="540"/>
        <w:jc w:val="both"/>
      </w:pPr>
      <w:r>
        <w:t>1. 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
    <w:p w:rsidR="00713BEF" w:rsidRDefault="00713BEF">
      <w:pPr>
        <w:pStyle w:val="ConsPlusNormal"/>
        <w:spacing w:before="220"/>
        <w:ind w:firstLine="540"/>
        <w:jc w:val="both"/>
      </w:pPr>
      <w:r>
        <w:t>2. 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
    <w:p w:rsidR="00713BEF" w:rsidRDefault="00713BEF">
      <w:pPr>
        <w:pStyle w:val="ConsPlusNormal"/>
        <w:spacing w:before="220"/>
        <w:ind w:firstLine="540"/>
        <w:jc w:val="both"/>
      </w:pPr>
      <w:r>
        <w:t>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rsidR="00713BEF" w:rsidRDefault="00713BEF">
      <w:pPr>
        <w:pStyle w:val="ConsPlusNormal"/>
        <w:jc w:val="both"/>
      </w:pPr>
    </w:p>
    <w:p w:rsidR="00713BEF" w:rsidRDefault="00713BEF">
      <w:pPr>
        <w:pStyle w:val="ConsPlusNormal"/>
        <w:ind w:firstLine="540"/>
        <w:jc w:val="both"/>
        <w:outlineLvl w:val="0"/>
      </w:pPr>
      <w:r>
        <w:t>Статья 5. Антикоррупционная экспертиза нормативных правовых актов Республики Марий Эл и их проектов</w:t>
      </w:r>
    </w:p>
    <w:p w:rsidR="00713BEF" w:rsidRDefault="00713BEF">
      <w:pPr>
        <w:pStyle w:val="ConsPlusNormal"/>
        <w:jc w:val="both"/>
      </w:pPr>
    </w:p>
    <w:p w:rsidR="00713BEF" w:rsidRDefault="00713BEF">
      <w:pPr>
        <w:pStyle w:val="ConsPlusNormal"/>
        <w:ind w:firstLine="540"/>
        <w:jc w:val="both"/>
      </w:pPr>
      <w:r>
        <w:t>1. Антикоррупционная экспертиза нормативных правовых актов Республики Марий Эл и их проектов проводится в целях выявления в них коррупциогенных факторов и их последующего устранения по утвержденной Правительством Российской Федерации методике.</w:t>
      </w:r>
    </w:p>
    <w:p w:rsidR="00713BEF" w:rsidRDefault="00713BEF">
      <w:pPr>
        <w:pStyle w:val="ConsPlusNormal"/>
        <w:spacing w:before="220"/>
        <w:ind w:firstLine="540"/>
        <w:jc w:val="both"/>
      </w:pPr>
      <w:r>
        <w:t>2. 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
    <w:p w:rsidR="00713BEF" w:rsidRDefault="00713BEF">
      <w:pPr>
        <w:pStyle w:val="ConsPlusNormal"/>
        <w:spacing w:before="220"/>
        <w:ind w:firstLine="540"/>
        <w:jc w:val="both"/>
      </w:pPr>
      <w:r>
        <w:t>3. Проекты нормативных правовых актов, вносимые на рассмотрение Государственного Собрания Республики Марий Эл, подлежат обязательной первичной антикоррупционной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
    <w:p w:rsidR="00713BEF" w:rsidRDefault="00713BEF">
      <w:pPr>
        <w:pStyle w:val="ConsPlusNormal"/>
        <w:spacing w:before="220"/>
        <w:ind w:firstLine="540"/>
        <w:jc w:val="both"/>
      </w:pPr>
      <w:r>
        <w:t>Результатом первичной антикоррупционной экспертизы является вывод, содержащийся в пояснительной записке, к вносимому проекту нормативного правового акта о том, что коррупциогенных факторов не выявлено. 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
    <w:p w:rsidR="00713BEF" w:rsidRDefault="00713BEF">
      <w:pPr>
        <w:pStyle w:val="ConsPlusNormal"/>
        <w:spacing w:before="220"/>
        <w:ind w:firstLine="540"/>
        <w:jc w:val="both"/>
      </w:pPr>
      <w:r>
        <w:t>4. 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
    <w:p w:rsidR="00713BEF" w:rsidRDefault="00713BEF">
      <w:pPr>
        <w:pStyle w:val="ConsPlusNormal"/>
        <w:jc w:val="both"/>
      </w:pPr>
    </w:p>
    <w:p w:rsidR="00713BEF" w:rsidRDefault="00713BEF">
      <w:pPr>
        <w:pStyle w:val="ConsPlusNormal"/>
        <w:ind w:firstLine="540"/>
        <w:jc w:val="both"/>
        <w:outlineLvl w:val="0"/>
      </w:pPr>
      <w:r>
        <w:t>Статья 6. Антикоррупционные образование и пропаганда</w:t>
      </w:r>
    </w:p>
    <w:p w:rsidR="00713BEF" w:rsidRDefault="00713BEF">
      <w:pPr>
        <w:pStyle w:val="ConsPlusNormal"/>
        <w:jc w:val="both"/>
      </w:pPr>
    </w:p>
    <w:p w:rsidR="00713BEF" w:rsidRDefault="00713BEF">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713BEF" w:rsidRDefault="00713BEF">
      <w:pPr>
        <w:pStyle w:val="ConsPlusNormal"/>
        <w:spacing w:before="220"/>
        <w:ind w:firstLine="540"/>
        <w:jc w:val="both"/>
      </w:pPr>
      <w:r>
        <w:t>2. 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
    <w:p w:rsidR="00713BEF" w:rsidRDefault="00713BEF">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
    <w:p w:rsidR="00713BEF" w:rsidRDefault="00713BEF">
      <w:pPr>
        <w:pStyle w:val="ConsPlusNormal"/>
        <w:spacing w:before="220"/>
        <w:ind w:firstLine="540"/>
        <w:jc w:val="both"/>
      </w:pPr>
      <w:r>
        <w:t>4. 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
    <w:p w:rsidR="00713BEF" w:rsidRDefault="00713BEF">
      <w:pPr>
        <w:pStyle w:val="ConsPlusNormal"/>
        <w:jc w:val="both"/>
      </w:pPr>
    </w:p>
    <w:p w:rsidR="00713BEF" w:rsidRDefault="00713BEF">
      <w:pPr>
        <w:pStyle w:val="ConsPlusNormal"/>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713BEF" w:rsidRDefault="00713BEF">
      <w:pPr>
        <w:pStyle w:val="ConsPlusNormal"/>
        <w:jc w:val="both"/>
      </w:pPr>
    </w:p>
    <w:p w:rsidR="00713BEF" w:rsidRDefault="00713BEF">
      <w:pPr>
        <w:pStyle w:val="ConsPlusNormal"/>
        <w:ind w:firstLine="540"/>
        <w:jc w:val="both"/>
      </w:pPr>
      <w:r>
        <w:lastRenderedPageBreak/>
        <w:t>1. 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коррупциогенных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
    <w:p w:rsidR="00713BEF" w:rsidRDefault="00713BEF">
      <w:pPr>
        <w:pStyle w:val="ConsPlusNormal"/>
        <w:spacing w:before="220"/>
        <w:ind w:firstLine="540"/>
        <w:jc w:val="both"/>
      </w:pPr>
      <w:r>
        <w:t>2. 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rsidR="00713BEF" w:rsidRDefault="00713BEF">
      <w:pPr>
        <w:pStyle w:val="ConsPlusNormal"/>
        <w:spacing w:before="220"/>
        <w:ind w:firstLine="540"/>
        <w:jc w:val="both"/>
      </w:pPr>
      <w:r>
        <w:t>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rsidR="00713BEF" w:rsidRDefault="00713BEF">
      <w:pPr>
        <w:pStyle w:val="ConsPlusNormal"/>
        <w:jc w:val="both"/>
      </w:pPr>
    </w:p>
    <w:p w:rsidR="00713BEF" w:rsidRDefault="00713BEF">
      <w:pPr>
        <w:pStyle w:val="ConsPlusNormal"/>
        <w:ind w:firstLine="540"/>
        <w:jc w:val="both"/>
        <w:outlineLvl w:val="0"/>
      </w:pPr>
      <w:r>
        <w:t>Статья 8. Антикоррупционный мониторинг</w:t>
      </w:r>
    </w:p>
    <w:p w:rsidR="00713BEF" w:rsidRDefault="00713BEF">
      <w:pPr>
        <w:pStyle w:val="ConsPlusNormal"/>
        <w:jc w:val="both"/>
      </w:pPr>
    </w:p>
    <w:p w:rsidR="00713BEF" w:rsidRDefault="00713BEF">
      <w:pPr>
        <w:pStyle w:val="ConsPlusNormal"/>
        <w:ind w:firstLine="540"/>
        <w:jc w:val="both"/>
      </w:pPr>
      <w:r>
        <w:t>1. Антикоррупционный мониторинг включает мониторинг коррупции, коррупциогенных факторов и мер по предупреждению коррупции.</w:t>
      </w:r>
    </w:p>
    <w:p w:rsidR="00713BEF" w:rsidRDefault="00713BEF">
      <w:pPr>
        <w:pStyle w:val="ConsPlusNormal"/>
        <w:spacing w:before="220"/>
        <w:ind w:firstLine="540"/>
        <w:jc w:val="both"/>
      </w:pPr>
      <w:r>
        <w:t>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rsidR="00713BEF" w:rsidRDefault="00713BEF">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целевых программ противодействия коррупционным проявлениям путем учета коррупционных правонарушений, анализа документов, проведения опросов, обработки и оценки данных о проявлениях коррупции.</w:t>
      </w:r>
    </w:p>
    <w:p w:rsidR="00713BEF" w:rsidRDefault="00713BEF">
      <w:pPr>
        <w:pStyle w:val="ConsPlusNormal"/>
        <w:spacing w:before="220"/>
        <w:ind w:firstLine="540"/>
        <w:jc w:val="both"/>
      </w:pPr>
      <w:r>
        <w:t>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оценки полученных в результате наблюдения данных, разработки прогнозов состояния и тенденций развития соответствующих мер.</w:t>
      </w:r>
    </w:p>
    <w:p w:rsidR="00713BEF" w:rsidRDefault="00713BEF">
      <w:pPr>
        <w:pStyle w:val="ConsPlusNormal"/>
        <w:jc w:val="both"/>
      </w:pPr>
    </w:p>
    <w:p w:rsidR="00713BEF" w:rsidRDefault="00713BEF">
      <w:pPr>
        <w:pStyle w:val="ConsPlusNormal"/>
        <w:ind w:firstLine="540"/>
        <w:jc w:val="both"/>
        <w:outlineLvl w:val="0"/>
      </w:pPr>
      <w:r>
        <w:t>Статья 9. Комиссия по координации работы по противодействию коррупции в Республике Марий Эл</w:t>
      </w:r>
    </w:p>
    <w:p w:rsidR="00713BEF" w:rsidRDefault="00713BEF">
      <w:pPr>
        <w:pStyle w:val="ConsPlusNormal"/>
        <w:ind w:firstLine="540"/>
        <w:jc w:val="both"/>
      </w:pPr>
      <w:r>
        <w:t xml:space="preserve">(в ред. </w:t>
      </w:r>
      <w:hyperlink r:id="rId11" w:history="1">
        <w:r>
          <w:rPr>
            <w:color w:val="0000FF"/>
          </w:rPr>
          <w:t>Закона</w:t>
        </w:r>
      </w:hyperlink>
      <w:r>
        <w:t xml:space="preserve"> Республики Марий Эл от 17.12.2015 N 54-З)</w:t>
      </w:r>
    </w:p>
    <w:p w:rsidR="00713BEF" w:rsidRDefault="00713BEF">
      <w:pPr>
        <w:pStyle w:val="ConsPlusNormal"/>
        <w:jc w:val="both"/>
      </w:pPr>
    </w:p>
    <w:p w:rsidR="00713BEF" w:rsidRDefault="00713BEF">
      <w:pPr>
        <w:pStyle w:val="ConsPlusNormal"/>
        <w:ind w:firstLine="540"/>
        <w:jc w:val="both"/>
      </w:pPr>
      <w:r>
        <w:t>1. 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
    <w:p w:rsidR="00713BEF" w:rsidRDefault="00713BEF">
      <w:pPr>
        <w:pStyle w:val="ConsPlusNormal"/>
        <w:spacing w:before="220"/>
        <w:ind w:firstLine="540"/>
        <w:jc w:val="both"/>
      </w:pPr>
      <w:r>
        <w:t>2. 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
    <w:p w:rsidR="00713BEF" w:rsidRDefault="00713BEF">
      <w:pPr>
        <w:pStyle w:val="ConsPlusNormal"/>
        <w:jc w:val="both"/>
      </w:pPr>
    </w:p>
    <w:p w:rsidR="00713BEF" w:rsidRDefault="00713BEF">
      <w:pPr>
        <w:pStyle w:val="ConsPlusNormal"/>
        <w:ind w:firstLine="540"/>
        <w:jc w:val="both"/>
        <w:outlineLvl w:val="0"/>
      </w:pPr>
      <w:r>
        <w:t>Статья 10. Отчет о состоянии коррупции и реализации мер по противодействию коррупционным проявлениям</w:t>
      </w:r>
    </w:p>
    <w:p w:rsidR="00713BEF" w:rsidRDefault="00713BEF">
      <w:pPr>
        <w:pStyle w:val="ConsPlusNormal"/>
        <w:jc w:val="both"/>
      </w:pPr>
    </w:p>
    <w:p w:rsidR="00713BEF" w:rsidRDefault="00713BEF">
      <w:pPr>
        <w:pStyle w:val="ConsPlusNormal"/>
        <w:ind w:firstLine="540"/>
        <w:jc w:val="both"/>
      </w:pPr>
      <w:r>
        <w:t xml:space="preserve">1. Ежегодно, в срок до 1 апреля года, следующего за отчетным, Комиссия по координации работы по противодействию коррупции в Республике Марий Эл представляет Главе Республики </w:t>
      </w:r>
      <w:r>
        <w:lastRenderedPageBreak/>
        <w:t>Марий Эл отчет о состоянии коррупции и реализации мер по противодействию коррупционным проявлениям в Республике Марий Эл (далее - отчет).</w:t>
      </w:r>
    </w:p>
    <w:p w:rsidR="00713BEF" w:rsidRDefault="00713BEF">
      <w:pPr>
        <w:pStyle w:val="ConsPlusNormal"/>
        <w:jc w:val="both"/>
      </w:pPr>
      <w:r>
        <w:t xml:space="preserve">(в ред. законов Республики Марий Эл от 08.06.2011 </w:t>
      </w:r>
      <w:hyperlink r:id="rId12" w:history="1">
        <w:r>
          <w:rPr>
            <w:color w:val="0000FF"/>
          </w:rPr>
          <w:t>N 27-З</w:t>
        </w:r>
      </w:hyperlink>
      <w:r>
        <w:t xml:space="preserve">, от 17.12.2015 </w:t>
      </w:r>
      <w:hyperlink r:id="rId13" w:history="1">
        <w:r>
          <w:rPr>
            <w:color w:val="0000FF"/>
          </w:rPr>
          <w:t>N 54-З</w:t>
        </w:r>
      </w:hyperlink>
      <w:r>
        <w:t>)</w:t>
      </w:r>
    </w:p>
    <w:p w:rsidR="00713BEF" w:rsidRDefault="00713BEF">
      <w:pPr>
        <w:pStyle w:val="ConsPlusNormal"/>
        <w:spacing w:before="220"/>
        <w:ind w:firstLine="540"/>
        <w:jc w:val="both"/>
      </w:pPr>
      <w:r>
        <w:t>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713BEF" w:rsidRDefault="00713BEF">
      <w:pPr>
        <w:pStyle w:val="ConsPlusNormal"/>
        <w:jc w:val="both"/>
      </w:pPr>
    </w:p>
    <w:p w:rsidR="00713BEF" w:rsidRDefault="00713BEF">
      <w:pPr>
        <w:pStyle w:val="ConsPlusNormal"/>
        <w:ind w:firstLine="540"/>
        <w:jc w:val="both"/>
        <w:outlineLvl w:val="0"/>
      </w:pPr>
      <w:r>
        <w:t>Статья 11. Обеспечение доступа к информации о деятельности органов государственной власти Республики Марий Эл</w:t>
      </w:r>
    </w:p>
    <w:p w:rsidR="00713BEF" w:rsidRDefault="00713BEF">
      <w:pPr>
        <w:pStyle w:val="ConsPlusNormal"/>
        <w:jc w:val="both"/>
      </w:pPr>
    </w:p>
    <w:p w:rsidR="00713BEF" w:rsidRDefault="00713BEF">
      <w:pPr>
        <w:pStyle w:val="ConsPlusNormal"/>
        <w:ind w:firstLine="540"/>
        <w:jc w:val="both"/>
      </w:pPr>
      <w:r>
        <w:t>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rsidR="00713BEF" w:rsidRDefault="00713BEF">
      <w:pPr>
        <w:pStyle w:val="ConsPlusNormal"/>
        <w:spacing w:before="220"/>
        <w:ind w:firstLine="540"/>
        <w:jc w:val="both"/>
      </w:pPr>
      <w:r>
        <w:t>1) подготовки и издания официальных справочников и специализированных сборников;</w:t>
      </w:r>
    </w:p>
    <w:p w:rsidR="00713BEF" w:rsidRDefault="00713BEF">
      <w:pPr>
        <w:pStyle w:val="ConsPlusNormal"/>
        <w:spacing w:before="220"/>
        <w:ind w:firstLine="540"/>
        <w:jc w:val="both"/>
      </w:pPr>
      <w:r>
        <w:t>2) установки и обслуживания информационных стендов;</w:t>
      </w:r>
    </w:p>
    <w:p w:rsidR="00713BEF" w:rsidRDefault="00713BEF">
      <w:pPr>
        <w:pStyle w:val="ConsPlusNormal"/>
        <w:spacing w:before="220"/>
        <w:ind w:firstLine="540"/>
        <w:jc w:val="both"/>
      </w:pPr>
      <w:r>
        <w:t>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rsidR="00713BEF" w:rsidRDefault="00713BEF">
      <w:pPr>
        <w:pStyle w:val="ConsPlusNormal"/>
        <w:spacing w:before="220"/>
        <w:ind w:firstLine="540"/>
        <w:jc w:val="both"/>
      </w:pPr>
      <w:r>
        <w:t>2. 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
    <w:p w:rsidR="00713BEF" w:rsidRDefault="00713BEF">
      <w:pPr>
        <w:pStyle w:val="ConsPlusNormal"/>
        <w:jc w:val="both"/>
      </w:pPr>
    </w:p>
    <w:p w:rsidR="00713BEF" w:rsidRDefault="00713BEF">
      <w:pPr>
        <w:pStyle w:val="ConsPlusNormal"/>
        <w:ind w:firstLine="540"/>
        <w:jc w:val="both"/>
        <w:outlineLvl w:val="0"/>
      </w:pPr>
      <w:r>
        <w:t>Статья 11.1. 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
    <w:p w:rsidR="00713BEF" w:rsidRDefault="00713BEF">
      <w:pPr>
        <w:pStyle w:val="ConsPlusNormal"/>
        <w:ind w:firstLine="540"/>
        <w:jc w:val="both"/>
      </w:pPr>
      <w:r>
        <w:t xml:space="preserve">(введена </w:t>
      </w:r>
      <w:hyperlink r:id="rId14" w:history="1">
        <w:r>
          <w:rPr>
            <w:color w:val="0000FF"/>
          </w:rPr>
          <w:t>Законом</w:t>
        </w:r>
      </w:hyperlink>
      <w:r>
        <w:t xml:space="preserve"> Республики Марий Эл от 31.07.2014 N 30-З)</w:t>
      </w:r>
    </w:p>
    <w:p w:rsidR="00713BEF" w:rsidRDefault="00713BEF">
      <w:pPr>
        <w:pStyle w:val="ConsPlusNormal"/>
        <w:jc w:val="both"/>
      </w:pPr>
    </w:p>
    <w:p w:rsidR="00713BEF" w:rsidRDefault="00713BEF">
      <w:pPr>
        <w:pStyle w:val="ConsPlusNormal"/>
        <w:ind w:firstLine="540"/>
        <w:jc w:val="both"/>
      </w:pPr>
      <w:r>
        <w:t>Лицам, наделенным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rsidR="00713BEF" w:rsidRDefault="00713BEF">
      <w:pPr>
        <w:pStyle w:val="ConsPlusNormal"/>
        <w:spacing w:before="220"/>
        <w:ind w:firstLine="540"/>
        <w:jc w:val="both"/>
      </w:pPr>
      <w:r>
        <w:t>1) заниматься другой оплачиваемой деятельностью, кроме преподавательской, научной и иной творческой деятельности;</w:t>
      </w:r>
    </w:p>
    <w:p w:rsidR="00713BEF" w:rsidRDefault="00713BEF">
      <w:pPr>
        <w:pStyle w:val="ConsPlusNormal"/>
        <w:spacing w:before="220"/>
        <w:ind w:firstLine="540"/>
        <w:jc w:val="both"/>
      </w:pPr>
      <w:r>
        <w:t>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rsidR="00713BEF" w:rsidRDefault="00713BEF">
      <w:pPr>
        <w:pStyle w:val="ConsPlusNormal"/>
        <w:spacing w:before="220"/>
        <w:ind w:firstLine="540"/>
        <w:jc w:val="both"/>
      </w:pPr>
      <w:r>
        <w:t>3)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13BEF" w:rsidRDefault="00713BEF">
      <w:pPr>
        <w:pStyle w:val="ConsPlusNormal"/>
        <w:jc w:val="both"/>
      </w:pPr>
      <w:r>
        <w:lastRenderedPageBreak/>
        <w:t xml:space="preserve">(п. 3 в ред. </w:t>
      </w:r>
      <w:hyperlink r:id="rId15" w:history="1">
        <w:r>
          <w:rPr>
            <w:color w:val="0000FF"/>
          </w:rPr>
          <w:t>Закона</w:t>
        </w:r>
      </w:hyperlink>
      <w:r>
        <w:t xml:space="preserve"> Республики Марий Эл от 05.05.2015 N 20-З)</w:t>
      </w:r>
    </w:p>
    <w:p w:rsidR="00713BEF" w:rsidRDefault="00713BEF">
      <w:pPr>
        <w:pStyle w:val="ConsPlusNormal"/>
        <w:jc w:val="both"/>
      </w:pPr>
    </w:p>
    <w:p w:rsidR="00713BEF" w:rsidRDefault="00713BEF">
      <w:pPr>
        <w:pStyle w:val="ConsPlusNormal"/>
        <w:ind w:firstLine="540"/>
        <w:jc w:val="both"/>
        <w:outlineLvl w:val="0"/>
      </w:pPr>
      <w:r>
        <w:t>Статья 12. Вступление в силу настоящего Закона</w:t>
      </w:r>
    </w:p>
    <w:p w:rsidR="00713BEF" w:rsidRDefault="00713BEF">
      <w:pPr>
        <w:pStyle w:val="ConsPlusNormal"/>
        <w:jc w:val="both"/>
      </w:pPr>
    </w:p>
    <w:p w:rsidR="00713BEF" w:rsidRDefault="00713BEF">
      <w:pPr>
        <w:pStyle w:val="ConsPlusNormal"/>
        <w:ind w:firstLine="540"/>
        <w:jc w:val="both"/>
      </w:pPr>
      <w:r>
        <w:t>Настоящий Закон вступает в силу по истечении десяти дней после дня его официального опубликования.</w:t>
      </w:r>
    </w:p>
    <w:p w:rsidR="00713BEF" w:rsidRDefault="00713BEF">
      <w:pPr>
        <w:pStyle w:val="ConsPlusNormal"/>
        <w:jc w:val="both"/>
      </w:pPr>
    </w:p>
    <w:p w:rsidR="00713BEF" w:rsidRDefault="00713BEF">
      <w:pPr>
        <w:pStyle w:val="ConsPlusNormal"/>
        <w:jc w:val="right"/>
      </w:pPr>
      <w:r>
        <w:t>Президент</w:t>
      </w:r>
    </w:p>
    <w:p w:rsidR="00713BEF" w:rsidRDefault="00713BEF">
      <w:pPr>
        <w:pStyle w:val="ConsPlusNormal"/>
        <w:jc w:val="right"/>
      </w:pPr>
      <w:r>
        <w:t>Республики Марий Эл</w:t>
      </w:r>
    </w:p>
    <w:p w:rsidR="00713BEF" w:rsidRDefault="00713BEF">
      <w:pPr>
        <w:pStyle w:val="ConsPlusNormal"/>
        <w:jc w:val="right"/>
      </w:pPr>
      <w:r>
        <w:t>Л.МАРКЕЛОВ</w:t>
      </w:r>
    </w:p>
    <w:p w:rsidR="00713BEF" w:rsidRDefault="00713BEF">
      <w:pPr>
        <w:pStyle w:val="ConsPlusNormal"/>
      </w:pPr>
      <w:r>
        <w:t>г. Йошкар-Ола</w:t>
      </w:r>
    </w:p>
    <w:p w:rsidR="00713BEF" w:rsidRDefault="00713BEF">
      <w:pPr>
        <w:pStyle w:val="ConsPlusNormal"/>
        <w:spacing w:before="220"/>
      </w:pPr>
      <w:r>
        <w:t>7 мая 2010 года</w:t>
      </w:r>
    </w:p>
    <w:p w:rsidR="00713BEF" w:rsidRDefault="00713BEF">
      <w:pPr>
        <w:pStyle w:val="ConsPlusNormal"/>
        <w:spacing w:before="220"/>
      </w:pPr>
      <w:r>
        <w:t>N 15-З</w:t>
      </w:r>
    </w:p>
    <w:p w:rsidR="00713BEF" w:rsidRDefault="00713BEF">
      <w:pPr>
        <w:pStyle w:val="ConsPlusNormal"/>
        <w:jc w:val="both"/>
      </w:pPr>
    </w:p>
    <w:p w:rsidR="00713BEF" w:rsidRDefault="00713BEF">
      <w:pPr>
        <w:pStyle w:val="ConsPlusNormal"/>
        <w:jc w:val="both"/>
      </w:pPr>
    </w:p>
    <w:p w:rsidR="00713BEF" w:rsidRDefault="00713BEF">
      <w:pPr>
        <w:pStyle w:val="ConsPlusNormal"/>
        <w:pBdr>
          <w:top w:val="single" w:sz="6" w:space="0" w:color="auto"/>
        </w:pBdr>
        <w:spacing w:before="100" w:after="100"/>
        <w:jc w:val="both"/>
        <w:rPr>
          <w:sz w:val="2"/>
          <w:szCs w:val="2"/>
        </w:rPr>
      </w:pPr>
    </w:p>
    <w:p w:rsidR="007A2B08" w:rsidRDefault="007A2B08">
      <w:bookmarkStart w:id="0" w:name="_GoBack"/>
      <w:bookmarkEnd w:id="0"/>
    </w:p>
    <w:sectPr w:rsidR="007A2B08" w:rsidSect="00235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EF"/>
    <w:rsid w:val="00713BEF"/>
    <w:rsid w:val="007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F3EE4-FA64-4F24-8A59-44389E3D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B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80BAC77F462B9EAFF282C670C4F9BBB5D8B998DB124E77EF4D903B9F9BBDA6A79359EFD611C2429ACC8AV86DG" TargetMode="External"/><Relationship Id="rId13" Type="http://schemas.openxmlformats.org/officeDocument/2006/relationships/hyperlink" Target="consultantplus://offline/ref=4180BAC77F462B9EAFF282C670C4F9BBB5D8B998DB124E77EF4D903B9F9BBDA6A79359EFD611C2429ACC8AV868G" TargetMode="Externa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yperlink" Target="consultantplus://offline/ref=4180BAC77F462B9EAFF282C670C4F9BBB5D8B998DB104D7AE24D903B9F9BBDA6A79359EFD611C2429ACC88V86AG" TargetMode="External"/><Relationship Id="rId12" Type="http://schemas.openxmlformats.org/officeDocument/2006/relationships/hyperlink" Target="consultantplus://offline/ref=4180BAC77F462B9EAFF282C670C4F9BBB5D8B998DB104D78E04D903B9F9BBDA6A79359EFD611C2429ACF89V86C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4180BAC77F462B9EAFF282C670C4F9BBB5D8B998DC154A78E44D903B9F9BBDA6A79359EFD611C2429ACC88V86AG" TargetMode="External"/><Relationship Id="rId11" Type="http://schemas.openxmlformats.org/officeDocument/2006/relationships/hyperlink" Target="consultantplus://offline/ref=4180BAC77F462B9EAFF282C670C4F9BBB5D8B998DB124E77EF4D903B9F9BBDA6A79359EFD611C2429ACC8AV86CG" TargetMode="External"/><Relationship Id="rId5" Type="http://schemas.openxmlformats.org/officeDocument/2006/relationships/hyperlink" Target="consultantplus://offline/ref=4180BAC77F462B9EAFF282C670C4F9BBB5D8B998DB104D78E04D903B9F9BBDA6A79359EFD611C2429ACF88V864G" TargetMode="External"/><Relationship Id="rId15" Type="http://schemas.openxmlformats.org/officeDocument/2006/relationships/hyperlink" Target="consultantplus://offline/ref=4180BAC77F462B9EAFF282C670C4F9BBB5D8B998DB104D7AE24D903B9F9BBDA6A79359EFD611C2429ACC88V86AG" TargetMode="External"/><Relationship Id="rId10" Type="http://schemas.openxmlformats.org/officeDocument/2006/relationships/hyperlink" Target="consultantplus://offline/ref=4180BAC77F462B9EAFF29CCB66A8A5B6B2D6E491D7164728BB12CB66C8V962G" TargetMode="External"/><Relationship Id="rId19"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4180BAC77F462B9EAFF29CCB66A8A5B6B1D2EE97D9174728BB12CB66C892B7F1E0DC00AD921CC343V962G" TargetMode="External"/><Relationship Id="rId14" Type="http://schemas.openxmlformats.org/officeDocument/2006/relationships/hyperlink" Target="consultantplus://offline/ref=4180BAC77F462B9EAFF282C670C4F9BBB5D8B998DC154A78E44D903B9F9BBDA6A79359EFD611C2429ACC88V8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E06CEEB347004F90648ADDE267E4F7" ma:contentTypeVersion="1" ma:contentTypeDescription="Создание документа." ma:contentTypeScope="" ma:versionID="a106f2a32bd102d829bae5d8abc19a5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от 7 мая 2010 года (в ред. от 17 декабря 2015 года)</_x041e__x043f__x0438__x0441__x0430__x043d__x0438__x0435_>
    <_dlc_DocId xmlns="57504d04-691e-4fc4-8f09-4f19fdbe90f6">XXJ7TYMEEKJ2-965-58</_dlc_DocId>
    <_dlc_DocIdUrl xmlns="57504d04-691e-4fc4-8f09-4f19fdbe90f6">
      <Url>https://vip.gov.mari.ru/gsp/_layouts/DocIdRedir.aspx?ID=XXJ7TYMEEKJ2-965-58</Url>
      <Description>XXJ7TYMEEKJ2-965-58</Description>
    </_dlc_DocIdUrl>
  </documentManagement>
</p:properties>
</file>

<file path=customXml/itemProps1.xml><?xml version="1.0" encoding="utf-8"?>
<ds:datastoreItem xmlns:ds="http://schemas.openxmlformats.org/officeDocument/2006/customXml" ds:itemID="{70297134-93D6-4B2A-9CBA-A1BD45DA867A}"/>
</file>

<file path=customXml/itemProps2.xml><?xml version="1.0" encoding="utf-8"?>
<ds:datastoreItem xmlns:ds="http://schemas.openxmlformats.org/officeDocument/2006/customXml" ds:itemID="{CAAF18C4-96F2-4384-8CBF-E253D2A887A4}"/>
</file>

<file path=customXml/itemProps3.xml><?xml version="1.0" encoding="utf-8"?>
<ds:datastoreItem xmlns:ds="http://schemas.openxmlformats.org/officeDocument/2006/customXml" ds:itemID="{F8C4B2F4-FCE5-41D1-9AC3-5DDE0FE28020}"/>
</file>

<file path=customXml/itemProps4.xml><?xml version="1.0" encoding="utf-8"?>
<ds:datastoreItem xmlns:ds="http://schemas.openxmlformats.org/officeDocument/2006/customXml" ds:itemID="{C9FC055C-20AC-4926-9C82-CE91C2AB2C02}"/>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РМЭ № 15-З "О противодействии коррупционным проявлениям на территории РМЭ"</dc:title>
  <dc:subject/>
  <dc:creator>Марина Н. Красильникова</dc:creator>
  <cp:keywords/>
  <dc:description/>
  <cp:lastModifiedBy>Марина Н. Красильникова</cp:lastModifiedBy>
  <cp:revision>1</cp:revision>
  <dcterms:created xsi:type="dcterms:W3CDTF">2018-03-13T06:58:00Z</dcterms:created>
  <dcterms:modified xsi:type="dcterms:W3CDTF">2018-03-13T06:59:00Z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0x01010045E06CEEB347004F90648ADDE267E4F7</vt:lpwstr>
  </property>
  <property fmtid="{D5CDD505-2E9C-101B-9397-08002B2CF9AE}" pid="3" name="_dlc_DocIdItemGuid">
    <vt:lpwstr>51453710-55f4-48c4-b247-6988bda4bd3d</vt:lpwstr>
  </property>
</Properties>
</file>