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4C" w:rsidRDefault="00B0574C" w:rsidP="000C1342">
      <w:pPr>
        <w:pStyle w:val="3"/>
        <w:keepNext w:val="0"/>
        <w:widowControl w:val="0"/>
        <w:jc w:val="center"/>
        <w:rPr>
          <w:bCs/>
          <w:color w:val="auto"/>
          <w:sz w:val="32"/>
        </w:rPr>
      </w:pPr>
    </w:p>
    <w:p w:rsidR="00B0574C" w:rsidRDefault="00B0574C" w:rsidP="000C1342">
      <w:pPr>
        <w:pStyle w:val="3"/>
        <w:keepNext w:val="0"/>
        <w:widowControl w:val="0"/>
        <w:jc w:val="center"/>
        <w:rPr>
          <w:bCs/>
          <w:color w:val="auto"/>
          <w:sz w:val="32"/>
        </w:rPr>
      </w:pPr>
    </w:p>
    <w:p w:rsidR="00B0574C" w:rsidRPr="00B0574C" w:rsidRDefault="00B0574C" w:rsidP="00B0574C">
      <w:pPr>
        <w:shd w:val="clear" w:color="auto" w:fill="FFFFFF"/>
        <w:spacing w:after="0" w:line="240" w:lineRule="auto"/>
        <w:ind w:left="5" w:hanging="5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574C">
        <w:rPr>
          <w:rFonts w:ascii="Times New Roman" w:eastAsia="Times New Roman" w:hAnsi="Times New Roman"/>
          <w:b/>
          <w:sz w:val="32"/>
          <w:szCs w:val="32"/>
          <w:lang w:eastAsia="ru-RU"/>
        </w:rPr>
        <w:t>Государственная счетная палата Республики Марий Эл</w:t>
      </w:r>
    </w:p>
    <w:p w:rsidR="00B0574C" w:rsidRPr="00B0574C" w:rsidRDefault="00B0574C" w:rsidP="00B0574C">
      <w:pPr>
        <w:spacing w:after="0" w:line="240" w:lineRule="auto"/>
        <w:ind w:left="5" w:hanging="5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0574C" w:rsidRPr="00B0574C" w:rsidRDefault="00B0574C" w:rsidP="00B0574C">
      <w:pPr>
        <w:spacing w:after="0" w:line="240" w:lineRule="auto"/>
        <w:ind w:left="5" w:hanging="5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ind w:left="5" w:hanging="5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ind w:left="5" w:hanging="5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ind w:left="5" w:hanging="5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574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СТАНДАРТ </w:t>
      </w: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574C">
        <w:rPr>
          <w:rFonts w:ascii="Times New Roman" w:eastAsia="Times New Roman" w:hAnsi="Times New Roman"/>
          <w:b/>
          <w:sz w:val="32"/>
          <w:szCs w:val="32"/>
          <w:lang w:eastAsia="ru-RU"/>
        </w:rPr>
        <w:t>ФИНАНСОВОГО КОНТРОЛЯ</w:t>
      </w:r>
    </w:p>
    <w:p w:rsidR="00B0574C" w:rsidRPr="00B0574C" w:rsidRDefault="00B0574C" w:rsidP="00B0574C">
      <w:pPr>
        <w:spacing w:after="0" w:line="240" w:lineRule="auto"/>
        <w:ind w:left="5" w:hanging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7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(СФК </w:t>
      </w:r>
      <w:r w:rsidR="00825727" w:rsidRPr="00825727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B0574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0574C" w:rsidRPr="00B0574C" w:rsidRDefault="00B0574C" w:rsidP="00B0574C">
      <w:pPr>
        <w:spacing w:after="0" w:line="240" w:lineRule="auto"/>
        <w:ind w:left="5" w:hanging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ind w:left="5" w:hanging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ind w:left="5" w:hanging="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4F9" w:rsidRPr="000174F9" w:rsidRDefault="000174F9" w:rsidP="000174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174F9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Pr="000174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Порядок</w:t>
      </w:r>
    </w:p>
    <w:p w:rsidR="000174F9" w:rsidRPr="000174F9" w:rsidRDefault="000174F9" w:rsidP="000174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174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осуществления предварительного контроля формирования </w:t>
      </w:r>
      <w:r w:rsidRPr="003D65A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проекта </w:t>
      </w:r>
      <w:r w:rsidRPr="000174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бюджет</w:t>
      </w:r>
      <w:r w:rsidR="003D65A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</w:t>
      </w:r>
      <w:r w:rsidRPr="000174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территориального фонда обязательного медицинского страхования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Республики Марий Эл</w:t>
      </w:r>
      <w:r w:rsidRPr="000174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на очередной финансовый год и плановый период»</w:t>
      </w:r>
    </w:p>
    <w:p w:rsid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74C">
        <w:rPr>
          <w:rFonts w:ascii="Times New Roman" w:eastAsia="Times New Roman" w:hAnsi="Times New Roman"/>
          <w:sz w:val="28"/>
          <w:szCs w:val="28"/>
          <w:lang w:eastAsia="ru-RU"/>
        </w:rPr>
        <w:t xml:space="preserve"> (утвержден решением Коллегии Государственной счетной палаты Республики Марий Эл </w:t>
      </w:r>
      <w:r w:rsidR="0082572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B05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727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B0574C">
        <w:rPr>
          <w:rFonts w:ascii="Times New Roman" w:eastAsia="Times New Roman" w:hAnsi="Times New Roman"/>
          <w:sz w:val="28"/>
          <w:szCs w:val="28"/>
          <w:lang w:eastAsia="ru-RU"/>
        </w:rPr>
        <w:t xml:space="preserve"> 2014 г., протокол №</w:t>
      </w:r>
      <w:r w:rsidR="00825727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Pr="00B0574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C" w:rsidRPr="00B0574C" w:rsidRDefault="00B0574C" w:rsidP="00B05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74C">
        <w:rPr>
          <w:rFonts w:ascii="Times New Roman" w:eastAsia="Times New Roman" w:hAnsi="Times New Roman"/>
          <w:sz w:val="28"/>
          <w:szCs w:val="28"/>
          <w:lang w:eastAsia="ru-RU"/>
        </w:rPr>
        <w:t>г. Йошкар-Ола 2014</w:t>
      </w:r>
    </w:p>
    <w:p w:rsidR="000C1342" w:rsidRPr="003F2BD8" w:rsidRDefault="000C1342" w:rsidP="000C13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BD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C1342" w:rsidRPr="0024427A" w:rsidRDefault="000C1342" w:rsidP="000C134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0C1342" w:rsidRPr="00155C7F" w:rsidRDefault="000C1342" w:rsidP="00C96E1F">
      <w:pPr>
        <w:pStyle w:val="a3"/>
        <w:widowControl w:val="0"/>
        <w:tabs>
          <w:tab w:val="left" w:pos="180"/>
          <w:tab w:val="left" w:pos="9356"/>
        </w:tabs>
        <w:spacing w:line="276" w:lineRule="auto"/>
        <w:ind w:firstLine="709"/>
        <w:jc w:val="both"/>
        <w:rPr>
          <w:sz w:val="28"/>
          <w:szCs w:val="28"/>
        </w:rPr>
      </w:pPr>
      <w:r w:rsidRPr="00155C7F">
        <w:rPr>
          <w:sz w:val="28"/>
          <w:szCs w:val="28"/>
        </w:rPr>
        <w:t>1. Общие положения</w:t>
      </w:r>
      <w:r w:rsidR="00FA73C8" w:rsidRPr="00155C7F">
        <w:rPr>
          <w:sz w:val="28"/>
          <w:szCs w:val="28"/>
        </w:rPr>
        <w:t>………………………………………………………. 3</w:t>
      </w:r>
    </w:p>
    <w:p w:rsidR="00251111" w:rsidRPr="00155C7F" w:rsidRDefault="00251111" w:rsidP="00251111">
      <w:pPr>
        <w:pStyle w:val="a3"/>
        <w:widowControl w:val="0"/>
        <w:tabs>
          <w:tab w:val="left" w:pos="180"/>
        </w:tabs>
        <w:spacing w:line="276" w:lineRule="auto"/>
        <w:ind w:firstLine="709"/>
        <w:jc w:val="both"/>
        <w:rPr>
          <w:sz w:val="28"/>
          <w:szCs w:val="28"/>
        </w:rPr>
      </w:pPr>
    </w:p>
    <w:p w:rsidR="00825727" w:rsidRPr="00155C7F" w:rsidRDefault="000C1342" w:rsidP="00251111">
      <w:pPr>
        <w:tabs>
          <w:tab w:val="left" w:pos="18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5C7F">
        <w:rPr>
          <w:rFonts w:ascii="Times New Roman" w:hAnsi="Times New Roman"/>
          <w:sz w:val="28"/>
          <w:szCs w:val="28"/>
        </w:rPr>
        <w:t xml:space="preserve">2. </w:t>
      </w:r>
      <w:r w:rsidR="00B00488" w:rsidRPr="00155C7F">
        <w:rPr>
          <w:rFonts w:ascii="Times New Roman" w:hAnsi="Times New Roman"/>
          <w:sz w:val="28"/>
          <w:szCs w:val="28"/>
        </w:rPr>
        <w:t xml:space="preserve"> Основы осуществления предварительного контроля </w:t>
      </w:r>
    </w:p>
    <w:p w:rsidR="00825727" w:rsidRPr="00155C7F" w:rsidRDefault="00B00488" w:rsidP="00251111">
      <w:pPr>
        <w:tabs>
          <w:tab w:val="left" w:pos="18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5C7F">
        <w:rPr>
          <w:rFonts w:ascii="Times New Roman" w:hAnsi="Times New Roman"/>
          <w:sz w:val="28"/>
          <w:szCs w:val="28"/>
        </w:rPr>
        <w:t xml:space="preserve">формирования проекта бюджета ТФОМС РМЭ на очередной </w:t>
      </w:r>
    </w:p>
    <w:p w:rsidR="00B00488" w:rsidRPr="00155C7F" w:rsidRDefault="00B00488" w:rsidP="00251111">
      <w:pPr>
        <w:tabs>
          <w:tab w:val="left" w:pos="18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5C7F">
        <w:rPr>
          <w:rFonts w:ascii="Times New Roman" w:hAnsi="Times New Roman"/>
          <w:sz w:val="28"/>
          <w:szCs w:val="28"/>
        </w:rPr>
        <w:t>финансовый год и плановый период</w:t>
      </w:r>
      <w:r w:rsidR="00FA73C8" w:rsidRPr="00155C7F">
        <w:rPr>
          <w:rFonts w:ascii="Times New Roman" w:hAnsi="Times New Roman"/>
          <w:sz w:val="28"/>
          <w:szCs w:val="28"/>
        </w:rPr>
        <w:t xml:space="preserve"> ……………………………………. 4</w:t>
      </w:r>
    </w:p>
    <w:p w:rsidR="00251111" w:rsidRPr="00155C7F" w:rsidRDefault="00251111" w:rsidP="00251111">
      <w:pPr>
        <w:tabs>
          <w:tab w:val="left" w:pos="18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0415" w:rsidRPr="00155C7F" w:rsidRDefault="00B00488" w:rsidP="00251111">
      <w:pPr>
        <w:tabs>
          <w:tab w:val="left" w:pos="18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5C7F">
        <w:rPr>
          <w:rFonts w:ascii="Times New Roman" w:hAnsi="Times New Roman"/>
          <w:sz w:val="28"/>
          <w:szCs w:val="28"/>
        </w:rPr>
        <w:t xml:space="preserve">3. Принципы осуществления предварительного </w:t>
      </w:r>
    </w:p>
    <w:p w:rsidR="00200415" w:rsidRPr="00155C7F" w:rsidRDefault="00B00488" w:rsidP="00251111">
      <w:pPr>
        <w:tabs>
          <w:tab w:val="left" w:pos="18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5C7F">
        <w:rPr>
          <w:rFonts w:ascii="Times New Roman" w:hAnsi="Times New Roman"/>
          <w:sz w:val="28"/>
          <w:szCs w:val="28"/>
        </w:rPr>
        <w:t>контроля и проверки прогнозной финансовой информации по</w:t>
      </w:r>
    </w:p>
    <w:p w:rsidR="00200415" w:rsidRPr="00155C7F" w:rsidRDefault="00B00488" w:rsidP="00251111">
      <w:pPr>
        <w:tabs>
          <w:tab w:val="left" w:pos="18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5C7F">
        <w:rPr>
          <w:rFonts w:ascii="Times New Roman" w:hAnsi="Times New Roman"/>
          <w:sz w:val="28"/>
          <w:szCs w:val="28"/>
        </w:rPr>
        <w:t xml:space="preserve">проекту бюджета ТФОМС РМЭ на очередной финансовый </w:t>
      </w:r>
    </w:p>
    <w:p w:rsidR="00200415" w:rsidRPr="00155C7F" w:rsidRDefault="00B00488" w:rsidP="00251111">
      <w:pPr>
        <w:tabs>
          <w:tab w:val="left" w:pos="18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5C7F">
        <w:rPr>
          <w:rFonts w:ascii="Times New Roman" w:hAnsi="Times New Roman"/>
          <w:sz w:val="28"/>
          <w:szCs w:val="28"/>
        </w:rPr>
        <w:t>год и плановый период</w:t>
      </w:r>
      <w:r w:rsidR="00200415" w:rsidRPr="00155C7F">
        <w:rPr>
          <w:rFonts w:ascii="Times New Roman" w:hAnsi="Times New Roman"/>
          <w:sz w:val="28"/>
          <w:szCs w:val="28"/>
        </w:rPr>
        <w:t xml:space="preserve"> …………………………………………………</w:t>
      </w:r>
      <w:r w:rsidR="00C96E1F" w:rsidRPr="00155C7F">
        <w:rPr>
          <w:rFonts w:ascii="Times New Roman" w:hAnsi="Times New Roman"/>
          <w:sz w:val="28"/>
          <w:szCs w:val="28"/>
        </w:rPr>
        <w:t>.</w:t>
      </w:r>
      <w:r w:rsidR="00200415" w:rsidRPr="00155C7F">
        <w:rPr>
          <w:rFonts w:ascii="Times New Roman" w:hAnsi="Times New Roman"/>
          <w:sz w:val="28"/>
          <w:szCs w:val="28"/>
        </w:rPr>
        <w:t xml:space="preserve">   4</w:t>
      </w:r>
    </w:p>
    <w:p w:rsidR="00200415" w:rsidRPr="00155C7F" w:rsidRDefault="00200415" w:rsidP="00251111">
      <w:pPr>
        <w:tabs>
          <w:tab w:val="left" w:pos="18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301CA" w:rsidRPr="00155C7F" w:rsidRDefault="00251111" w:rsidP="00251111">
      <w:pPr>
        <w:pStyle w:val="a3"/>
        <w:widowControl w:val="0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155C7F">
        <w:rPr>
          <w:sz w:val="28"/>
          <w:szCs w:val="28"/>
        </w:rPr>
        <w:tab/>
        <w:t xml:space="preserve">    </w:t>
      </w:r>
      <w:r w:rsidR="00B00488" w:rsidRPr="00155C7F">
        <w:rPr>
          <w:sz w:val="28"/>
          <w:szCs w:val="28"/>
        </w:rPr>
        <w:t xml:space="preserve">4. Порядок подготовки заключения на проект бюджета </w:t>
      </w:r>
    </w:p>
    <w:p w:rsidR="00CF14AA" w:rsidRDefault="00F301CA" w:rsidP="00CF14AA">
      <w:pPr>
        <w:pStyle w:val="a3"/>
        <w:widowControl w:val="0"/>
        <w:tabs>
          <w:tab w:val="left" w:pos="426"/>
        </w:tabs>
        <w:jc w:val="both"/>
        <w:rPr>
          <w:sz w:val="28"/>
          <w:szCs w:val="28"/>
        </w:rPr>
      </w:pPr>
      <w:r w:rsidRPr="00155C7F">
        <w:rPr>
          <w:sz w:val="28"/>
          <w:szCs w:val="28"/>
        </w:rPr>
        <w:tab/>
      </w:r>
      <w:r w:rsidRPr="00155C7F">
        <w:rPr>
          <w:sz w:val="28"/>
          <w:szCs w:val="28"/>
        </w:rPr>
        <w:tab/>
      </w:r>
      <w:r w:rsidR="00B00488" w:rsidRPr="00155C7F">
        <w:rPr>
          <w:sz w:val="28"/>
          <w:szCs w:val="28"/>
        </w:rPr>
        <w:t>ТФОМС РМЭ</w:t>
      </w:r>
      <w:r w:rsidR="00CF14AA">
        <w:rPr>
          <w:sz w:val="28"/>
          <w:szCs w:val="28"/>
        </w:rPr>
        <w:t xml:space="preserve"> </w:t>
      </w:r>
      <w:r w:rsidR="00CF14AA" w:rsidRPr="00CF14AA">
        <w:rPr>
          <w:sz w:val="28"/>
          <w:szCs w:val="28"/>
        </w:rPr>
        <w:t xml:space="preserve">на очередной финансовый год и </w:t>
      </w:r>
    </w:p>
    <w:p w:rsidR="000C1342" w:rsidRPr="00155C7F" w:rsidRDefault="00CF14AA" w:rsidP="00CF14AA">
      <w:pPr>
        <w:pStyle w:val="a3"/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14AA">
        <w:rPr>
          <w:sz w:val="28"/>
          <w:szCs w:val="28"/>
        </w:rPr>
        <w:t>плановый период</w:t>
      </w:r>
      <w:r w:rsidR="00F301CA" w:rsidRPr="00155C7F">
        <w:rPr>
          <w:sz w:val="28"/>
          <w:szCs w:val="28"/>
        </w:rPr>
        <w:t xml:space="preserve"> ……………………………</w:t>
      </w:r>
      <w:r>
        <w:rPr>
          <w:sz w:val="28"/>
          <w:szCs w:val="28"/>
        </w:rPr>
        <w:t>……………………………</w:t>
      </w:r>
      <w:r w:rsidR="00F301CA" w:rsidRPr="00155C7F">
        <w:rPr>
          <w:sz w:val="28"/>
          <w:szCs w:val="28"/>
        </w:rPr>
        <w:t xml:space="preserve"> </w:t>
      </w:r>
      <w:r w:rsidR="00C96E1F" w:rsidRPr="00155C7F">
        <w:rPr>
          <w:sz w:val="28"/>
          <w:szCs w:val="28"/>
        </w:rPr>
        <w:t xml:space="preserve"> </w:t>
      </w:r>
      <w:r w:rsidR="00F301CA" w:rsidRPr="00155C7F">
        <w:rPr>
          <w:sz w:val="28"/>
          <w:szCs w:val="28"/>
        </w:rPr>
        <w:t xml:space="preserve">5 </w:t>
      </w:r>
    </w:p>
    <w:p w:rsidR="00F301CA" w:rsidRPr="00155C7F" w:rsidRDefault="00F301CA" w:rsidP="00F301CA">
      <w:pPr>
        <w:pStyle w:val="a3"/>
        <w:widowControl w:val="0"/>
        <w:tabs>
          <w:tab w:val="left" w:pos="426"/>
        </w:tabs>
        <w:spacing w:line="276" w:lineRule="auto"/>
        <w:jc w:val="both"/>
        <w:rPr>
          <w:b/>
          <w:szCs w:val="24"/>
        </w:rPr>
      </w:pPr>
    </w:p>
    <w:p w:rsidR="00C96E1F" w:rsidRPr="00155C7F" w:rsidRDefault="00251111" w:rsidP="00251111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C7F">
        <w:rPr>
          <w:rFonts w:ascii="Times New Roman" w:hAnsi="Times New Roman"/>
          <w:sz w:val="28"/>
          <w:szCs w:val="28"/>
        </w:rPr>
        <w:t>5</w:t>
      </w:r>
      <w:r w:rsidRPr="00155C7F">
        <w:rPr>
          <w:rFonts w:ascii="Times New Roman" w:hAnsi="Times New Roman"/>
          <w:bCs/>
          <w:sz w:val="28"/>
          <w:szCs w:val="28"/>
        </w:rPr>
        <w:t xml:space="preserve">. </w:t>
      </w:r>
      <w:r w:rsidRPr="00155C7F">
        <w:rPr>
          <w:rFonts w:ascii="Times New Roman" w:hAnsi="Times New Roman"/>
          <w:sz w:val="28"/>
          <w:szCs w:val="28"/>
        </w:rPr>
        <w:t xml:space="preserve">Структура </w:t>
      </w:r>
      <w:r w:rsidRPr="00155C7F">
        <w:rPr>
          <w:rFonts w:ascii="Times New Roman" w:hAnsi="Times New Roman"/>
          <w:bCs/>
          <w:sz w:val="28"/>
          <w:szCs w:val="28"/>
        </w:rPr>
        <w:t xml:space="preserve">заключения Государственной счетной палаты </w:t>
      </w:r>
    </w:p>
    <w:p w:rsidR="00C96E1F" w:rsidRPr="00155C7F" w:rsidRDefault="00251111" w:rsidP="0025111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C7F">
        <w:rPr>
          <w:rFonts w:ascii="Times New Roman" w:hAnsi="Times New Roman"/>
          <w:bCs/>
          <w:sz w:val="28"/>
          <w:szCs w:val="28"/>
        </w:rPr>
        <w:t>Республики Марий Эл</w:t>
      </w:r>
      <w:r w:rsidRPr="00155C7F">
        <w:rPr>
          <w:rFonts w:ascii="Times New Roman" w:hAnsi="Times New Roman"/>
          <w:sz w:val="28"/>
          <w:szCs w:val="28"/>
        </w:rPr>
        <w:t xml:space="preserve"> </w:t>
      </w:r>
      <w:r w:rsidRPr="00155C7F">
        <w:rPr>
          <w:rFonts w:ascii="Times New Roman" w:hAnsi="Times New Roman"/>
          <w:bCs/>
          <w:sz w:val="28"/>
          <w:szCs w:val="28"/>
        </w:rPr>
        <w:t>на проект бюджет</w:t>
      </w:r>
      <w:r w:rsidR="00CF14AA">
        <w:rPr>
          <w:rFonts w:ascii="Times New Roman" w:hAnsi="Times New Roman"/>
          <w:bCs/>
          <w:sz w:val="28"/>
          <w:szCs w:val="28"/>
        </w:rPr>
        <w:t>а</w:t>
      </w:r>
      <w:r w:rsidRPr="00155C7F">
        <w:rPr>
          <w:rFonts w:ascii="Times New Roman" w:hAnsi="Times New Roman"/>
          <w:bCs/>
          <w:sz w:val="28"/>
          <w:szCs w:val="28"/>
        </w:rPr>
        <w:t xml:space="preserve"> </w:t>
      </w:r>
      <w:r w:rsidRPr="00155C7F">
        <w:rPr>
          <w:rFonts w:ascii="Times New Roman" w:hAnsi="Times New Roman"/>
          <w:sz w:val="28"/>
          <w:szCs w:val="28"/>
        </w:rPr>
        <w:t>ТФОМС РМЭ</w:t>
      </w:r>
    </w:p>
    <w:p w:rsidR="00251111" w:rsidRPr="00155C7F" w:rsidRDefault="00251111" w:rsidP="0025111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C7F">
        <w:rPr>
          <w:rFonts w:ascii="Times New Roman" w:hAnsi="Times New Roman"/>
          <w:bCs/>
          <w:sz w:val="28"/>
          <w:szCs w:val="28"/>
        </w:rPr>
        <w:t>на очередной финансовый год</w:t>
      </w:r>
      <w:r w:rsidRPr="00155C7F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96E1F" w:rsidRPr="00155C7F">
        <w:rPr>
          <w:rFonts w:ascii="Times New Roman" w:hAnsi="Times New Roman"/>
          <w:sz w:val="28"/>
          <w:szCs w:val="28"/>
        </w:rPr>
        <w:t xml:space="preserve"> …………………</w:t>
      </w:r>
      <w:r w:rsidR="00CF14AA">
        <w:rPr>
          <w:rFonts w:ascii="Times New Roman" w:hAnsi="Times New Roman"/>
          <w:sz w:val="28"/>
          <w:szCs w:val="28"/>
        </w:rPr>
        <w:t>…</w:t>
      </w:r>
      <w:r w:rsidR="00C96E1F" w:rsidRPr="00155C7F">
        <w:rPr>
          <w:rFonts w:ascii="Times New Roman" w:hAnsi="Times New Roman"/>
          <w:sz w:val="28"/>
          <w:szCs w:val="28"/>
        </w:rPr>
        <w:t xml:space="preserve">  6</w:t>
      </w:r>
    </w:p>
    <w:p w:rsidR="000C1342" w:rsidRPr="00155C7F" w:rsidRDefault="000C1342" w:rsidP="0025111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AC9" w:rsidRPr="00155C7F" w:rsidRDefault="00251111" w:rsidP="00251111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C7F">
        <w:rPr>
          <w:rFonts w:ascii="Times New Roman" w:hAnsi="Times New Roman"/>
          <w:bCs/>
          <w:sz w:val="28"/>
          <w:szCs w:val="28"/>
        </w:rPr>
        <w:t xml:space="preserve">6. Оформление результатов финансово-экономической </w:t>
      </w:r>
    </w:p>
    <w:p w:rsidR="00251111" w:rsidRPr="00155C7F" w:rsidRDefault="00251111" w:rsidP="00251111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C7F">
        <w:rPr>
          <w:rFonts w:ascii="Times New Roman" w:hAnsi="Times New Roman"/>
          <w:bCs/>
          <w:sz w:val="28"/>
          <w:szCs w:val="28"/>
        </w:rPr>
        <w:t>экспертизы проекта бюджета ТФОМС Республики Марий Эл</w:t>
      </w:r>
      <w:r w:rsidR="00C125CB" w:rsidRPr="00155C7F">
        <w:rPr>
          <w:rFonts w:ascii="Times New Roman" w:hAnsi="Times New Roman"/>
          <w:bCs/>
          <w:sz w:val="28"/>
          <w:szCs w:val="28"/>
        </w:rPr>
        <w:t xml:space="preserve"> ………   7</w:t>
      </w:r>
    </w:p>
    <w:p w:rsidR="000C1342" w:rsidRPr="00155C7F" w:rsidRDefault="000C1342" w:rsidP="002511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342" w:rsidRPr="00155C7F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342" w:rsidRPr="00251111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4472C4" w:themeColor="accent5"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342" w:rsidRDefault="000C1342" w:rsidP="000C1342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/>
          <w:b/>
          <w:sz w:val="6"/>
          <w:szCs w:val="6"/>
        </w:rPr>
      </w:pPr>
    </w:p>
    <w:p w:rsidR="000C1342" w:rsidRPr="004348CA" w:rsidRDefault="000C1342" w:rsidP="000C1342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/>
          <w:b/>
          <w:sz w:val="6"/>
          <w:szCs w:val="6"/>
        </w:rPr>
      </w:pPr>
    </w:p>
    <w:p w:rsidR="000C1342" w:rsidRPr="00825727" w:rsidRDefault="000C1342" w:rsidP="000C13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72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C1342" w:rsidRPr="00825727" w:rsidRDefault="000C1342" w:rsidP="000C134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1A37" w:rsidRPr="00825727" w:rsidRDefault="00D61A37" w:rsidP="003D04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27">
        <w:rPr>
          <w:rFonts w:ascii="Times New Roman" w:hAnsi="Times New Roman"/>
          <w:sz w:val="28"/>
          <w:szCs w:val="28"/>
        </w:rPr>
        <w:t>1.1. Ста</w:t>
      </w:r>
      <w:r w:rsidR="00825727" w:rsidRPr="00825727">
        <w:rPr>
          <w:rFonts w:ascii="Times New Roman" w:hAnsi="Times New Roman"/>
          <w:sz w:val="28"/>
          <w:szCs w:val="28"/>
        </w:rPr>
        <w:t>ндарт финансового контроля (далее-СФК</w:t>
      </w:r>
      <w:r w:rsidRPr="00825727">
        <w:rPr>
          <w:rFonts w:ascii="Times New Roman" w:hAnsi="Times New Roman"/>
          <w:sz w:val="28"/>
          <w:szCs w:val="28"/>
        </w:rPr>
        <w:t>) «</w:t>
      </w:r>
      <w:r w:rsidR="003D0465" w:rsidRPr="00825727">
        <w:rPr>
          <w:rFonts w:ascii="Times New Roman" w:hAnsi="Times New Roman"/>
          <w:bCs/>
          <w:sz w:val="28"/>
          <w:szCs w:val="28"/>
        </w:rPr>
        <w:t xml:space="preserve">Порядок осуществления предварительного контроля формирования </w:t>
      </w:r>
      <w:r w:rsidR="003D0465" w:rsidRPr="00B62303">
        <w:rPr>
          <w:rFonts w:ascii="Times New Roman" w:hAnsi="Times New Roman"/>
          <w:bCs/>
          <w:sz w:val="28"/>
          <w:szCs w:val="28"/>
        </w:rPr>
        <w:t>проекта</w:t>
      </w:r>
      <w:r w:rsidR="003D0465" w:rsidRPr="004231B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3D0465" w:rsidRPr="00825727">
        <w:rPr>
          <w:rFonts w:ascii="Times New Roman" w:hAnsi="Times New Roman"/>
          <w:bCs/>
          <w:sz w:val="28"/>
          <w:szCs w:val="28"/>
        </w:rPr>
        <w:t>бюджет</w:t>
      </w:r>
      <w:r w:rsidR="00B62303">
        <w:rPr>
          <w:rFonts w:ascii="Times New Roman" w:hAnsi="Times New Roman"/>
          <w:bCs/>
          <w:sz w:val="28"/>
          <w:szCs w:val="28"/>
        </w:rPr>
        <w:t>а</w:t>
      </w:r>
      <w:r w:rsidR="003D0465" w:rsidRPr="00825727">
        <w:rPr>
          <w:rFonts w:ascii="Times New Roman" w:hAnsi="Times New Roman"/>
          <w:bCs/>
          <w:sz w:val="28"/>
          <w:szCs w:val="28"/>
        </w:rPr>
        <w:t xml:space="preserve"> территориального фонда обязательного медицинского страхования Республики Марий Эл на очередной финансовый год и плановый период»</w:t>
      </w:r>
      <w:r w:rsidR="003D0465" w:rsidRPr="00825727">
        <w:rPr>
          <w:rFonts w:ascii="Times New Roman" w:hAnsi="Times New Roman"/>
          <w:sz w:val="28"/>
          <w:szCs w:val="28"/>
        </w:rPr>
        <w:t xml:space="preserve"> </w:t>
      </w:r>
      <w:r w:rsidRPr="00825727">
        <w:rPr>
          <w:rFonts w:ascii="Times New Roman" w:hAnsi="Times New Roman"/>
          <w:sz w:val="28"/>
          <w:szCs w:val="28"/>
        </w:rPr>
        <w:t>(далее – Стандарт) разработан на основании и в соответствии с требованиями:</w:t>
      </w:r>
    </w:p>
    <w:p w:rsidR="00D61A37" w:rsidRPr="00825727" w:rsidRDefault="00D61A37" w:rsidP="00D61A3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727">
        <w:rPr>
          <w:rFonts w:ascii="Times New Roman" w:hAnsi="Times New Roman"/>
          <w:sz w:val="28"/>
          <w:szCs w:val="28"/>
        </w:rPr>
        <w:t>стат</w:t>
      </w:r>
      <w:r w:rsidR="003D0465" w:rsidRPr="00825727">
        <w:rPr>
          <w:rFonts w:ascii="Times New Roman" w:hAnsi="Times New Roman"/>
          <w:sz w:val="28"/>
          <w:szCs w:val="28"/>
        </w:rPr>
        <w:t>ей</w:t>
      </w:r>
      <w:r w:rsidRPr="00825727">
        <w:rPr>
          <w:rFonts w:ascii="Times New Roman" w:hAnsi="Times New Roman"/>
          <w:sz w:val="28"/>
          <w:szCs w:val="28"/>
        </w:rPr>
        <w:t xml:space="preserve"> 145</w:t>
      </w:r>
      <w:r w:rsidR="003A2013" w:rsidRPr="00825727">
        <w:rPr>
          <w:rFonts w:ascii="Times New Roman" w:hAnsi="Times New Roman"/>
          <w:sz w:val="28"/>
          <w:szCs w:val="28"/>
        </w:rPr>
        <w:t xml:space="preserve">,146,147 </w:t>
      </w:r>
      <w:r w:rsidRPr="00825727">
        <w:rPr>
          <w:rFonts w:ascii="Times New Roman" w:hAnsi="Times New Roman"/>
          <w:sz w:val="28"/>
          <w:szCs w:val="28"/>
        </w:rPr>
        <w:t>Бюджетного кодекса Российской Федерации;</w:t>
      </w:r>
    </w:p>
    <w:p w:rsidR="00D61A37" w:rsidRPr="00825727" w:rsidRDefault="00D61A37" w:rsidP="00D61A3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727">
        <w:rPr>
          <w:rFonts w:ascii="Times New Roman" w:hAnsi="Times New Roman"/>
          <w:sz w:val="28"/>
          <w:szCs w:val="28"/>
        </w:rPr>
        <w:t>стат</w:t>
      </w:r>
      <w:r w:rsidR="003D0465" w:rsidRPr="00825727">
        <w:rPr>
          <w:rFonts w:ascii="Times New Roman" w:hAnsi="Times New Roman"/>
          <w:sz w:val="28"/>
          <w:szCs w:val="28"/>
        </w:rPr>
        <w:t>ьи</w:t>
      </w:r>
      <w:r w:rsidRPr="00825727">
        <w:rPr>
          <w:rFonts w:ascii="Times New Roman" w:hAnsi="Times New Roman"/>
          <w:sz w:val="28"/>
          <w:szCs w:val="28"/>
        </w:rPr>
        <w:t xml:space="preserve"> 2, Закона Республики Марий Эл от 3 января 1997 г. № 13-З «О Государственной счетной палате Республики Марий Эл»;</w:t>
      </w:r>
    </w:p>
    <w:p w:rsidR="00D61A37" w:rsidRPr="00825727" w:rsidRDefault="00D61A37" w:rsidP="00D61A3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727">
        <w:rPr>
          <w:rFonts w:ascii="Times New Roman" w:hAnsi="Times New Roman"/>
          <w:sz w:val="28"/>
          <w:szCs w:val="28"/>
        </w:rPr>
        <w:t>статьи 3</w:t>
      </w:r>
      <w:r w:rsidR="003A2013" w:rsidRPr="00825727">
        <w:rPr>
          <w:rFonts w:ascii="Times New Roman" w:hAnsi="Times New Roman"/>
          <w:sz w:val="28"/>
          <w:szCs w:val="28"/>
        </w:rPr>
        <w:t>6</w:t>
      </w:r>
      <w:r w:rsidRPr="00825727">
        <w:rPr>
          <w:rFonts w:ascii="Times New Roman" w:hAnsi="Times New Roman"/>
          <w:sz w:val="28"/>
          <w:szCs w:val="28"/>
        </w:rPr>
        <w:t xml:space="preserve"> Закона Республики Марий Эл от 30 июля 2007 г. № 42-З «О бюджетных правоотношениях в Республике Марий Эл»;</w:t>
      </w:r>
    </w:p>
    <w:p w:rsidR="00D61A37" w:rsidRPr="00825727" w:rsidRDefault="00D61A37" w:rsidP="00D61A3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727">
        <w:rPr>
          <w:rFonts w:ascii="Times New Roman" w:hAnsi="Times New Roman"/>
          <w:sz w:val="28"/>
          <w:szCs w:val="28"/>
        </w:rPr>
        <w:t>Регламента Государственной счетной палаты Республики Марий Эл;</w:t>
      </w:r>
    </w:p>
    <w:p w:rsidR="00D61A37" w:rsidRPr="00825727" w:rsidRDefault="00D61A37" w:rsidP="00D61A3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727">
        <w:rPr>
          <w:rFonts w:ascii="Times New Roman" w:hAnsi="Times New Roman"/>
          <w:sz w:val="28"/>
          <w:szCs w:val="28"/>
        </w:rPr>
        <w:t xml:space="preserve">СФК «Общие требования к стандартам внешнего государственного и </w:t>
      </w:r>
    </w:p>
    <w:p w:rsidR="00D61A37" w:rsidRPr="00825727" w:rsidRDefault="00D61A37" w:rsidP="00825727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825727">
        <w:rPr>
          <w:rFonts w:ascii="Times New Roman" w:hAnsi="Times New Roman"/>
          <w:sz w:val="28"/>
          <w:szCs w:val="28"/>
        </w:rPr>
        <w:t>муниципального финансового контроля», утвержденного Коллегией Государственной счетной палаты Республики Марий Эл 25 сентября 2013 г</w:t>
      </w:r>
      <w:r w:rsidR="00825727" w:rsidRPr="00825727">
        <w:rPr>
          <w:rFonts w:ascii="Times New Roman" w:hAnsi="Times New Roman"/>
          <w:sz w:val="28"/>
          <w:szCs w:val="28"/>
        </w:rPr>
        <w:t>ода</w:t>
      </w:r>
      <w:r w:rsidRPr="00825727">
        <w:rPr>
          <w:rFonts w:ascii="Times New Roman" w:hAnsi="Times New Roman"/>
          <w:sz w:val="28"/>
          <w:szCs w:val="28"/>
        </w:rPr>
        <w:t xml:space="preserve"> (протокол № 7).</w:t>
      </w:r>
    </w:p>
    <w:p w:rsidR="00431C71" w:rsidRPr="00825727" w:rsidRDefault="00431C71" w:rsidP="00430C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r w:rsidRPr="00825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727"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Стандарт</w:t>
      </w: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разработан для использования сотрудниками </w:t>
      </w:r>
      <w:r w:rsidR="00265F70"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с</w:t>
      </w: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четной палаты</w:t>
      </w:r>
      <w:r w:rsidR="00265F70"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Республики Марий Эл (далее – </w:t>
      </w:r>
      <w:r w:rsidR="005B4DE5"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Государственная с</w:t>
      </w:r>
      <w:r w:rsidR="00265F70"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четная палата)</w:t>
      </w: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257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и проведении </w:t>
      </w: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предварительного</w:t>
      </w:r>
      <w:r w:rsidR="00B623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контроля формирования проекта </w:t>
      </w: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</w:t>
      </w:r>
      <w:r w:rsidR="00B6230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65F70"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территориального фонда обязательного медицинского страхования Республики Марий Эл (далее - ТФОМС РМЭ или Фонд)</w:t>
      </w: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очередной финансовый год и плановый период и подготовки заключения </w:t>
      </w:r>
      <w:r w:rsidR="005B4DE5"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с</w:t>
      </w: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четной палаты </w:t>
      </w:r>
      <w:r w:rsidRPr="00B623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B6230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</w:t>
      </w:r>
      <w:r w:rsidR="00B6230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25727">
        <w:rPr>
          <w:rFonts w:ascii="Times New Roman" w:eastAsia="Times New Roman" w:hAnsi="Times New Roman"/>
          <w:sz w:val="28"/>
          <w:szCs w:val="28"/>
          <w:lang w:eastAsia="ru-RU"/>
        </w:rPr>
        <w:t xml:space="preserve">ТФОМС </w:t>
      </w:r>
      <w:r w:rsidR="00265F70" w:rsidRPr="00825727">
        <w:rPr>
          <w:rFonts w:ascii="Times New Roman" w:eastAsia="Times New Roman" w:hAnsi="Times New Roman"/>
          <w:sz w:val="28"/>
          <w:szCs w:val="28"/>
          <w:lang w:eastAsia="ru-RU"/>
        </w:rPr>
        <w:t>РМЭ</w:t>
      </w: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очередной финансовый год и плановый период</w:t>
      </w:r>
      <w:r w:rsidR="00C125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(далее-заключение)</w:t>
      </w: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30C51" w:rsidRPr="00825727" w:rsidRDefault="00430C51" w:rsidP="00430C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82572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1.3</w:t>
      </w:r>
      <w:r w:rsidRPr="00825727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. Целью </w:t>
      </w:r>
      <w:r w:rsidR="005372CC" w:rsidRPr="00825727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Стандарта</w:t>
      </w:r>
      <w:r w:rsidRPr="00825727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является</w:t>
      </w:r>
      <w:r w:rsidRPr="0082572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установление единых принципов, правил и процедур проведения предварительного контроля формирования проекта бюджета ТФОМС РМЭ на очередной финансовый год и плановый период.</w:t>
      </w:r>
    </w:p>
    <w:p w:rsidR="00430C51" w:rsidRPr="00825727" w:rsidRDefault="00430C51" w:rsidP="005B4DE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727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число задач, решаемых </w:t>
      </w:r>
      <w:r w:rsidR="001073E4"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настоящим Стандартом</w:t>
      </w: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, входит</w:t>
      </w:r>
      <w:r w:rsidRPr="008257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0C51" w:rsidRPr="00825727" w:rsidRDefault="005B4DE5" w:rsidP="005B4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430C51"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определение</w:t>
      </w:r>
      <w:r w:rsidR="00430C51" w:rsidRPr="0082572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принципов и этапов проведения предварительного контроля </w:t>
      </w:r>
      <w:r w:rsidR="00430C51"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формирования проекта </w:t>
      </w:r>
      <w:r w:rsidR="00430C51" w:rsidRPr="0082572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ТФОМС </w:t>
      </w:r>
      <w:r w:rsidRPr="00825727">
        <w:rPr>
          <w:rFonts w:ascii="Times New Roman" w:eastAsia="Times New Roman" w:hAnsi="Times New Roman"/>
          <w:sz w:val="28"/>
          <w:szCs w:val="28"/>
          <w:lang w:eastAsia="ru-RU"/>
        </w:rPr>
        <w:t>РМЭ</w:t>
      </w:r>
      <w:r w:rsidR="00430C51"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очередной финансовый год </w:t>
      </w:r>
      <w:r w:rsidR="00430C51" w:rsidRPr="00825727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</w:t>
      </w:r>
      <w:r w:rsidR="00430C51"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30C51" w:rsidRPr="00825727" w:rsidRDefault="005B4DE5" w:rsidP="005B4DE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82572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</w:t>
      </w:r>
      <w:r w:rsidR="00430C51" w:rsidRPr="0082572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определение структуры, содержания и основных требований к заключению </w:t>
      </w:r>
      <w:r w:rsidRPr="0082572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Государственной с</w:t>
      </w:r>
      <w:r w:rsidR="00430C51" w:rsidRPr="0082572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четной палаты </w:t>
      </w:r>
      <w:r w:rsidR="00430C51" w:rsidRPr="004A46D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 проект </w:t>
      </w:r>
      <w:r w:rsidR="00430C51" w:rsidRPr="0082572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бюджет</w:t>
      </w:r>
      <w:r w:rsidR="004A46D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="00430C51" w:rsidRPr="0082572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ТФОМС </w:t>
      </w:r>
      <w:r w:rsidRPr="0082572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РМЭ </w:t>
      </w:r>
      <w:r w:rsidR="00430C51" w:rsidRPr="0082572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очередной финансовый год и плановый период</w:t>
      </w:r>
      <w:r w:rsidR="00430C51" w:rsidRPr="00825727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.</w:t>
      </w:r>
    </w:p>
    <w:p w:rsidR="00430C51" w:rsidRPr="00825727" w:rsidRDefault="00430C51" w:rsidP="00BD5F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1.5.</w:t>
      </w:r>
      <w:r w:rsidRPr="00825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Внесение изменений и дополнений</w:t>
      </w:r>
      <w:r w:rsidRPr="00825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настоящий </w:t>
      </w:r>
      <w:r w:rsidR="005B4DE5" w:rsidRPr="00825727">
        <w:rPr>
          <w:rFonts w:ascii="Times New Roman" w:eastAsia="Times New Roman" w:hAnsi="Times New Roman"/>
          <w:bCs/>
          <w:sz w:val="28"/>
          <w:szCs w:val="28"/>
          <w:lang w:eastAsia="ru-RU"/>
        </w:rPr>
        <w:t>Стандарт</w:t>
      </w:r>
      <w:r w:rsidRPr="0082572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 основании решений Коллегии </w:t>
      </w:r>
      <w:r w:rsidR="005B4DE5" w:rsidRPr="0082572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счетной палаты</w:t>
      </w:r>
      <w:r w:rsidRPr="008257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D5F41" w:rsidRDefault="000C1342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25727">
        <w:rPr>
          <w:rFonts w:ascii="Times New Roman" w:hAnsi="Times New Roman"/>
          <w:sz w:val="28"/>
          <w:szCs w:val="28"/>
        </w:rPr>
        <w:t>1.</w:t>
      </w:r>
      <w:r w:rsidR="00BD5F41" w:rsidRPr="00825727">
        <w:rPr>
          <w:rFonts w:ascii="Times New Roman" w:hAnsi="Times New Roman"/>
          <w:sz w:val="28"/>
          <w:szCs w:val="28"/>
        </w:rPr>
        <w:t>6</w:t>
      </w:r>
      <w:r w:rsidRPr="00825727">
        <w:rPr>
          <w:rFonts w:ascii="Times New Roman" w:hAnsi="Times New Roman"/>
          <w:sz w:val="28"/>
          <w:szCs w:val="28"/>
        </w:rPr>
        <w:t xml:space="preserve">. Требования данного Стандарта являются обязательными для всех работников </w:t>
      </w:r>
      <w:r w:rsidR="00BD5F41" w:rsidRPr="00825727">
        <w:rPr>
          <w:rFonts w:ascii="Times New Roman" w:hAnsi="Times New Roman"/>
          <w:sz w:val="28"/>
          <w:szCs w:val="28"/>
        </w:rPr>
        <w:t>Государственной с</w:t>
      </w:r>
      <w:r w:rsidRPr="00825727">
        <w:rPr>
          <w:rFonts w:ascii="Times New Roman" w:hAnsi="Times New Roman"/>
          <w:sz w:val="28"/>
          <w:szCs w:val="28"/>
        </w:rPr>
        <w:t xml:space="preserve">четной палаты, осуществляющих финансово-экономическую экспертизу проекта бюджета ТФОМС </w:t>
      </w:r>
      <w:r w:rsidR="00BD5F41" w:rsidRPr="00825727">
        <w:rPr>
          <w:rFonts w:ascii="Times New Roman" w:hAnsi="Times New Roman"/>
          <w:sz w:val="28"/>
          <w:szCs w:val="28"/>
        </w:rPr>
        <w:t>РМЭ.</w:t>
      </w:r>
    </w:p>
    <w:p w:rsidR="007D025E" w:rsidRDefault="007D025E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D025E" w:rsidRDefault="007D025E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D025E" w:rsidRDefault="007D025E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D025E" w:rsidRDefault="007D025E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9617D" w:rsidRDefault="00365A21" w:rsidP="0079617D">
      <w:pPr>
        <w:spacing w:after="0" w:line="240" w:lineRule="auto"/>
        <w:ind w:right="27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17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Основы осуществления предварительного контроля </w:t>
      </w:r>
    </w:p>
    <w:p w:rsidR="0079617D" w:rsidRDefault="00365A21" w:rsidP="0079617D">
      <w:pPr>
        <w:spacing w:after="0" w:line="240" w:lineRule="auto"/>
        <w:ind w:right="27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1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формирования проекта бюджета ТФОМС РМЭ на очередной </w:t>
      </w:r>
    </w:p>
    <w:p w:rsidR="00365A21" w:rsidRPr="0079617D" w:rsidRDefault="00365A21" w:rsidP="0079617D">
      <w:pPr>
        <w:spacing w:after="0" w:line="240" w:lineRule="auto"/>
        <w:ind w:right="27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61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финансовый год </w:t>
      </w:r>
      <w:r w:rsidRPr="007961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плановый период</w:t>
      </w:r>
    </w:p>
    <w:p w:rsidR="00365A21" w:rsidRPr="00200415" w:rsidRDefault="00365A21" w:rsidP="001F442C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15">
        <w:rPr>
          <w:rFonts w:ascii="Times New Roman" w:eastAsia="Times New Roman" w:hAnsi="Times New Roman"/>
          <w:b/>
          <w:sz w:val="28"/>
          <w:szCs w:val="28"/>
          <w:lang w:eastAsia="ru-RU"/>
        </w:rPr>
        <w:t>2.1.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Предварительный контроль формирования проекта бюджета </w:t>
      </w: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ТФОМС </w:t>
      </w:r>
      <w:r w:rsidR="001F442C" w:rsidRPr="00200415">
        <w:rPr>
          <w:rFonts w:ascii="Times New Roman" w:eastAsia="Times New Roman" w:hAnsi="Times New Roman"/>
          <w:sz w:val="28"/>
          <w:szCs w:val="28"/>
          <w:lang w:eastAsia="ru-RU"/>
        </w:rPr>
        <w:t>РМЭ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очередной финансовый год и плановый период является формой государственного финансового контроля, </w:t>
      </w: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осуществляемого </w:t>
      </w:r>
      <w:r w:rsidR="001F442C"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палатой </w:t>
      </w:r>
      <w:r w:rsidRPr="00B14B3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статей 145, 152, 157, 184, </w:t>
      </w:r>
      <w:r w:rsidR="001F442C" w:rsidRPr="00B14B38">
        <w:rPr>
          <w:rFonts w:ascii="Times New Roman" w:eastAsia="Times New Roman" w:hAnsi="Times New Roman"/>
          <w:sz w:val="28"/>
          <w:szCs w:val="28"/>
          <w:lang w:eastAsia="ru-RU"/>
        </w:rPr>
        <w:t>и 265 Бюджетного кодекса РФ.</w:t>
      </w:r>
    </w:p>
    <w:p w:rsidR="00365A21" w:rsidRPr="00200415" w:rsidRDefault="00365A21" w:rsidP="00FC4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1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5372CC" w:rsidRPr="0020041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Целью предварительного контроля формирования проекта бюджета ТФОМС </w:t>
      </w:r>
      <w:r w:rsidR="005372CC"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>РМЭ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очередной финансовый год</w:t>
      </w: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</w:t>
      </w: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достоверности и обоснованности </w:t>
      </w:r>
      <w:r w:rsidRPr="00B14B38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4231B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</w:t>
      </w:r>
      <w:r w:rsidR="00B14B3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ТФОМС </w:t>
      </w:r>
      <w:r w:rsidR="005372CC"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>РМЭ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365A21" w:rsidRPr="00200415" w:rsidRDefault="00365A21" w:rsidP="00FC4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Задачами предварительного контроля формирования 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проекта бюджета ТФОМС </w:t>
      </w:r>
      <w:r w:rsidR="00FC4717"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>РМЭ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являются:</w:t>
      </w:r>
    </w:p>
    <w:p w:rsidR="00365A21" w:rsidRPr="00200415" w:rsidRDefault="00FC4717" w:rsidP="00FC4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65A21"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соответствия действующему законодательству </w:t>
      </w:r>
      <w:r w:rsidR="00365A21" w:rsidRPr="00B14B38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проекта</w:t>
      </w:r>
      <w:r w:rsidR="00365A21" w:rsidRPr="00B14B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A21" w:rsidRPr="00B14B38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</w:t>
      </w:r>
      <w:r w:rsidR="00B14B38" w:rsidRPr="00B14B3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365A21" w:rsidRPr="00B14B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65A21"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ТФОМС 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>РМЭ</w:t>
      </w:r>
      <w:r w:rsidR="00365A21"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65A21"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очередной финансовый год и плановый период, а также документов и материалов, представляемых одновременно с ним в </w:t>
      </w: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Собрание Республики Марий Эл</w:t>
      </w:r>
      <w:r w:rsidR="00365A21" w:rsidRPr="002004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5A21" w:rsidRPr="00200415" w:rsidRDefault="00FC4717" w:rsidP="00FC4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65A21"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обоснованности, целесообразности и достоверности показателей, содержащихся </w:t>
      </w:r>
      <w:r w:rsidR="00365A21" w:rsidRPr="00B14B3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65A21" w:rsidRPr="00B14B38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проекте</w:t>
      </w:r>
      <w:r w:rsidR="00365A21" w:rsidRPr="00B14B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A21" w:rsidRPr="00B14B38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</w:t>
      </w:r>
      <w:r w:rsidR="00B14B38" w:rsidRPr="00B14B3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365A21" w:rsidRPr="00B14B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ТФОМС </w:t>
      </w:r>
      <w:r w:rsidRPr="00B14B38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РМЭ</w:t>
      </w:r>
      <w:r w:rsidR="00365A21" w:rsidRPr="00B14B38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365A21" w:rsidRPr="0020041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 очередной финансовый год и плановый период, документах и материалах, представляемых одновременно с ним в </w:t>
      </w:r>
      <w:r w:rsidRPr="0020041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Государственное Собрание Республики Марий Эл</w:t>
      </w:r>
      <w:r w:rsidR="00365A21" w:rsidRPr="0020041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;</w:t>
      </w:r>
    </w:p>
    <w:p w:rsidR="00365A21" w:rsidRPr="00200415" w:rsidRDefault="00FC4717" w:rsidP="00FC4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65A21" w:rsidRPr="00200415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прогнозирования доходов бюджета, расходования бюджетных средств.</w:t>
      </w:r>
    </w:p>
    <w:p w:rsidR="0079617D" w:rsidRPr="00200415" w:rsidRDefault="0079617D" w:rsidP="007961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15">
        <w:rPr>
          <w:rFonts w:ascii="Times New Roman" w:eastAsia="Times New Roman" w:hAnsi="Times New Roman"/>
          <w:b/>
          <w:sz w:val="28"/>
          <w:szCs w:val="28"/>
          <w:lang w:eastAsia="ru-RU"/>
        </w:rPr>
        <w:t>2.3.</w:t>
      </w:r>
      <w:r w:rsidR="00365A21"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A21"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Предметом предварительного контроля формирования проекта бюджета ТФОМС 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>РМЭ</w:t>
      </w:r>
      <w:r w:rsidR="00365A21"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65A21"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365A21" w:rsidRPr="00B14B38">
        <w:rPr>
          <w:rFonts w:ascii="Times New Roman" w:eastAsia="Times New Roman" w:hAnsi="Times New Roman"/>
          <w:sz w:val="28"/>
          <w:szCs w:val="28"/>
          <w:lang w:eastAsia="ru-RU"/>
        </w:rPr>
        <w:t>проект бюджет</w:t>
      </w:r>
      <w:r w:rsidR="00B14B38" w:rsidRPr="00B14B3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65A21" w:rsidRPr="004231B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65A21"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ТФОМС 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>РМЭ</w:t>
      </w:r>
      <w:r w:rsidR="00365A21"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65A21"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очередной финансовый год и плановый период, документы и материалы, представляемые одновременно с ним в </w:t>
      </w: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Собрание Республики Марий Эл.</w:t>
      </w:r>
    </w:p>
    <w:p w:rsidR="00365A21" w:rsidRPr="00200415" w:rsidRDefault="00365A21" w:rsidP="002A6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1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79617D" w:rsidRPr="0020041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004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Объектом предварительного контроля</w:t>
      </w: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4B3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проекта 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</w:t>
      </w:r>
      <w:r w:rsidR="00B14B3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ТФОМС </w:t>
      </w:r>
      <w:r w:rsidR="002A64A0"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>РМЭ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0041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очередной финансовый год и плановый период является </w:t>
      </w:r>
      <w:r w:rsidR="002A64A0"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>ТФОМС РМЭ</w:t>
      </w:r>
      <w:r w:rsidRPr="002004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D5F41" w:rsidRDefault="00BD5F41" w:rsidP="000C13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C1342" w:rsidRPr="00EC5E00" w:rsidRDefault="00EC5E00" w:rsidP="000C13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C1342" w:rsidRPr="00EC5E00">
        <w:rPr>
          <w:rFonts w:ascii="Times New Roman" w:hAnsi="Times New Roman"/>
          <w:b/>
          <w:sz w:val="28"/>
          <w:szCs w:val="28"/>
        </w:rPr>
        <w:t xml:space="preserve">. Принципы осуществления предварительного контроля и проверки прогнозной финансовой информации по проекту бюджета ТФОМС </w:t>
      </w:r>
      <w:r>
        <w:rPr>
          <w:rFonts w:ascii="Times New Roman" w:hAnsi="Times New Roman"/>
          <w:b/>
          <w:sz w:val="28"/>
          <w:szCs w:val="28"/>
        </w:rPr>
        <w:t>РМЭ</w:t>
      </w:r>
      <w:r w:rsidR="000C1342" w:rsidRPr="00EC5E00">
        <w:rPr>
          <w:rFonts w:ascii="Times New Roman" w:hAnsi="Times New Roman"/>
          <w:b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/>
          <w:b/>
          <w:sz w:val="28"/>
          <w:szCs w:val="28"/>
        </w:rPr>
        <w:t xml:space="preserve"> и плановый период</w:t>
      </w:r>
    </w:p>
    <w:p w:rsidR="000C1342" w:rsidRPr="00EC5E00" w:rsidRDefault="000C1342" w:rsidP="000C13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C1342" w:rsidRPr="00F301CA" w:rsidRDefault="00A26CF2" w:rsidP="000C1342">
      <w:pPr>
        <w:pStyle w:val="txt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301CA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0C1342" w:rsidRPr="00F301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1342" w:rsidRPr="00F301CA">
        <w:rPr>
          <w:rFonts w:ascii="Times New Roman" w:hAnsi="Times New Roman"/>
          <w:color w:val="auto"/>
          <w:sz w:val="28"/>
          <w:szCs w:val="28"/>
        </w:rPr>
        <w:t xml:space="preserve">Предварительный контроль организуется в целях установления законности, результативности (эффективности и экономности) использования средств бюджета территориального фонда обязательного медицинского страхования </w:t>
      </w:r>
      <w:r w:rsidRPr="00F301CA">
        <w:rPr>
          <w:rFonts w:ascii="Times New Roman" w:hAnsi="Times New Roman"/>
          <w:color w:val="auto"/>
          <w:sz w:val="28"/>
          <w:szCs w:val="28"/>
        </w:rPr>
        <w:t>Республики Марий Эл.</w:t>
      </w:r>
    </w:p>
    <w:p w:rsidR="000C1342" w:rsidRPr="00F301CA" w:rsidRDefault="00A26CF2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301CA">
        <w:rPr>
          <w:rFonts w:ascii="Times New Roman" w:hAnsi="Times New Roman"/>
          <w:sz w:val="28"/>
          <w:szCs w:val="28"/>
        </w:rPr>
        <w:t>3.2.</w:t>
      </w:r>
      <w:r w:rsidR="000C1342" w:rsidRPr="00F301CA">
        <w:rPr>
          <w:rFonts w:ascii="Times New Roman" w:hAnsi="Times New Roman"/>
          <w:sz w:val="28"/>
          <w:szCs w:val="28"/>
        </w:rPr>
        <w:t xml:space="preserve"> Предварительный контроль </w:t>
      </w:r>
      <w:r w:rsidRPr="00F301CA">
        <w:rPr>
          <w:rFonts w:ascii="Times New Roman" w:hAnsi="Times New Roman"/>
          <w:sz w:val="28"/>
          <w:szCs w:val="28"/>
        </w:rPr>
        <w:t xml:space="preserve">проекта </w:t>
      </w:r>
      <w:r w:rsidR="000C1342" w:rsidRPr="00F301CA">
        <w:rPr>
          <w:rFonts w:ascii="Times New Roman" w:hAnsi="Times New Roman"/>
          <w:sz w:val="28"/>
          <w:szCs w:val="28"/>
        </w:rPr>
        <w:t xml:space="preserve">бюджета ТФОМС </w:t>
      </w:r>
      <w:r w:rsidRPr="00F301CA">
        <w:rPr>
          <w:rFonts w:ascii="Times New Roman" w:hAnsi="Times New Roman"/>
          <w:sz w:val="28"/>
          <w:szCs w:val="28"/>
        </w:rPr>
        <w:t>РМЭ</w:t>
      </w:r>
      <w:r w:rsidR="000C1342" w:rsidRPr="00F301CA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="00F301CA" w:rsidRPr="00F301CA">
        <w:rPr>
          <w:rFonts w:ascii="Times New Roman" w:hAnsi="Times New Roman"/>
          <w:sz w:val="28"/>
          <w:szCs w:val="28"/>
        </w:rPr>
        <w:t xml:space="preserve"> и плановый период</w:t>
      </w:r>
      <w:r w:rsidR="000C1342" w:rsidRPr="00F301CA">
        <w:rPr>
          <w:rFonts w:ascii="Times New Roman" w:hAnsi="Times New Roman"/>
          <w:sz w:val="28"/>
          <w:szCs w:val="28"/>
        </w:rPr>
        <w:t xml:space="preserve"> осуществляется в форме комплекса экспертно-аналитических мероприятий и проверок обоснованности формирования проекта бюджета, которые находят отражение в официальном заключении </w:t>
      </w:r>
      <w:r w:rsidRPr="00F301C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F301CA">
        <w:rPr>
          <w:rFonts w:ascii="Times New Roman" w:hAnsi="Times New Roman"/>
          <w:sz w:val="28"/>
          <w:szCs w:val="28"/>
        </w:rPr>
        <w:lastRenderedPageBreak/>
        <w:t>с</w:t>
      </w:r>
      <w:r w:rsidR="000C1342" w:rsidRPr="00F301CA">
        <w:rPr>
          <w:rFonts w:ascii="Times New Roman" w:hAnsi="Times New Roman"/>
          <w:sz w:val="28"/>
          <w:szCs w:val="28"/>
        </w:rPr>
        <w:t xml:space="preserve">четной палаты о результатах финансово-экономической экспертизы проекта бюджета ТФОМС </w:t>
      </w:r>
      <w:r w:rsidRPr="00F301CA">
        <w:rPr>
          <w:rFonts w:ascii="Times New Roman" w:hAnsi="Times New Roman"/>
          <w:sz w:val="28"/>
          <w:szCs w:val="28"/>
        </w:rPr>
        <w:t>РМЭ</w:t>
      </w:r>
      <w:r w:rsidR="000C1342" w:rsidRPr="00F301CA">
        <w:rPr>
          <w:rFonts w:ascii="Times New Roman" w:hAnsi="Times New Roman"/>
          <w:sz w:val="28"/>
          <w:szCs w:val="28"/>
        </w:rPr>
        <w:t xml:space="preserve">. </w:t>
      </w:r>
    </w:p>
    <w:p w:rsidR="000C1342" w:rsidRPr="00F301CA" w:rsidRDefault="00C65095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01CA">
        <w:rPr>
          <w:rFonts w:ascii="Times New Roman" w:hAnsi="Times New Roman"/>
          <w:sz w:val="28"/>
          <w:szCs w:val="28"/>
        </w:rPr>
        <w:t>3</w:t>
      </w:r>
      <w:r w:rsidR="000C1342" w:rsidRPr="00F301CA">
        <w:rPr>
          <w:rFonts w:ascii="Times New Roman" w:hAnsi="Times New Roman"/>
          <w:sz w:val="28"/>
          <w:szCs w:val="28"/>
        </w:rPr>
        <w:t xml:space="preserve">.3. На стадии предварительного контроля дается оценка предлагаемой бюджетной политики в части доходов и расходов бюджета ТФОМС </w:t>
      </w:r>
      <w:r w:rsidRPr="00F301CA">
        <w:rPr>
          <w:rFonts w:ascii="Times New Roman" w:hAnsi="Times New Roman"/>
          <w:sz w:val="28"/>
          <w:szCs w:val="28"/>
        </w:rPr>
        <w:t>РМЭ</w:t>
      </w:r>
      <w:r w:rsidR="000C1342" w:rsidRPr="00F301CA">
        <w:rPr>
          <w:rFonts w:ascii="Times New Roman" w:hAnsi="Times New Roman"/>
          <w:sz w:val="28"/>
          <w:szCs w:val="28"/>
        </w:rPr>
        <w:t>, предлагается корректировка отдельных ее направлений с целью повышения эффективности использования бюджетных средств и определения обоснованности прогнозных показателей.</w:t>
      </w:r>
    </w:p>
    <w:p w:rsidR="000C1342" w:rsidRPr="00F301CA" w:rsidRDefault="005B69F2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01CA">
        <w:rPr>
          <w:rFonts w:ascii="Times New Roman" w:hAnsi="Times New Roman"/>
          <w:sz w:val="28"/>
          <w:szCs w:val="28"/>
        </w:rPr>
        <w:t>3</w:t>
      </w:r>
      <w:r w:rsidR="000C1342" w:rsidRPr="00F301CA">
        <w:rPr>
          <w:rFonts w:ascii="Times New Roman" w:hAnsi="Times New Roman"/>
          <w:sz w:val="28"/>
          <w:szCs w:val="28"/>
        </w:rPr>
        <w:t xml:space="preserve">.4. Проведение проверки и анализа прогнозной финансовой информации проводится для того, чтобы выразить независимое мнение о </w:t>
      </w:r>
      <w:r w:rsidR="00D85F7C">
        <w:rPr>
          <w:rFonts w:ascii="Times New Roman" w:hAnsi="Times New Roman"/>
          <w:sz w:val="28"/>
          <w:szCs w:val="28"/>
        </w:rPr>
        <w:t>проекте бюджета Фонда</w:t>
      </w:r>
      <w:r w:rsidR="000C1342" w:rsidRPr="00F301CA">
        <w:rPr>
          <w:rFonts w:ascii="Times New Roman" w:hAnsi="Times New Roman"/>
          <w:sz w:val="28"/>
          <w:szCs w:val="28"/>
        </w:rPr>
        <w:t xml:space="preserve"> и установить:</w:t>
      </w:r>
    </w:p>
    <w:p w:rsidR="000C1342" w:rsidRPr="00F301CA" w:rsidRDefault="005B69F2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01CA">
        <w:rPr>
          <w:rFonts w:ascii="Times New Roman" w:hAnsi="Times New Roman"/>
          <w:sz w:val="28"/>
          <w:szCs w:val="28"/>
        </w:rPr>
        <w:t>-</w:t>
      </w:r>
      <w:r w:rsidR="000C1342" w:rsidRPr="00F301CA">
        <w:rPr>
          <w:rFonts w:ascii="Times New Roman" w:hAnsi="Times New Roman"/>
          <w:sz w:val="28"/>
          <w:szCs w:val="28"/>
        </w:rPr>
        <w:t xml:space="preserve"> соответствует ли действующему законодательству содержательная часть законопроекта;</w:t>
      </w:r>
    </w:p>
    <w:p w:rsidR="000C1342" w:rsidRPr="00F301CA" w:rsidRDefault="005B69F2" w:rsidP="000C1342">
      <w:pPr>
        <w:shd w:val="clear" w:color="auto" w:fill="FFFFFF"/>
        <w:tabs>
          <w:tab w:val="left" w:pos="496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1CA">
        <w:rPr>
          <w:rFonts w:ascii="Times New Roman" w:hAnsi="Times New Roman"/>
          <w:sz w:val="28"/>
          <w:szCs w:val="28"/>
        </w:rPr>
        <w:t>-</w:t>
      </w:r>
      <w:r w:rsidR="000C1342" w:rsidRPr="00F301CA">
        <w:rPr>
          <w:rFonts w:ascii="Times New Roman" w:hAnsi="Times New Roman"/>
          <w:sz w:val="28"/>
          <w:szCs w:val="28"/>
        </w:rPr>
        <w:t xml:space="preserve"> </w:t>
      </w:r>
      <w:r w:rsidR="000C1342" w:rsidRPr="00F301CA">
        <w:rPr>
          <w:rFonts w:ascii="Times New Roman" w:hAnsi="Times New Roman"/>
          <w:bCs/>
          <w:sz w:val="28"/>
          <w:szCs w:val="28"/>
        </w:rPr>
        <w:t xml:space="preserve">обоснованность объемов доходных (по группам, подгруппам, статьям и подстатьям классификации доходов бюджетов Российской Федерации) и расходных (по разделам, подразделам, целевым статьям и видам расходов функциональной классификации расходов бюджетов Российской Федерации) частей бюджета ТФОМС </w:t>
      </w:r>
      <w:r w:rsidRPr="00F301CA">
        <w:rPr>
          <w:rFonts w:ascii="Times New Roman" w:hAnsi="Times New Roman"/>
          <w:bCs/>
          <w:sz w:val="28"/>
          <w:szCs w:val="28"/>
        </w:rPr>
        <w:t>РМЭ</w:t>
      </w:r>
      <w:r w:rsidR="000C1342" w:rsidRPr="00F301CA">
        <w:rPr>
          <w:rFonts w:ascii="Times New Roman" w:hAnsi="Times New Roman"/>
          <w:bCs/>
          <w:sz w:val="28"/>
          <w:szCs w:val="28"/>
        </w:rPr>
        <w:t>, дефицита бюджета и источников его финансирования.</w:t>
      </w:r>
    </w:p>
    <w:p w:rsidR="000C1342" w:rsidRPr="00F301CA" w:rsidRDefault="005B69F2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 w:rsidRPr="00F301CA">
        <w:rPr>
          <w:rFonts w:ascii="Times New Roman" w:hAnsi="Times New Roman"/>
          <w:sz w:val="28"/>
          <w:szCs w:val="28"/>
        </w:rPr>
        <w:t>3</w:t>
      </w:r>
      <w:r w:rsidR="000C1342" w:rsidRPr="00F301CA">
        <w:rPr>
          <w:rFonts w:ascii="Times New Roman" w:hAnsi="Times New Roman"/>
          <w:sz w:val="28"/>
          <w:szCs w:val="28"/>
        </w:rPr>
        <w:t xml:space="preserve">.5. В связи с тем, что в основу прогнозной финансовой информации </w:t>
      </w:r>
      <w:r w:rsidR="00D85F7C">
        <w:rPr>
          <w:rFonts w:ascii="Times New Roman" w:hAnsi="Times New Roman"/>
          <w:sz w:val="28"/>
          <w:szCs w:val="28"/>
        </w:rPr>
        <w:t>проекта бюджета Фонда</w:t>
      </w:r>
      <w:r w:rsidR="000C1342" w:rsidRPr="00F301CA">
        <w:rPr>
          <w:rFonts w:ascii="Times New Roman" w:hAnsi="Times New Roman"/>
          <w:sz w:val="28"/>
          <w:szCs w:val="28"/>
        </w:rPr>
        <w:t xml:space="preserve"> заложены события и действия, которые могут произойти в будущем, в заключении необходимо предположительно оценить возможность (или невозможность) их достижения </w:t>
      </w:r>
      <w:r w:rsidR="000C1342" w:rsidRPr="00F301CA">
        <w:rPr>
          <w:rFonts w:ascii="Times New Roman" w:hAnsi="Times New Roman"/>
          <w:sz w:val="28"/>
        </w:rPr>
        <w:t>и вероятность финансового обеспечения задач и функций, поставленных в системе обязательного медицинского страхования.</w:t>
      </w:r>
    </w:p>
    <w:p w:rsidR="000C1342" w:rsidRPr="00F301CA" w:rsidRDefault="000C1342" w:rsidP="000C13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C1342" w:rsidRPr="00F301CA" w:rsidRDefault="005A3558" w:rsidP="000C13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301CA">
        <w:rPr>
          <w:rFonts w:ascii="Times New Roman" w:hAnsi="Times New Roman"/>
          <w:b/>
          <w:sz w:val="28"/>
          <w:szCs w:val="28"/>
        </w:rPr>
        <w:t>4</w:t>
      </w:r>
      <w:r w:rsidR="000C1342" w:rsidRPr="00F301CA">
        <w:rPr>
          <w:rFonts w:ascii="Times New Roman" w:hAnsi="Times New Roman"/>
          <w:b/>
          <w:sz w:val="28"/>
          <w:szCs w:val="28"/>
        </w:rPr>
        <w:t xml:space="preserve">. Порядок подготовки заключения на проект бюджета ТФОМС </w:t>
      </w:r>
      <w:r w:rsidRPr="00F301CA">
        <w:rPr>
          <w:rFonts w:ascii="Times New Roman" w:hAnsi="Times New Roman"/>
          <w:b/>
          <w:sz w:val="28"/>
          <w:szCs w:val="28"/>
        </w:rPr>
        <w:t>РМЭ</w:t>
      </w:r>
    </w:p>
    <w:p w:rsidR="000C1342" w:rsidRPr="00F301CA" w:rsidRDefault="000C1342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1342" w:rsidRPr="00F301CA" w:rsidRDefault="005A3558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01CA">
        <w:rPr>
          <w:rFonts w:ascii="Times New Roman" w:hAnsi="Times New Roman"/>
          <w:sz w:val="28"/>
          <w:szCs w:val="28"/>
        </w:rPr>
        <w:t>4</w:t>
      </w:r>
      <w:r w:rsidR="000C1342" w:rsidRPr="00F301CA">
        <w:rPr>
          <w:rFonts w:ascii="Times New Roman" w:hAnsi="Times New Roman"/>
          <w:sz w:val="28"/>
          <w:szCs w:val="28"/>
        </w:rPr>
        <w:t>.1. Предметом предварительного контроля</w:t>
      </w:r>
      <w:r w:rsidR="000C1342" w:rsidRPr="00F301CA">
        <w:rPr>
          <w:rFonts w:ascii="Times New Roman" w:hAnsi="Times New Roman"/>
          <w:b/>
          <w:sz w:val="28"/>
          <w:szCs w:val="28"/>
        </w:rPr>
        <w:t xml:space="preserve"> </w:t>
      </w:r>
      <w:r w:rsidR="000C1342" w:rsidRPr="00F301CA">
        <w:rPr>
          <w:rFonts w:ascii="Times New Roman" w:hAnsi="Times New Roman"/>
          <w:sz w:val="28"/>
          <w:szCs w:val="28"/>
        </w:rPr>
        <w:t>явля</w:t>
      </w:r>
      <w:r w:rsidR="00376D15">
        <w:rPr>
          <w:rFonts w:ascii="Times New Roman" w:hAnsi="Times New Roman"/>
          <w:sz w:val="28"/>
          <w:szCs w:val="28"/>
        </w:rPr>
        <w:t>ется</w:t>
      </w:r>
      <w:r w:rsidR="000C1342" w:rsidRPr="00F301CA">
        <w:rPr>
          <w:rFonts w:ascii="Times New Roman" w:hAnsi="Times New Roman"/>
          <w:sz w:val="28"/>
          <w:szCs w:val="28"/>
        </w:rPr>
        <w:t xml:space="preserve"> </w:t>
      </w:r>
      <w:r w:rsidR="00376D15">
        <w:rPr>
          <w:rFonts w:ascii="Times New Roman" w:hAnsi="Times New Roman"/>
          <w:sz w:val="28"/>
          <w:szCs w:val="28"/>
        </w:rPr>
        <w:t xml:space="preserve">как </w:t>
      </w:r>
      <w:r w:rsidR="00446FBD" w:rsidRPr="00376D15">
        <w:rPr>
          <w:rFonts w:ascii="Times New Roman" w:hAnsi="Times New Roman"/>
          <w:sz w:val="28"/>
          <w:szCs w:val="28"/>
        </w:rPr>
        <w:t>проект бюджета</w:t>
      </w:r>
      <w:r w:rsidR="000C1342" w:rsidRPr="00F301CA">
        <w:rPr>
          <w:rFonts w:ascii="Times New Roman" w:hAnsi="Times New Roman"/>
          <w:sz w:val="28"/>
          <w:szCs w:val="28"/>
        </w:rPr>
        <w:t xml:space="preserve">, </w:t>
      </w:r>
      <w:r w:rsidR="00376D15">
        <w:rPr>
          <w:rFonts w:ascii="Times New Roman" w:hAnsi="Times New Roman"/>
          <w:sz w:val="28"/>
          <w:szCs w:val="28"/>
        </w:rPr>
        <w:t>так и</w:t>
      </w:r>
      <w:r w:rsidR="000C1342" w:rsidRPr="00F301CA">
        <w:rPr>
          <w:rFonts w:ascii="Times New Roman" w:hAnsi="Times New Roman"/>
          <w:sz w:val="28"/>
          <w:szCs w:val="28"/>
        </w:rPr>
        <w:t xml:space="preserve"> документы </w:t>
      </w:r>
      <w:r w:rsidR="00376D15">
        <w:rPr>
          <w:rFonts w:ascii="Times New Roman" w:hAnsi="Times New Roman"/>
          <w:sz w:val="28"/>
          <w:szCs w:val="28"/>
        </w:rPr>
        <w:t>(</w:t>
      </w:r>
      <w:r w:rsidR="000C1342" w:rsidRPr="00F301CA">
        <w:rPr>
          <w:rFonts w:ascii="Times New Roman" w:hAnsi="Times New Roman"/>
          <w:sz w:val="28"/>
          <w:szCs w:val="28"/>
        </w:rPr>
        <w:t>материалы</w:t>
      </w:r>
      <w:r w:rsidR="00376D15">
        <w:rPr>
          <w:rFonts w:ascii="Times New Roman" w:hAnsi="Times New Roman"/>
          <w:sz w:val="28"/>
          <w:szCs w:val="28"/>
        </w:rPr>
        <w:t>)</w:t>
      </w:r>
      <w:r w:rsidR="000C1342" w:rsidRPr="00F301CA">
        <w:rPr>
          <w:rFonts w:ascii="Times New Roman" w:hAnsi="Times New Roman"/>
          <w:sz w:val="28"/>
          <w:szCs w:val="28"/>
        </w:rPr>
        <w:t>, представляемые одновременно с ним (либо дополнительно по запросам).</w:t>
      </w:r>
    </w:p>
    <w:p w:rsidR="000C1342" w:rsidRPr="00F301CA" w:rsidRDefault="005A3558" w:rsidP="000C1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CA">
        <w:rPr>
          <w:rFonts w:ascii="Times New Roman" w:hAnsi="Times New Roman"/>
          <w:sz w:val="28"/>
          <w:szCs w:val="28"/>
        </w:rPr>
        <w:t>4</w:t>
      </w:r>
      <w:r w:rsidR="000C1342" w:rsidRPr="00F301CA">
        <w:rPr>
          <w:rFonts w:ascii="Times New Roman" w:hAnsi="Times New Roman"/>
          <w:sz w:val="28"/>
          <w:szCs w:val="28"/>
        </w:rPr>
        <w:t>.2.</w:t>
      </w:r>
      <w:r w:rsidR="000C1342" w:rsidRPr="00F301CA">
        <w:rPr>
          <w:rFonts w:ascii="Times New Roman" w:hAnsi="Times New Roman"/>
          <w:b/>
          <w:sz w:val="28"/>
          <w:szCs w:val="28"/>
        </w:rPr>
        <w:t xml:space="preserve"> </w:t>
      </w:r>
      <w:r w:rsidR="000C1342" w:rsidRPr="00F301CA">
        <w:rPr>
          <w:rFonts w:ascii="Times New Roman" w:hAnsi="Times New Roman"/>
          <w:sz w:val="28"/>
          <w:szCs w:val="28"/>
        </w:rPr>
        <w:t xml:space="preserve">Последовательность организации проведения контрольно-аналитического мероприятия по подготовке заключения </w:t>
      </w:r>
      <w:r w:rsidRPr="00F301CA">
        <w:rPr>
          <w:rFonts w:ascii="Times New Roman" w:hAnsi="Times New Roman"/>
          <w:sz w:val="28"/>
          <w:szCs w:val="28"/>
        </w:rPr>
        <w:t>Государственной с</w:t>
      </w:r>
      <w:r w:rsidR="000C1342" w:rsidRPr="00F301CA">
        <w:rPr>
          <w:rFonts w:ascii="Times New Roman" w:hAnsi="Times New Roman"/>
          <w:sz w:val="28"/>
          <w:szCs w:val="28"/>
        </w:rPr>
        <w:t xml:space="preserve">четной палаты на проект бюджета ТФОМС </w:t>
      </w:r>
      <w:r w:rsidRPr="00F301CA">
        <w:rPr>
          <w:rFonts w:ascii="Times New Roman" w:hAnsi="Times New Roman"/>
          <w:sz w:val="28"/>
          <w:szCs w:val="28"/>
        </w:rPr>
        <w:t>РМЭ</w:t>
      </w:r>
      <w:r w:rsidR="000C1342" w:rsidRPr="00F301CA">
        <w:rPr>
          <w:rFonts w:ascii="Times New Roman" w:hAnsi="Times New Roman"/>
          <w:sz w:val="28"/>
          <w:szCs w:val="28"/>
        </w:rPr>
        <w:t>:</w:t>
      </w:r>
    </w:p>
    <w:p w:rsidR="000C1342" w:rsidRPr="00F301CA" w:rsidRDefault="000C1342" w:rsidP="000C1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CA">
        <w:rPr>
          <w:rFonts w:ascii="Times New Roman" w:hAnsi="Times New Roman"/>
          <w:sz w:val="28"/>
          <w:szCs w:val="28"/>
        </w:rPr>
        <w:t xml:space="preserve">- подготовка </w:t>
      </w:r>
      <w:r w:rsidRPr="00376D15">
        <w:rPr>
          <w:rFonts w:ascii="Times New Roman" w:hAnsi="Times New Roman"/>
          <w:sz w:val="28"/>
          <w:szCs w:val="28"/>
        </w:rPr>
        <w:t xml:space="preserve">приказа </w:t>
      </w:r>
      <w:r w:rsidR="00376D15" w:rsidRPr="00376D15">
        <w:rPr>
          <w:rFonts w:ascii="Times New Roman" w:hAnsi="Times New Roman"/>
          <w:sz w:val="28"/>
          <w:szCs w:val="28"/>
        </w:rPr>
        <w:t>П</w:t>
      </w:r>
      <w:r w:rsidRPr="00376D15">
        <w:rPr>
          <w:rFonts w:ascii="Times New Roman" w:hAnsi="Times New Roman"/>
          <w:sz w:val="28"/>
          <w:szCs w:val="28"/>
        </w:rPr>
        <w:t xml:space="preserve">редседателя </w:t>
      </w:r>
      <w:r w:rsidR="00376D15" w:rsidRPr="00376D15">
        <w:rPr>
          <w:rFonts w:ascii="Times New Roman" w:hAnsi="Times New Roman"/>
          <w:sz w:val="28"/>
          <w:szCs w:val="28"/>
        </w:rPr>
        <w:t>Государственной с</w:t>
      </w:r>
      <w:r w:rsidRPr="00376D15">
        <w:rPr>
          <w:rFonts w:ascii="Times New Roman" w:hAnsi="Times New Roman"/>
          <w:sz w:val="28"/>
          <w:szCs w:val="28"/>
        </w:rPr>
        <w:t xml:space="preserve">четной палаты </w:t>
      </w:r>
      <w:r w:rsidRPr="00F301CA">
        <w:rPr>
          <w:rFonts w:ascii="Times New Roman" w:hAnsi="Times New Roman"/>
          <w:sz w:val="28"/>
          <w:szCs w:val="28"/>
        </w:rPr>
        <w:t xml:space="preserve">о проведении экспертизы и подготовке </w:t>
      </w:r>
      <w:r w:rsidR="00376D15">
        <w:rPr>
          <w:rFonts w:ascii="Times New Roman" w:hAnsi="Times New Roman"/>
          <w:sz w:val="28"/>
          <w:szCs w:val="28"/>
        </w:rPr>
        <w:t>з</w:t>
      </w:r>
      <w:r w:rsidRPr="00F301CA">
        <w:rPr>
          <w:rFonts w:ascii="Times New Roman" w:hAnsi="Times New Roman"/>
          <w:sz w:val="28"/>
          <w:szCs w:val="28"/>
        </w:rPr>
        <w:t>аключения</w:t>
      </w:r>
      <w:r w:rsidR="005A3558" w:rsidRPr="00F301CA">
        <w:rPr>
          <w:rFonts w:ascii="Times New Roman" w:hAnsi="Times New Roman"/>
          <w:sz w:val="28"/>
          <w:szCs w:val="28"/>
        </w:rPr>
        <w:t xml:space="preserve"> на </w:t>
      </w:r>
      <w:r w:rsidR="00376D15">
        <w:rPr>
          <w:rFonts w:ascii="Times New Roman" w:hAnsi="Times New Roman"/>
          <w:sz w:val="28"/>
          <w:szCs w:val="28"/>
        </w:rPr>
        <w:t>проект бюджета ТФОМС РМЭ</w:t>
      </w:r>
      <w:r w:rsidR="00376D15" w:rsidRPr="00376D15">
        <w:t xml:space="preserve"> </w:t>
      </w:r>
      <w:r w:rsidR="00376D15" w:rsidRPr="00376D15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F301CA">
        <w:rPr>
          <w:rFonts w:ascii="Times New Roman" w:hAnsi="Times New Roman"/>
          <w:sz w:val="28"/>
          <w:szCs w:val="28"/>
        </w:rPr>
        <w:t>;</w:t>
      </w:r>
    </w:p>
    <w:p w:rsidR="000C1342" w:rsidRPr="00F301CA" w:rsidRDefault="000C1342" w:rsidP="000C1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CA">
        <w:rPr>
          <w:rFonts w:ascii="Times New Roman" w:hAnsi="Times New Roman"/>
          <w:sz w:val="28"/>
          <w:szCs w:val="28"/>
        </w:rPr>
        <w:t xml:space="preserve">- подготовка и направление необходимых запросов в исполнительную дирекцию ТФОМС </w:t>
      </w:r>
      <w:r w:rsidR="005A3558" w:rsidRPr="00F301CA">
        <w:rPr>
          <w:rFonts w:ascii="Times New Roman" w:hAnsi="Times New Roman"/>
          <w:sz w:val="28"/>
          <w:szCs w:val="28"/>
        </w:rPr>
        <w:t>РМЭ</w:t>
      </w:r>
      <w:r w:rsidRPr="00F301CA">
        <w:rPr>
          <w:rFonts w:ascii="Times New Roman" w:hAnsi="Times New Roman"/>
          <w:sz w:val="28"/>
          <w:szCs w:val="28"/>
        </w:rPr>
        <w:t>;</w:t>
      </w:r>
    </w:p>
    <w:p w:rsidR="000C1342" w:rsidRPr="00F301CA" w:rsidRDefault="000C1342" w:rsidP="000C1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CA">
        <w:rPr>
          <w:rFonts w:ascii="Times New Roman" w:hAnsi="Times New Roman"/>
          <w:sz w:val="28"/>
          <w:szCs w:val="28"/>
        </w:rPr>
        <w:t xml:space="preserve">- проведение финансово-экономической </w:t>
      </w:r>
      <w:r w:rsidRPr="00376D15">
        <w:rPr>
          <w:rFonts w:ascii="Times New Roman" w:hAnsi="Times New Roman"/>
          <w:sz w:val="28"/>
          <w:szCs w:val="28"/>
        </w:rPr>
        <w:t xml:space="preserve">экспертизы </w:t>
      </w:r>
      <w:r w:rsidR="00376D15" w:rsidRPr="00376D15">
        <w:rPr>
          <w:rFonts w:ascii="Times New Roman" w:hAnsi="Times New Roman"/>
          <w:sz w:val="28"/>
          <w:szCs w:val="28"/>
        </w:rPr>
        <w:t>проекта бюджета ТФОМС РМЭ</w:t>
      </w:r>
      <w:r w:rsidRPr="00F301CA">
        <w:rPr>
          <w:rFonts w:ascii="Times New Roman" w:hAnsi="Times New Roman"/>
          <w:sz w:val="28"/>
          <w:szCs w:val="28"/>
        </w:rPr>
        <w:t>, представленных к нему документов и дополнительно полученных от исполнительной дирекции материалов;</w:t>
      </w:r>
    </w:p>
    <w:p w:rsidR="000C1342" w:rsidRPr="00F301CA" w:rsidRDefault="000C1342" w:rsidP="000C1342">
      <w:pPr>
        <w:widowControl w:val="0"/>
        <w:numPr>
          <w:ilvl w:val="0"/>
          <w:numId w:val="1"/>
        </w:numPr>
        <w:tabs>
          <w:tab w:val="clear" w:pos="156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F301CA">
        <w:rPr>
          <w:rFonts w:ascii="Times New Roman" w:hAnsi="Times New Roman"/>
          <w:bCs/>
          <w:sz w:val="28"/>
          <w:szCs w:val="28"/>
        </w:rPr>
        <w:t>подготовка</w:t>
      </w:r>
      <w:r w:rsidRPr="00F301CA">
        <w:rPr>
          <w:rFonts w:ascii="Times New Roman" w:hAnsi="Times New Roman"/>
          <w:bCs/>
          <w:sz w:val="28"/>
        </w:rPr>
        <w:t xml:space="preserve"> </w:t>
      </w:r>
      <w:r w:rsidRPr="00376D15">
        <w:rPr>
          <w:rFonts w:ascii="Times New Roman" w:hAnsi="Times New Roman"/>
          <w:bCs/>
          <w:sz w:val="28"/>
        </w:rPr>
        <w:t>заключения</w:t>
      </w:r>
      <w:r w:rsidR="005A3558" w:rsidRPr="00376D15">
        <w:rPr>
          <w:rFonts w:ascii="Times New Roman" w:hAnsi="Times New Roman"/>
          <w:bCs/>
          <w:sz w:val="28"/>
        </w:rPr>
        <w:t xml:space="preserve"> на </w:t>
      </w:r>
      <w:r w:rsidR="00376D15" w:rsidRPr="00376D15">
        <w:rPr>
          <w:rFonts w:ascii="Times New Roman" w:hAnsi="Times New Roman"/>
          <w:bCs/>
          <w:sz w:val="28"/>
        </w:rPr>
        <w:t>проект бюджета ТФОМС РМЭ на очередной финансовый год и плановый период</w:t>
      </w:r>
      <w:r w:rsidRPr="00F301CA">
        <w:rPr>
          <w:rFonts w:ascii="Times New Roman" w:hAnsi="Times New Roman"/>
          <w:bCs/>
          <w:sz w:val="28"/>
        </w:rPr>
        <w:t>, в котором отражены выводы и предложения</w:t>
      </w:r>
      <w:r w:rsidR="00376D15">
        <w:rPr>
          <w:rFonts w:ascii="Times New Roman" w:hAnsi="Times New Roman"/>
          <w:bCs/>
          <w:sz w:val="28"/>
        </w:rPr>
        <w:t>;</w:t>
      </w:r>
    </w:p>
    <w:p w:rsidR="000C1342" w:rsidRPr="00F301CA" w:rsidRDefault="000C1342" w:rsidP="000C1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F301CA">
        <w:rPr>
          <w:rFonts w:ascii="Times New Roman" w:hAnsi="Times New Roman"/>
          <w:bCs/>
          <w:sz w:val="28"/>
        </w:rPr>
        <w:t xml:space="preserve">- подготовка проекта решения коллегии </w:t>
      </w:r>
      <w:r w:rsidR="005A3558" w:rsidRPr="00F301CA">
        <w:rPr>
          <w:rFonts w:ascii="Times New Roman" w:hAnsi="Times New Roman"/>
          <w:bCs/>
          <w:sz w:val="28"/>
        </w:rPr>
        <w:t>Государственной с</w:t>
      </w:r>
      <w:r w:rsidRPr="00F301CA">
        <w:rPr>
          <w:rFonts w:ascii="Times New Roman" w:hAnsi="Times New Roman"/>
          <w:bCs/>
          <w:sz w:val="28"/>
        </w:rPr>
        <w:t>четной палаты по утверждению заключения о результатах финансово-экономической экспертизы.</w:t>
      </w:r>
    </w:p>
    <w:p w:rsidR="000C1342" w:rsidRPr="00F301CA" w:rsidRDefault="005A3558" w:rsidP="000C1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1CA">
        <w:rPr>
          <w:rFonts w:ascii="Times New Roman" w:hAnsi="Times New Roman"/>
          <w:bCs/>
          <w:sz w:val="28"/>
        </w:rPr>
        <w:t>4</w:t>
      </w:r>
      <w:r w:rsidR="000C1342" w:rsidRPr="00F301CA">
        <w:rPr>
          <w:rFonts w:ascii="Times New Roman" w:hAnsi="Times New Roman"/>
          <w:bCs/>
          <w:sz w:val="28"/>
        </w:rPr>
        <w:t xml:space="preserve">.3. </w:t>
      </w:r>
      <w:r w:rsidR="000C1342" w:rsidRPr="00F301CA">
        <w:rPr>
          <w:rFonts w:ascii="Times New Roman" w:hAnsi="Times New Roman"/>
          <w:bCs/>
          <w:sz w:val="28"/>
          <w:szCs w:val="28"/>
        </w:rPr>
        <w:t xml:space="preserve">При подготовке заключения </w:t>
      </w:r>
      <w:r w:rsidRPr="00F301CA">
        <w:rPr>
          <w:rFonts w:ascii="Times New Roman" w:hAnsi="Times New Roman"/>
          <w:bCs/>
          <w:sz w:val="28"/>
          <w:szCs w:val="28"/>
        </w:rPr>
        <w:t>Государственной счетной</w:t>
      </w:r>
      <w:r w:rsidR="000C1342" w:rsidRPr="00F301CA">
        <w:rPr>
          <w:rFonts w:ascii="Times New Roman" w:hAnsi="Times New Roman"/>
          <w:bCs/>
          <w:sz w:val="28"/>
          <w:szCs w:val="28"/>
        </w:rPr>
        <w:t xml:space="preserve"> палаты </w:t>
      </w:r>
      <w:r w:rsidR="000C1342" w:rsidRPr="004E31E6">
        <w:rPr>
          <w:rFonts w:ascii="Times New Roman" w:hAnsi="Times New Roman"/>
          <w:bCs/>
          <w:sz w:val="28"/>
          <w:szCs w:val="28"/>
        </w:rPr>
        <w:t xml:space="preserve">на проект </w:t>
      </w:r>
      <w:r w:rsidR="000C1342" w:rsidRPr="004E31E6">
        <w:rPr>
          <w:rFonts w:ascii="Times New Roman" w:hAnsi="Times New Roman"/>
          <w:bCs/>
          <w:sz w:val="28"/>
          <w:szCs w:val="28"/>
        </w:rPr>
        <w:lastRenderedPageBreak/>
        <w:t>бюджет</w:t>
      </w:r>
      <w:r w:rsidR="004E31E6" w:rsidRPr="004E31E6">
        <w:rPr>
          <w:rFonts w:ascii="Times New Roman" w:hAnsi="Times New Roman"/>
          <w:bCs/>
          <w:sz w:val="28"/>
          <w:szCs w:val="28"/>
        </w:rPr>
        <w:t>а</w:t>
      </w:r>
      <w:r w:rsidR="000C1342" w:rsidRPr="004231B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0C1342" w:rsidRPr="00F301CA">
        <w:rPr>
          <w:rFonts w:ascii="Times New Roman" w:hAnsi="Times New Roman"/>
          <w:bCs/>
          <w:sz w:val="28"/>
          <w:szCs w:val="28"/>
        </w:rPr>
        <w:t xml:space="preserve">ТФОМС </w:t>
      </w:r>
      <w:r w:rsidRPr="00F301CA">
        <w:rPr>
          <w:rFonts w:ascii="Times New Roman" w:hAnsi="Times New Roman"/>
          <w:bCs/>
          <w:sz w:val="28"/>
          <w:szCs w:val="28"/>
        </w:rPr>
        <w:t>РМЭ</w:t>
      </w:r>
      <w:r w:rsidR="000C1342" w:rsidRPr="00F301CA">
        <w:rPr>
          <w:rFonts w:ascii="Times New Roman" w:hAnsi="Times New Roman"/>
          <w:bCs/>
          <w:sz w:val="28"/>
          <w:szCs w:val="28"/>
        </w:rPr>
        <w:t xml:space="preserve"> на очередной финансовый год</w:t>
      </w:r>
      <w:r w:rsidR="00F301CA" w:rsidRPr="00F301CA">
        <w:rPr>
          <w:rFonts w:ascii="Times New Roman" w:hAnsi="Times New Roman"/>
          <w:bCs/>
          <w:sz w:val="28"/>
          <w:szCs w:val="28"/>
        </w:rPr>
        <w:t xml:space="preserve"> и плановый период</w:t>
      </w:r>
      <w:r w:rsidR="000C1342" w:rsidRPr="00F301CA">
        <w:rPr>
          <w:rFonts w:ascii="Times New Roman" w:hAnsi="Times New Roman"/>
          <w:bCs/>
          <w:sz w:val="28"/>
          <w:szCs w:val="28"/>
        </w:rPr>
        <w:t xml:space="preserve"> необходимо выполнить анализ данных в следующем порядке:</w:t>
      </w:r>
    </w:p>
    <w:p w:rsidR="000C1342" w:rsidRPr="00F301CA" w:rsidRDefault="000C1342" w:rsidP="000C13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1CA">
        <w:rPr>
          <w:rFonts w:ascii="Times New Roman" w:hAnsi="Times New Roman"/>
          <w:bCs/>
          <w:sz w:val="28"/>
          <w:szCs w:val="28"/>
        </w:rPr>
        <w:t xml:space="preserve">- проанализировать полноту отражения доходов бюджета ТФОМС </w:t>
      </w:r>
      <w:r w:rsidR="007F2E7D" w:rsidRPr="00F301CA">
        <w:rPr>
          <w:rFonts w:ascii="Times New Roman" w:hAnsi="Times New Roman"/>
          <w:bCs/>
          <w:sz w:val="28"/>
          <w:szCs w:val="28"/>
        </w:rPr>
        <w:t>РМЭ</w:t>
      </w:r>
      <w:r w:rsidRPr="00F301CA">
        <w:rPr>
          <w:rFonts w:ascii="Times New Roman" w:hAnsi="Times New Roman"/>
          <w:bCs/>
          <w:sz w:val="28"/>
          <w:szCs w:val="28"/>
        </w:rPr>
        <w:t xml:space="preserve"> и влияние на объем доходов изменений в законодательстве, регулирующем средства обязательного медицинского страхования;</w:t>
      </w:r>
    </w:p>
    <w:p w:rsidR="000C1342" w:rsidRPr="00F301CA" w:rsidRDefault="000C1342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01CA">
        <w:rPr>
          <w:rFonts w:ascii="Times New Roman" w:hAnsi="Times New Roman"/>
          <w:bCs/>
          <w:sz w:val="28"/>
          <w:szCs w:val="28"/>
        </w:rPr>
        <w:t xml:space="preserve">- оценить </w:t>
      </w:r>
      <w:r w:rsidRPr="00F301CA">
        <w:rPr>
          <w:rFonts w:ascii="Times New Roman" w:hAnsi="Times New Roman"/>
          <w:sz w:val="28"/>
          <w:szCs w:val="28"/>
        </w:rPr>
        <w:t>форму отражения прогнозной финансовой информации в части применения бюджетной классификации;</w:t>
      </w:r>
    </w:p>
    <w:p w:rsidR="000C1342" w:rsidRPr="00F301CA" w:rsidRDefault="000C1342" w:rsidP="000C1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39EC">
        <w:rPr>
          <w:rFonts w:ascii="Times New Roman" w:hAnsi="Times New Roman"/>
          <w:sz w:val="28"/>
          <w:szCs w:val="28"/>
        </w:rPr>
        <w:t xml:space="preserve">- проанализировать прогнозируемый объем </w:t>
      </w:r>
      <w:r w:rsidRPr="001D39EC">
        <w:rPr>
          <w:rFonts w:ascii="Times New Roman" w:hAnsi="Times New Roman"/>
          <w:iCs/>
          <w:sz w:val="28"/>
          <w:szCs w:val="28"/>
        </w:rPr>
        <w:t xml:space="preserve">страховых взносов на обязательное медицинское страхование неработающего населения, сопоставить данную сумму с </w:t>
      </w:r>
      <w:r w:rsidR="007F2E7D" w:rsidRPr="001D39EC">
        <w:rPr>
          <w:rFonts w:ascii="Times New Roman" w:hAnsi="Times New Roman"/>
          <w:iCs/>
          <w:sz w:val="28"/>
          <w:szCs w:val="28"/>
        </w:rPr>
        <w:t>проектом</w:t>
      </w:r>
      <w:r w:rsidRPr="001D39EC">
        <w:rPr>
          <w:rFonts w:ascii="Times New Roman" w:hAnsi="Times New Roman"/>
          <w:iCs/>
          <w:sz w:val="28"/>
          <w:szCs w:val="28"/>
        </w:rPr>
        <w:t xml:space="preserve"> бюджета </w:t>
      </w:r>
      <w:r w:rsidR="007F2E7D" w:rsidRPr="001D39EC">
        <w:rPr>
          <w:rFonts w:ascii="Times New Roman" w:hAnsi="Times New Roman"/>
          <w:iCs/>
          <w:sz w:val="28"/>
          <w:szCs w:val="28"/>
        </w:rPr>
        <w:t>Республики Марий Эл</w:t>
      </w:r>
      <w:r w:rsidRPr="001D39EC">
        <w:rPr>
          <w:rFonts w:ascii="Times New Roman" w:hAnsi="Times New Roman"/>
          <w:iCs/>
          <w:sz w:val="28"/>
          <w:szCs w:val="28"/>
        </w:rPr>
        <w:t xml:space="preserve"> на очередной финансовый год</w:t>
      </w:r>
      <w:r w:rsidR="00F301CA" w:rsidRPr="001D39EC">
        <w:rPr>
          <w:rFonts w:ascii="Times New Roman" w:hAnsi="Times New Roman"/>
          <w:iCs/>
          <w:sz w:val="28"/>
          <w:szCs w:val="28"/>
        </w:rPr>
        <w:t xml:space="preserve"> и плановый период</w:t>
      </w:r>
      <w:r w:rsidRPr="001D39EC">
        <w:rPr>
          <w:rFonts w:ascii="Times New Roman" w:hAnsi="Times New Roman"/>
          <w:iCs/>
          <w:sz w:val="28"/>
          <w:szCs w:val="28"/>
        </w:rPr>
        <w:t>, при установлении факта отклонения указать причины;</w:t>
      </w:r>
    </w:p>
    <w:p w:rsidR="000C1342" w:rsidRPr="00F301CA" w:rsidRDefault="000C1342" w:rsidP="000C1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CA">
        <w:rPr>
          <w:rFonts w:ascii="Times New Roman" w:hAnsi="Times New Roman"/>
          <w:iCs/>
          <w:sz w:val="28"/>
          <w:szCs w:val="28"/>
        </w:rPr>
        <w:t xml:space="preserve">- проанализировать полноту отражения в бюджете ТФОМС </w:t>
      </w:r>
      <w:r w:rsidR="007F2E7D" w:rsidRPr="00F301CA">
        <w:rPr>
          <w:rFonts w:ascii="Times New Roman" w:hAnsi="Times New Roman"/>
          <w:iCs/>
          <w:sz w:val="28"/>
          <w:szCs w:val="28"/>
        </w:rPr>
        <w:t>РМЭ</w:t>
      </w:r>
      <w:r w:rsidRPr="00F301CA">
        <w:rPr>
          <w:rFonts w:ascii="Times New Roman" w:hAnsi="Times New Roman"/>
          <w:iCs/>
          <w:sz w:val="28"/>
          <w:szCs w:val="28"/>
        </w:rPr>
        <w:t xml:space="preserve"> объема доходов по межбюджетным трансфертам;</w:t>
      </w:r>
    </w:p>
    <w:p w:rsidR="000C1342" w:rsidRPr="00F301CA" w:rsidRDefault="000C1342" w:rsidP="000C13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1CA">
        <w:rPr>
          <w:rFonts w:ascii="Times New Roman" w:hAnsi="Times New Roman"/>
          <w:bCs/>
          <w:sz w:val="28"/>
          <w:szCs w:val="28"/>
        </w:rPr>
        <w:t xml:space="preserve">- на основе оценки выявить резервы увеличения поступлений доходов и оптимизации расходов бюджета ТФОМС </w:t>
      </w:r>
      <w:r w:rsidR="007F2E7D" w:rsidRPr="00F301CA">
        <w:rPr>
          <w:rFonts w:ascii="Times New Roman" w:hAnsi="Times New Roman"/>
          <w:bCs/>
          <w:sz w:val="28"/>
          <w:szCs w:val="28"/>
        </w:rPr>
        <w:t>РМЭ</w:t>
      </w:r>
      <w:r w:rsidRPr="00F301CA">
        <w:rPr>
          <w:rFonts w:ascii="Times New Roman" w:hAnsi="Times New Roman"/>
          <w:bCs/>
          <w:sz w:val="28"/>
          <w:szCs w:val="28"/>
        </w:rPr>
        <w:t>;</w:t>
      </w:r>
    </w:p>
    <w:p w:rsidR="000C1342" w:rsidRPr="00F301CA" w:rsidRDefault="000C1342" w:rsidP="000C13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CA">
        <w:rPr>
          <w:rFonts w:ascii="Times New Roman" w:hAnsi="Times New Roman"/>
          <w:bCs/>
          <w:sz w:val="28"/>
          <w:szCs w:val="28"/>
        </w:rPr>
        <w:t xml:space="preserve">- определить полноту и обоснованность объемов расходов бюджета ТФОМС </w:t>
      </w:r>
      <w:r w:rsidR="007F2E7D" w:rsidRPr="00F301CA">
        <w:rPr>
          <w:rFonts w:ascii="Times New Roman" w:hAnsi="Times New Roman"/>
          <w:bCs/>
          <w:sz w:val="28"/>
          <w:szCs w:val="28"/>
        </w:rPr>
        <w:t>РМЭ</w:t>
      </w:r>
      <w:r w:rsidRPr="00F301CA">
        <w:rPr>
          <w:rFonts w:ascii="Times New Roman" w:hAnsi="Times New Roman"/>
          <w:bCs/>
          <w:sz w:val="28"/>
          <w:szCs w:val="28"/>
        </w:rPr>
        <w:t>;</w:t>
      </w:r>
    </w:p>
    <w:p w:rsidR="000C1342" w:rsidRPr="00F301CA" w:rsidRDefault="000C1342" w:rsidP="000C13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39EC">
        <w:rPr>
          <w:rFonts w:ascii="Times New Roman" w:hAnsi="Times New Roman"/>
          <w:bCs/>
          <w:sz w:val="28"/>
          <w:szCs w:val="28"/>
        </w:rPr>
        <w:t>- оценить исполнимость бюджета на реализацию территориальной программы обязательного медицинского страхования и обеспеченность ее необходимым объемом финансовых средств;</w:t>
      </w:r>
    </w:p>
    <w:p w:rsidR="000C1342" w:rsidRPr="00F301CA" w:rsidRDefault="000C1342" w:rsidP="000C1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301CA">
        <w:rPr>
          <w:rFonts w:ascii="Times New Roman" w:hAnsi="Times New Roman"/>
          <w:sz w:val="28"/>
        </w:rPr>
        <w:t xml:space="preserve">- оценить плановые объемы бесплатной медицинской помощи, расходы на единицу объема оказываемой бесплатной медицинской помощи по видам, </w:t>
      </w:r>
      <w:proofErr w:type="spellStart"/>
      <w:r w:rsidRPr="00F301CA">
        <w:rPr>
          <w:rFonts w:ascii="Times New Roman" w:hAnsi="Times New Roman"/>
          <w:sz w:val="28"/>
        </w:rPr>
        <w:t>подушевые</w:t>
      </w:r>
      <w:proofErr w:type="spellEnd"/>
      <w:r w:rsidRPr="00F301CA">
        <w:rPr>
          <w:rFonts w:ascii="Times New Roman" w:hAnsi="Times New Roman"/>
          <w:sz w:val="28"/>
        </w:rPr>
        <w:t xml:space="preserve"> финансовые расходы в сравнении с нормативом;</w:t>
      </w:r>
    </w:p>
    <w:p w:rsidR="000C1342" w:rsidRPr="00F301CA" w:rsidRDefault="000C1342" w:rsidP="000C1342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F301CA">
        <w:rPr>
          <w:sz w:val="28"/>
        </w:rPr>
        <w:t xml:space="preserve">- </w:t>
      </w:r>
      <w:r w:rsidRPr="00F301CA">
        <w:rPr>
          <w:sz w:val="28"/>
          <w:szCs w:val="28"/>
        </w:rPr>
        <w:t xml:space="preserve">определить сбалансирован ли бюджет ТФОМС </w:t>
      </w:r>
      <w:r w:rsidR="007F2E7D" w:rsidRPr="00F301CA">
        <w:rPr>
          <w:sz w:val="28"/>
          <w:szCs w:val="28"/>
        </w:rPr>
        <w:t>РМЭ</w:t>
      </w:r>
      <w:r w:rsidRPr="00F301CA">
        <w:rPr>
          <w:sz w:val="28"/>
          <w:szCs w:val="28"/>
        </w:rPr>
        <w:t xml:space="preserve"> по расходам с доходами;</w:t>
      </w:r>
    </w:p>
    <w:p w:rsidR="000C1342" w:rsidRPr="00F301CA" w:rsidRDefault="000C1342" w:rsidP="000C1342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F301CA">
        <w:rPr>
          <w:sz w:val="28"/>
          <w:szCs w:val="28"/>
        </w:rPr>
        <w:t>- установить наличие дефицита в бюджете, оценить обоснованность его размера и возможностей его финансирования;</w:t>
      </w:r>
    </w:p>
    <w:p w:rsidR="000C1342" w:rsidRPr="00F301CA" w:rsidRDefault="000C1342" w:rsidP="000C1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CA">
        <w:rPr>
          <w:rFonts w:ascii="Times New Roman" w:hAnsi="Times New Roman"/>
          <w:sz w:val="28"/>
        </w:rPr>
        <w:t xml:space="preserve">- </w:t>
      </w:r>
      <w:r w:rsidRPr="00F301CA">
        <w:rPr>
          <w:rFonts w:ascii="Times New Roman" w:hAnsi="Times New Roman"/>
          <w:sz w:val="28"/>
          <w:szCs w:val="28"/>
        </w:rPr>
        <w:t>проанализировать размер нормированного страхового запаса, на соответствие требованиям норматива</w:t>
      </w:r>
      <w:r w:rsidR="007F2E7D" w:rsidRPr="00F301CA">
        <w:rPr>
          <w:rFonts w:ascii="Times New Roman" w:hAnsi="Times New Roman"/>
          <w:sz w:val="28"/>
          <w:szCs w:val="28"/>
        </w:rPr>
        <w:t>.</w:t>
      </w:r>
    </w:p>
    <w:p w:rsidR="000C1342" w:rsidRPr="00F301CA" w:rsidRDefault="00D53004" w:rsidP="000C13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1CA">
        <w:rPr>
          <w:rFonts w:ascii="Times New Roman" w:hAnsi="Times New Roman"/>
          <w:sz w:val="28"/>
        </w:rPr>
        <w:t>4</w:t>
      </w:r>
      <w:r w:rsidR="000C1342" w:rsidRPr="00F301CA">
        <w:rPr>
          <w:rFonts w:ascii="Times New Roman" w:hAnsi="Times New Roman"/>
          <w:sz w:val="28"/>
        </w:rPr>
        <w:t xml:space="preserve">.4. </w:t>
      </w:r>
      <w:r w:rsidR="000C1342" w:rsidRPr="00F301CA">
        <w:rPr>
          <w:rFonts w:ascii="Times New Roman" w:hAnsi="Times New Roman"/>
          <w:bCs/>
          <w:sz w:val="28"/>
          <w:szCs w:val="28"/>
        </w:rPr>
        <w:t>Прогнозные значения по расходам сопоставить с нормативами оказания медицинской помощи, утвержденными в программе государственных гарантий оказания населению бесплатной медицинской помощи.</w:t>
      </w:r>
    </w:p>
    <w:p w:rsidR="000C1342" w:rsidRPr="00F301CA" w:rsidRDefault="00D53004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01CA">
        <w:rPr>
          <w:rFonts w:ascii="Times New Roman" w:hAnsi="Times New Roman"/>
          <w:sz w:val="28"/>
          <w:szCs w:val="28"/>
        </w:rPr>
        <w:t>4</w:t>
      </w:r>
      <w:r w:rsidR="000C1342" w:rsidRPr="00F301CA">
        <w:rPr>
          <w:rFonts w:ascii="Times New Roman" w:hAnsi="Times New Roman"/>
          <w:sz w:val="28"/>
          <w:szCs w:val="28"/>
        </w:rPr>
        <w:t>.</w:t>
      </w:r>
      <w:r w:rsidRPr="00F301CA">
        <w:rPr>
          <w:rFonts w:ascii="Times New Roman" w:hAnsi="Times New Roman"/>
          <w:sz w:val="28"/>
          <w:szCs w:val="28"/>
        </w:rPr>
        <w:t>5</w:t>
      </w:r>
      <w:r w:rsidR="000C1342" w:rsidRPr="00F301CA">
        <w:rPr>
          <w:rFonts w:ascii="Times New Roman" w:hAnsi="Times New Roman"/>
          <w:sz w:val="28"/>
          <w:szCs w:val="28"/>
        </w:rPr>
        <w:t>. В ходе анализа необходимо обратить особое внимание на те показатели, искажени</w:t>
      </w:r>
      <w:r w:rsidR="00F73F29">
        <w:rPr>
          <w:rFonts w:ascii="Times New Roman" w:hAnsi="Times New Roman"/>
          <w:sz w:val="28"/>
          <w:szCs w:val="28"/>
        </w:rPr>
        <w:t>е</w:t>
      </w:r>
      <w:r w:rsidR="000C1342" w:rsidRPr="00F301CA">
        <w:rPr>
          <w:rFonts w:ascii="Times New Roman" w:hAnsi="Times New Roman"/>
          <w:sz w:val="28"/>
          <w:szCs w:val="28"/>
        </w:rPr>
        <w:t xml:space="preserve"> которых мо</w:t>
      </w:r>
      <w:r w:rsidR="00F73F29">
        <w:rPr>
          <w:rFonts w:ascii="Times New Roman" w:hAnsi="Times New Roman"/>
          <w:sz w:val="28"/>
          <w:szCs w:val="28"/>
        </w:rPr>
        <w:t>жет</w:t>
      </w:r>
      <w:r w:rsidR="000C1342" w:rsidRPr="00F301CA">
        <w:rPr>
          <w:rFonts w:ascii="Times New Roman" w:hAnsi="Times New Roman"/>
          <w:sz w:val="28"/>
          <w:szCs w:val="28"/>
        </w:rPr>
        <w:t xml:space="preserve"> существенно повлиять на прогнозируемые результаты.</w:t>
      </w:r>
    </w:p>
    <w:p w:rsidR="00251111" w:rsidRDefault="00251111" w:rsidP="0002731B">
      <w:pPr>
        <w:spacing w:after="0" w:line="240" w:lineRule="auto"/>
        <w:jc w:val="center"/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ru-RU"/>
        </w:rPr>
      </w:pPr>
    </w:p>
    <w:p w:rsidR="00B00488" w:rsidRPr="006D1AC9" w:rsidRDefault="00B00488" w:rsidP="000273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1AC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D7C61" w:rsidRPr="006D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ED7C61" w:rsidRPr="006D1A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</w:t>
      </w:r>
      <w:r w:rsidR="00ED7C61" w:rsidRPr="006D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заключения </w:t>
      </w:r>
      <w:r w:rsidRPr="006D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Государственной счетной палаты </w:t>
      </w:r>
    </w:p>
    <w:p w:rsidR="00B00488" w:rsidRPr="006D1AC9" w:rsidRDefault="00B00488" w:rsidP="0002731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Республики Марий Эл</w:t>
      </w:r>
      <w:r w:rsidR="00ED7C61" w:rsidRPr="006D1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7C61" w:rsidRPr="00DC6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</w:t>
      </w:r>
      <w:r w:rsidR="00ED7C61" w:rsidRPr="006D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</w:t>
      </w:r>
      <w:r w:rsidR="00DC6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ED7C61" w:rsidRPr="006D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D7C61" w:rsidRPr="006D1A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ТФОМС </w:t>
      </w:r>
      <w:r w:rsidRPr="006D1AC9">
        <w:rPr>
          <w:rFonts w:ascii="Times New Roman" w:eastAsia="Times New Roman" w:hAnsi="Times New Roman"/>
          <w:b/>
          <w:sz w:val="28"/>
          <w:szCs w:val="28"/>
          <w:lang w:eastAsia="ru-RU"/>
        </w:rPr>
        <w:t>РМЭ</w:t>
      </w:r>
      <w:r w:rsidR="00ED7C61" w:rsidRPr="006D1A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D7C61" w:rsidRPr="006D1AC9" w:rsidRDefault="00ED7C61" w:rsidP="000273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очередной финансовый год</w:t>
      </w:r>
      <w:r w:rsidRPr="006D1A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плановый период</w:t>
      </w:r>
    </w:p>
    <w:p w:rsidR="00ED7C61" w:rsidRPr="006D1AC9" w:rsidRDefault="00B00488" w:rsidP="0002731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69C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7C61" w:rsidRPr="00DC69C7">
        <w:rPr>
          <w:rFonts w:ascii="Times New Roman" w:eastAsia="Times New Roman" w:hAnsi="Times New Roman"/>
          <w:sz w:val="28"/>
          <w:szCs w:val="28"/>
          <w:lang w:eastAsia="ru-RU"/>
        </w:rPr>
        <w:t xml:space="preserve">.1. Заключение </w:t>
      </w:r>
      <w:r w:rsidRPr="00DC69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</w:t>
      </w:r>
      <w:r w:rsidR="00ED7C61" w:rsidRPr="00DC69C7">
        <w:rPr>
          <w:rFonts w:ascii="Times New Roman" w:eastAsia="Times New Roman" w:hAnsi="Times New Roman"/>
          <w:bCs/>
          <w:sz w:val="28"/>
          <w:szCs w:val="28"/>
          <w:lang w:eastAsia="ru-RU"/>
        </w:rPr>
        <w:t>счетной палаты</w:t>
      </w:r>
      <w:r w:rsidR="00ED7C61" w:rsidRPr="00DC69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7C61" w:rsidRPr="00DC69C7">
        <w:rPr>
          <w:rFonts w:ascii="Times New Roman" w:eastAsia="Times New Roman" w:hAnsi="Times New Roman"/>
          <w:sz w:val="28"/>
          <w:szCs w:val="28"/>
          <w:lang w:eastAsia="ru-RU"/>
        </w:rPr>
        <w:t>на проект бюджет</w:t>
      </w:r>
      <w:r w:rsidR="00DC69C7" w:rsidRPr="00DC69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D7C61" w:rsidRPr="00DC69C7">
        <w:rPr>
          <w:rFonts w:ascii="Times New Roman" w:eastAsia="Times New Roman" w:hAnsi="Times New Roman"/>
          <w:sz w:val="28"/>
          <w:szCs w:val="28"/>
          <w:lang w:eastAsia="ru-RU"/>
        </w:rPr>
        <w:t xml:space="preserve"> ТФОМС </w:t>
      </w:r>
      <w:r w:rsidRPr="00DC69C7">
        <w:rPr>
          <w:rFonts w:ascii="Times New Roman" w:eastAsia="Times New Roman" w:hAnsi="Times New Roman"/>
          <w:sz w:val="28"/>
          <w:szCs w:val="28"/>
          <w:lang w:eastAsia="ru-RU"/>
        </w:rPr>
        <w:t>РМЭ</w:t>
      </w:r>
      <w:r w:rsidR="00ED7C61" w:rsidRPr="00DC6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D7C61" w:rsidRPr="00DC69C7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</w:t>
      </w:r>
      <w:r w:rsidR="00ED7C61" w:rsidRPr="00DC69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7C61" w:rsidRPr="00DC69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подготавливается под руководством аудитора </w:t>
      </w:r>
      <w:r w:rsidRPr="00DC69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</w:t>
      </w:r>
      <w:r w:rsidR="00ED7C61" w:rsidRPr="00DC69C7">
        <w:rPr>
          <w:rFonts w:ascii="Times New Roman" w:eastAsia="Times New Roman" w:hAnsi="Times New Roman"/>
          <w:bCs/>
          <w:sz w:val="28"/>
          <w:szCs w:val="28"/>
          <w:lang w:eastAsia="ru-RU"/>
        </w:rPr>
        <w:t>счетной палаты</w:t>
      </w:r>
      <w:r w:rsidR="00BF5F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BF5F79" w:rsidRPr="00BF5F79">
        <w:rPr>
          <w:rFonts w:ascii="Times New Roman" w:eastAsia="Times New Roman" w:hAnsi="Times New Roman"/>
          <w:bCs/>
          <w:sz w:val="28"/>
          <w:szCs w:val="28"/>
          <w:lang w:eastAsia="ru-RU"/>
        </w:rPr>
        <w:t>возглавляющим соответствующее направление</w:t>
      </w:r>
      <w:r w:rsidR="00BF5F7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D7C61" w:rsidRPr="006D1AC9" w:rsidRDefault="00B00488" w:rsidP="000273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1AC9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ED7C61" w:rsidRPr="006D1AC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Pr="006D1A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="00ED7C61" w:rsidRPr="006D1AC9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палаты </w:t>
      </w:r>
      <w:r w:rsidR="00ED7C61" w:rsidRPr="00DC69C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проект </w:t>
      </w:r>
      <w:r w:rsidR="00ED7C61" w:rsidRPr="006D1AC9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DC69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D7C61" w:rsidRPr="006D1AC9">
        <w:rPr>
          <w:rFonts w:ascii="Times New Roman" w:eastAsia="Times New Roman" w:hAnsi="Times New Roman"/>
          <w:sz w:val="28"/>
          <w:szCs w:val="28"/>
          <w:lang w:eastAsia="ru-RU"/>
        </w:rPr>
        <w:t xml:space="preserve"> ТФОМС </w:t>
      </w:r>
      <w:r w:rsidRPr="006D1AC9">
        <w:rPr>
          <w:rFonts w:ascii="Times New Roman" w:eastAsia="Times New Roman" w:hAnsi="Times New Roman"/>
          <w:sz w:val="28"/>
          <w:szCs w:val="28"/>
          <w:lang w:eastAsia="ru-RU"/>
        </w:rPr>
        <w:t>РМЭ</w:t>
      </w:r>
      <w:r w:rsidR="00ED7C61" w:rsidRPr="006D1A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</w:t>
      </w:r>
      <w:r w:rsidR="00ED7C61" w:rsidRPr="006D1AC9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формируются в соответствии со следующей структурой:</w:t>
      </w:r>
    </w:p>
    <w:tbl>
      <w:tblPr>
        <w:tblW w:w="95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000"/>
      </w:tblGrid>
      <w:tr w:rsidR="006D1AC9" w:rsidRPr="006D1AC9" w:rsidTr="009F67C3">
        <w:trPr>
          <w:trHeight w:val="360"/>
        </w:trPr>
        <w:tc>
          <w:tcPr>
            <w:tcW w:w="596" w:type="dxa"/>
          </w:tcPr>
          <w:p w:rsidR="00ED7C61" w:rsidRPr="006D1AC9" w:rsidRDefault="00ED7C61" w:rsidP="006D1AC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9000" w:type="dxa"/>
          </w:tcPr>
          <w:p w:rsidR="00ED7C61" w:rsidRPr="006D1AC9" w:rsidRDefault="00ED7C61" w:rsidP="006D1AC9">
            <w:pPr>
              <w:widowControl w:val="0"/>
              <w:spacing w:before="80" w:after="80" w:line="240" w:lineRule="auto"/>
              <w:ind w:right="-5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положения</w:t>
            </w:r>
            <w:r w:rsidR="0002731B" w:rsidRPr="006D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D1AC9" w:rsidRPr="006D1AC9" w:rsidTr="009F67C3">
        <w:trPr>
          <w:trHeight w:val="685"/>
        </w:trPr>
        <w:tc>
          <w:tcPr>
            <w:tcW w:w="596" w:type="dxa"/>
          </w:tcPr>
          <w:p w:rsidR="00ED7C61" w:rsidRPr="006D1AC9" w:rsidRDefault="00ED7C61" w:rsidP="006D1AC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00" w:type="dxa"/>
          </w:tcPr>
          <w:p w:rsidR="00ED7C61" w:rsidRPr="006D1AC9" w:rsidRDefault="00B00488" w:rsidP="006D1AC9">
            <w:pPr>
              <w:widowControl w:val="0"/>
              <w:spacing w:before="80" w:after="80" w:line="240" w:lineRule="auto"/>
              <w:ind w:right="85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D1AC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Основные характеристики проекта бюджета территориального фонда обязательного медицинского страхования Республики Марий Эл на </w:t>
            </w:r>
            <w:r w:rsidR="0002731B" w:rsidRPr="006D1AC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очередной финансовый</w:t>
            </w:r>
            <w:r w:rsidRPr="006D1AC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год и плановый период</w:t>
            </w:r>
            <w:r w:rsidR="0002731B" w:rsidRPr="006D1AC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6D1AC9" w:rsidRPr="006D1AC9" w:rsidTr="009F67C3">
        <w:tc>
          <w:tcPr>
            <w:tcW w:w="596" w:type="dxa"/>
          </w:tcPr>
          <w:p w:rsidR="00ED7C61" w:rsidRPr="006D1AC9" w:rsidRDefault="00ED7C61" w:rsidP="006D1AC9">
            <w:pPr>
              <w:widowControl w:val="0"/>
              <w:spacing w:before="80" w:after="80" w:line="240" w:lineRule="auto"/>
              <w:ind w:right="-1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00" w:type="dxa"/>
          </w:tcPr>
          <w:p w:rsidR="00ED7C61" w:rsidRPr="006D1AC9" w:rsidRDefault="0002731B" w:rsidP="006D1AC9">
            <w:pPr>
              <w:widowControl w:val="0"/>
              <w:spacing w:before="80" w:after="80" w:line="240" w:lineRule="auto"/>
              <w:ind w:right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проекта бюджета ТФОМС Республики Марий Эл</w:t>
            </w:r>
            <w:r w:rsidR="00DC69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D1AC9" w:rsidRPr="006D1AC9" w:rsidTr="009F67C3">
        <w:tc>
          <w:tcPr>
            <w:tcW w:w="596" w:type="dxa"/>
          </w:tcPr>
          <w:p w:rsidR="00ED7C61" w:rsidRPr="006D1AC9" w:rsidRDefault="00ED7C61" w:rsidP="006D1AC9">
            <w:pPr>
              <w:widowControl w:val="0"/>
              <w:spacing w:before="80" w:after="80" w:line="240" w:lineRule="auto"/>
              <w:ind w:right="-1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00" w:type="dxa"/>
          </w:tcPr>
          <w:p w:rsidR="00ED7C61" w:rsidRPr="006D1AC9" w:rsidRDefault="0002731B" w:rsidP="006D1AC9">
            <w:pPr>
              <w:widowControl w:val="0"/>
              <w:spacing w:before="80" w:after="80" w:line="240" w:lineRule="auto"/>
              <w:ind w:right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проекта бюджета ТФОМС Республики Марий Эл</w:t>
            </w:r>
            <w:r w:rsidR="00DC69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2731B" w:rsidRPr="006D1AC9" w:rsidTr="009F67C3">
        <w:trPr>
          <w:trHeight w:val="263"/>
        </w:trPr>
        <w:tc>
          <w:tcPr>
            <w:tcW w:w="596" w:type="dxa"/>
          </w:tcPr>
          <w:p w:rsidR="00ED7C61" w:rsidRPr="006D1AC9" w:rsidRDefault="0002731B" w:rsidP="006D1AC9">
            <w:pPr>
              <w:widowControl w:val="0"/>
              <w:spacing w:before="80" w:after="80" w:line="240" w:lineRule="auto"/>
              <w:ind w:right="-1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ED7C61" w:rsidRPr="006D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0" w:type="dxa"/>
          </w:tcPr>
          <w:p w:rsidR="00ED7C61" w:rsidRPr="006D1AC9" w:rsidRDefault="00ED7C61" w:rsidP="006D1AC9">
            <w:pPr>
              <w:widowControl w:val="0"/>
              <w:spacing w:before="80" w:after="80" w:line="240" w:lineRule="auto"/>
              <w:ind w:right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Выводы и предложения</w:t>
            </w:r>
            <w:r w:rsidR="00DC69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D7C61" w:rsidRPr="006D1AC9" w:rsidRDefault="00ED7C61" w:rsidP="000C13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D7C61" w:rsidRDefault="00ED7C61" w:rsidP="000C13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53D78" w:rsidRPr="006D1AC9" w:rsidRDefault="00F53D78" w:rsidP="000C13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D1AC9">
        <w:rPr>
          <w:rFonts w:ascii="Times New Roman" w:hAnsi="Times New Roman"/>
          <w:b/>
          <w:bCs/>
          <w:sz w:val="28"/>
          <w:szCs w:val="28"/>
        </w:rPr>
        <w:t>6</w:t>
      </w:r>
      <w:r w:rsidR="000C1342" w:rsidRPr="006D1AC9">
        <w:rPr>
          <w:rFonts w:ascii="Times New Roman" w:hAnsi="Times New Roman"/>
          <w:b/>
          <w:bCs/>
          <w:sz w:val="28"/>
          <w:szCs w:val="28"/>
        </w:rPr>
        <w:t xml:space="preserve">. Оформление результатов финансово-экономической экспертизы </w:t>
      </w:r>
    </w:p>
    <w:p w:rsidR="000C1342" w:rsidRPr="006D1AC9" w:rsidRDefault="000C1342" w:rsidP="000C13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D1AC9">
        <w:rPr>
          <w:rFonts w:ascii="Times New Roman" w:hAnsi="Times New Roman"/>
          <w:b/>
          <w:bCs/>
          <w:sz w:val="28"/>
          <w:szCs w:val="28"/>
        </w:rPr>
        <w:t xml:space="preserve">проекта бюджета ТФОМС </w:t>
      </w:r>
      <w:r w:rsidR="00F53D78" w:rsidRPr="006D1AC9">
        <w:rPr>
          <w:rFonts w:ascii="Times New Roman" w:hAnsi="Times New Roman"/>
          <w:b/>
          <w:bCs/>
          <w:sz w:val="28"/>
          <w:szCs w:val="28"/>
        </w:rPr>
        <w:t>Республики Марий Эл</w:t>
      </w:r>
    </w:p>
    <w:p w:rsidR="000C1342" w:rsidRDefault="000C1342" w:rsidP="000C13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</w:p>
    <w:p w:rsidR="000C1342" w:rsidRPr="00C125CB" w:rsidRDefault="00F53D78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5CB">
        <w:rPr>
          <w:rFonts w:ascii="Times New Roman" w:hAnsi="Times New Roman"/>
          <w:sz w:val="28"/>
          <w:szCs w:val="28"/>
        </w:rPr>
        <w:t>6</w:t>
      </w:r>
      <w:r w:rsidR="000C1342" w:rsidRPr="00C125CB">
        <w:rPr>
          <w:rFonts w:ascii="Times New Roman" w:hAnsi="Times New Roman"/>
          <w:sz w:val="28"/>
          <w:szCs w:val="28"/>
        </w:rPr>
        <w:t xml:space="preserve">.1. В заключении </w:t>
      </w:r>
      <w:r w:rsidR="00C125CB" w:rsidRPr="00C125CB">
        <w:rPr>
          <w:rFonts w:ascii="Times New Roman" w:hAnsi="Times New Roman"/>
          <w:sz w:val="28"/>
          <w:szCs w:val="28"/>
        </w:rPr>
        <w:t>Государственной с</w:t>
      </w:r>
      <w:r w:rsidR="000C1342" w:rsidRPr="00C125CB">
        <w:rPr>
          <w:rFonts w:ascii="Times New Roman" w:hAnsi="Times New Roman"/>
          <w:sz w:val="28"/>
          <w:szCs w:val="28"/>
        </w:rPr>
        <w:t xml:space="preserve">четной палаты о результатах финансово-экономической экспертизы проекта бюджета ТФОМС </w:t>
      </w:r>
      <w:r w:rsidRPr="00C125CB">
        <w:rPr>
          <w:rFonts w:ascii="Times New Roman" w:hAnsi="Times New Roman"/>
          <w:sz w:val="28"/>
          <w:szCs w:val="28"/>
        </w:rPr>
        <w:t>РМЭ</w:t>
      </w:r>
      <w:r w:rsidR="000C1342" w:rsidRPr="00C125CB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="00C125CB" w:rsidRPr="00C125CB">
        <w:rPr>
          <w:rFonts w:ascii="Times New Roman" w:hAnsi="Times New Roman"/>
          <w:sz w:val="28"/>
          <w:szCs w:val="28"/>
        </w:rPr>
        <w:t xml:space="preserve"> и плановый период</w:t>
      </w:r>
      <w:r w:rsidR="000C1342" w:rsidRPr="00C125CB">
        <w:rPr>
          <w:rFonts w:ascii="Times New Roman" w:hAnsi="Times New Roman"/>
          <w:sz w:val="28"/>
          <w:szCs w:val="28"/>
        </w:rPr>
        <w:t xml:space="preserve"> должно содержаться мнение о возможности принятия (либо отклонения) данного законопроекта.</w:t>
      </w:r>
    </w:p>
    <w:p w:rsidR="000C1342" w:rsidRPr="00C125CB" w:rsidRDefault="002D2BE3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5CB">
        <w:rPr>
          <w:rFonts w:ascii="Times New Roman" w:hAnsi="Times New Roman"/>
          <w:sz w:val="28"/>
          <w:szCs w:val="28"/>
        </w:rPr>
        <w:t>6</w:t>
      </w:r>
      <w:r w:rsidR="000C1342" w:rsidRPr="00C125CB">
        <w:rPr>
          <w:rFonts w:ascii="Times New Roman" w:hAnsi="Times New Roman"/>
          <w:sz w:val="28"/>
          <w:szCs w:val="28"/>
        </w:rPr>
        <w:t>.2. Рекомендации по итогам проведенного анализа должны быть сформулированы четко и содержать обоснования необходимости их принятия.</w:t>
      </w:r>
    </w:p>
    <w:p w:rsidR="000C1342" w:rsidRPr="00C125CB" w:rsidRDefault="002D2BE3" w:rsidP="000C1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5CB">
        <w:rPr>
          <w:rFonts w:ascii="Times New Roman" w:hAnsi="Times New Roman"/>
          <w:sz w:val="28"/>
          <w:szCs w:val="28"/>
        </w:rPr>
        <w:t>6</w:t>
      </w:r>
      <w:r w:rsidR="000C1342" w:rsidRPr="00C125CB">
        <w:rPr>
          <w:rFonts w:ascii="Times New Roman" w:hAnsi="Times New Roman"/>
          <w:sz w:val="28"/>
          <w:szCs w:val="28"/>
        </w:rPr>
        <w:t xml:space="preserve">.3. Заключение </w:t>
      </w:r>
      <w:r w:rsidRPr="00C125CB">
        <w:rPr>
          <w:rFonts w:ascii="Times New Roman" w:hAnsi="Times New Roman"/>
          <w:sz w:val="28"/>
          <w:szCs w:val="28"/>
        </w:rPr>
        <w:t>Государственной с</w:t>
      </w:r>
      <w:r w:rsidR="000C1342" w:rsidRPr="00C125CB">
        <w:rPr>
          <w:rFonts w:ascii="Times New Roman" w:hAnsi="Times New Roman"/>
          <w:sz w:val="28"/>
          <w:szCs w:val="28"/>
        </w:rPr>
        <w:t xml:space="preserve">четной палаты по результатам финансово-экономической экспертизы проекта бюджета ТФОМС </w:t>
      </w:r>
      <w:r w:rsidRPr="00C125CB">
        <w:rPr>
          <w:rFonts w:ascii="Times New Roman" w:hAnsi="Times New Roman"/>
          <w:sz w:val="28"/>
          <w:szCs w:val="28"/>
        </w:rPr>
        <w:t>РМЭ</w:t>
      </w:r>
      <w:r w:rsidR="000C1342" w:rsidRPr="00C125CB">
        <w:rPr>
          <w:rFonts w:ascii="Times New Roman" w:hAnsi="Times New Roman"/>
          <w:sz w:val="28"/>
          <w:szCs w:val="28"/>
        </w:rPr>
        <w:t xml:space="preserve"> должно содержать оценку о порядке формирования </w:t>
      </w:r>
      <w:r w:rsidR="00BF5F79">
        <w:rPr>
          <w:rFonts w:ascii="Times New Roman" w:hAnsi="Times New Roman"/>
          <w:sz w:val="28"/>
          <w:szCs w:val="28"/>
        </w:rPr>
        <w:t>проекта бюджета</w:t>
      </w:r>
      <w:r w:rsidR="000C1342" w:rsidRPr="00C125CB">
        <w:rPr>
          <w:rFonts w:ascii="Times New Roman" w:hAnsi="Times New Roman"/>
          <w:sz w:val="28"/>
          <w:szCs w:val="28"/>
        </w:rPr>
        <w:t>, оценку обоснованности доходной и расходной частей бюджета и выводы.</w:t>
      </w:r>
    </w:p>
    <w:p w:rsidR="002D2BE3" w:rsidRPr="00C125CB" w:rsidRDefault="002D2BE3" w:rsidP="002D2BE3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25CB">
        <w:rPr>
          <w:rFonts w:ascii="Times New Roman" w:hAnsi="Times New Roman"/>
          <w:sz w:val="28"/>
          <w:szCs w:val="28"/>
        </w:rPr>
        <w:t xml:space="preserve">6.4. </w:t>
      </w:r>
      <w:r w:rsidRPr="00C125CB">
        <w:rPr>
          <w:rFonts w:ascii="Times New Roman" w:hAnsi="Times New Roman"/>
          <w:bCs/>
          <w:sz w:val="28"/>
          <w:szCs w:val="28"/>
        </w:rPr>
        <w:t xml:space="preserve">Заключение Государственной счетной палаты должно соответствовать требованиям, изложенным в данном Стандарте в части соблюдения основных </w:t>
      </w:r>
      <w:r w:rsidRPr="00C125CB">
        <w:rPr>
          <w:rFonts w:ascii="Times New Roman" w:hAnsi="Times New Roman"/>
          <w:sz w:val="28"/>
          <w:szCs w:val="28"/>
        </w:rPr>
        <w:t xml:space="preserve">принципов, методов и способов организации и построения теоретической и практической работы </w:t>
      </w:r>
      <w:r w:rsidR="00BF5F79">
        <w:rPr>
          <w:rFonts w:ascii="Times New Roman" w:hAnsi="Times New Roman"/>
          <w:sz w:val="28"/>
          <w:szCs w:val="28"/>
        </w:rPr>
        <w:t>по данному</w:t>
      </w:r>
      <w:r w:rsidRPr="00C125CB">
        <w:rPr>
          <w:rFonts w:ascii="Times New Roman" w:hAnsi="Times New Roman"/>
          <w:sz w:val="28"/>
          <w:szCs w:val="28"/>
        </w:rPr>
        <w:t xml:space="preserve"> направлени</w:t>
      </w:r>
      <w:r w:rsidR="00BF5F79">
        <w:rPr>
          <w:rFonts w:ascii="Times New Roman" w:hAnsi="Times New Roman"/>
          <w:sz w:val="28"/>
          <w:szCs w:val="28"/>
        </w:rPr>
        <w:t>ю</w:t>
      </w:r>
      <w:r w:rsidRPr="00C125CB">
        <w:rPr>
          <w:rFonts w:ascii="Times New Roman" w:hAnsi="Times New Roman"/>
          <w:bCs/>
          <w:sz w:val="28"/>
          <w:szCs w:val="28"/>
        </w:rPr>
        <w:t>.</w:t>
      </w:r>
    </w:p>
    <w:p w:rsidR="00251111" w:rsidRPr="00C125CB" w:rsidRDefault="00251111" w:rsidP="002D2BE3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25CB">
        <w:rPr>
          <w:rFonts w:ascii="Times New Roman" w:hAnsi="Times New Roman"/>
          <w:bCs/>
          <w:sz w:val="28"/>
          <w:szCs w:val="28"/>
        </w:rPr>
        <w:t>6.5. Заключение должно отвечать требованиям объективности и своевременности, отражать как положительные, так и отрицательные стороны представленного проекта бюджета ТФОМС РМЭ.</w:t>
      </w:r>
    </w:p>
    <w:p w:rsidR="002D2BE3" w:rsidRPr="00C125CB" w:rsidRDefault="00251111" w:rsidP="002D2B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5CB">
        <w:rPr>
          <w:rFonts w:ascii="Times New Roman" w:hAnsi="Times New Roman"/>
          <w:sz w:val="28"/>
          <w:szCs w:val="28"/>
        </w:rPr>
        <w:t>6.6.</w:t>
      </w:r>
      <w:r w:rsidR="00BF5F79">
        <w:rPr>
          <w:rFonts w:ascii="Times New Roman" w:hAnsi="Times New Roman"/>
          <w:sz w:val="28"/>
          <w:szCs w:val="28"/>
        </w:rPr>
        <w:t xml:space="preserve"> </w:t>
      </w:r>
      <w:r w:rsidR="002D2BE3" w:rsidRPr="00C125CB">
        <w:rPr>
          <w:rFonts w:ascii="Times New Roman" w:hAnsi="Times New Roman"/>
          <w:sz w:val="28"/>
          <w:szCs w:val="28"/>
        </w:rPr>
        <w:t>Заключение подписывается Председател</w:t>
      </w:r>
      <w:r w:rsidR="008D760A">
        <w:rPr>
          <w:rFonts w:ascii="Times New Roman" w:hAnsi="Times New Roman"/>
          <w:sz w:val="28"/>
          <w:szCs w:val="28"/>
        </w:rPr>
        <w:t xml:space="preserve">ем </w:t>
      </w:r>
      <w:r w:rsidR="002D2BE3" w:rsidRPr="00C125CB">
        <w:rPr>
          <w:rFonts w:ascii="Times New Roman" w:hAnsi="Times New Roman"/>
          <w:sz w:val="28"/>
          <w:szCs w:val="28"/>
        </w:rPr>
        <w:t>Государственной счетной палаты</w:t>
      </w:r>
      <w:r w:rsidR="008D760A">
        <w:rPr>
          <w:rFonts w:ascii="Times New Roman" w:hAnsi="Times New Roman"/>
          <w:sz w:val="28"/>
          <w:szCs w:val="28"/>
        </w:rPr>
        <w:t>, в случае его отсутствия, заместителем Председателя Государственной счетной палаты</w:t>
      </w:r>
      <w:r w:rsidR="002D2BE3" w:rsidRPr="00C125CB">
        <w:rPr>
          <w:rFonts w:ascii="Times New Roman" w:hAnsi="Times New Roman"/>
          <w:sz w:val="28"/>
          <w:szCs w:val="28"/>
        </w:rPr>
        <w:t>.</w:t>
      </w:r>
    </w:p>
    <w:p w:rsidR="002D2BE3" w:rsidRPr="00C125CB" w:rsidRDefault="008D760A" w:rsidP="002D2B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="002D2BE3" w:rsidRPr="00C125CB">
        <w:rPr>
          <w:rFonts w:ascii="Times New Roman" w:hAnsi="Times New Roman"/>
          <w:sz w:val="28"/>
          <w:szCs w:val="28"/>
        </w:rPr>
        <w:t>Заключение передается на утверждение Коллеги</w:t>
      </w:r>
      <w:r w:rsidR="00C125CB" w:rsidRPr="00C125CB">
        <w:rPr>
          <w:rFonts w:ascii="Times New Roman" w:hAnsi="Times New Roman"/>
          <w:sz w:val="28"/>
          <w:szCs w:val="28"/>
        </w:rPr>
        <w:t>и</w:t>
      </w:r>
      <w:r w:rsidR="002D2BE3" w:rsidRPr="00C125CB">
        <w:rPr>
          <w:rFonts w:ascii="Times New Roman" w:hAnsi="Times New Roman"/>
          <w:sz w:val="28"/>
          <w:szCs w:val="28"/>
        </w:rPr>
        <w:t xml:space="preserve"> Государственной счетной палаты в порядке, предусмотренном Регламентом Государственной счетной палаты, вместе с проектом решения о его утверждении.</w:t>
      </w:r>
    </w:p>
    <w:p w:rsidR="002D2BE3" w:rsidRPr="00C125CB" w:rsidRDefault="008D760A" w:rsidP="002D2B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2D2BE3" w:rsidRPr="00C125CB">
        <w:rPr>
          <w:rFonts w:ascii="Times New Roman" w:hAnsi="Times New Roman"/>
          <w:sz w:val="28"/>
          <w:szCs w:val="28"/>
        </w:rPr>
        <w:t xml:space="preserve">После рассмотрения и утверждения на Коллегии Государственной счетной палаты </w:t>
      </w:r>
      <w:r w:rsidR="00C125CB" w:rsidRPr="00C125CB">
        <w:rPr>
          <w:rFonts w:ascii="Times New Roman" w:hAnsi="Times New Roman"/>
          <w:sz w:val="28"/>
          <w:szCs w:val="28"/>
        </w:rPr>
        <w:t>з</w:t>
      </w:r>
      <w:r w:rsidR="002D2BE3" w:rsidRPr="00C125CB">
        <w:rPr>
          <w:rFonts w:ascii="Times New Roman" w:hAnsi="Times New Roman"/>
          <w:sz w:val="28"/>
          <w:szCs w:val="28"/>
        </w:rPr>
        <w:t>аключение в установленные сроки предоставляется в Государственн</w:t>
      </w:r>
      <w:r w:rsidR="00384D9E">
        <w:rPr>
          <w:rFonts w:ascii="Times New Roman" w:hAnsi="Times New Roman"/>
          <w:sz w:val="28"/>
          <w:szCs w:val="28"/>
        </w:rPr>
        <w:t xml:space="preserve">ое Собрание Республики Марий Эл, </w:t>
      </w:r>
      <w:r w:rsidR="002D2BE3" w:rsidRPr="00C125CB">
        <w:rPr>
          <w:rFonts w:ascii="Times New Roman" w:hAnsi="Times New Roman"/>
          <w:sz w:val="28"/>
          <w:szCs w:val="28"/>
        </w:rPr>
        <w:t>в Правительство Республики Марий Эл и в дирекцию ТФОМС РМЭ</w:t>
      </w:r>
      <w:r w:rsidR="00384D9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2D2BE3" w:rsidRPr="00C125CB" w:rsidSect="009F67C3">
      <w:headerReference w:type="even" r:id="rId7"/>
      <w:headerReference w:type="default" r:id="rId8"/>
      <w:pgSz w:w="11906" w:h="16838"/>
      <w:pgMar w:top="572" w:right="567" w:bottom="1134" w:left="1134" w:header="8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ED" w:rsidRDefault="00D910ED">
      <w:pPr>
        <w:spacing w:after="0" w:line="240" w:lineRule="auto"/>
      </w:pPr>
      <w:r>
        <w:separator/>
      </w:r>
    </w:p>
  </w:endnote>
  <w:endnote w:type="continuationSeparator" w:id="0">
    <w:p w:rsidR="00D910ED" w:rsidRDefault="00D9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ED" w:rsidRDefault="00D910ED">
      <w:pPr>
        <w:spacing w:after="0" w:line="240" w:lineRule="auto"/>
      </w:pPr>
      <w:r>
        <w:separator/>
      </w:r>
    </w:p>
  </w:footnote>
  <w:footnote w:type="continuationSeparator" w:id="0">
    <w:p w:rsidR="00D910ED" w:rsidRDefault="00D9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C3" w:rsidRDefault="000C1342" w:rsidP="009F67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67C3" w:rsidRDefault="009F67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C3" w:rsidRDefault="000C1342" w:rsidP="009F67C3">
    <w:pPr>
      <w:pStyle w:val="a5"/>
      <w:framePr w:h="252" w:hRule="exact" w:wrap="around" w:vAnchor="text" w:hAnchor="margin" w:xAlign="center" w:y="-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4D9E">
      <w:rPr>
        <w:rStyle w:val="a7"/>
        <w:noProof/>
      </w:rPr>
      <w:t>7</w:t>
    </w:r>
    <w:r>
      <w:rPr>
        <w:rStyle w:val="a7"/>
      </w:rPr>
      <w:fldChar w:fldCharType="end"/>
    </w:r>
  </w:p>
  <w:p w:rsidR="009F67C3" w:rsidRDefault="009F67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77FD8"/>
    <w:multiLevelType w:val="hybridMultilevel"/>
    <w:tmpl w:val="5630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E11AD"/>
    <w:multiLevelType w:val="hybridMultilevel"/>
    <w:tmpl w:val="5322B70A"/>
    <w:lvl w:ilvl="0" w:tplc="C28C03C0">
      <w:numFmt w:val="bullet"/>
      <w:lvlText w:val="-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24"/>
    <w:rsid w:val="000174F9"/>
    <w:rsid w:val="000209B9"/>
    <w:rsid w:val="0002731B"/>
    <w:rsid w:val="00072403"/>
    <w:rsid w:val="000C1342"/>
    <w:rsid w:val="001073E4"/>
    <w:rsid w:val="00155C7F"/>
    <w:rsid w:val="001D39EC"/>
    <w:rsid w:val="001E7DF2"/>
    <w:rsid w:val="001F442C"/>
    <w:rsid w:val="00200415"/>
    <w:rsid w:val="00251111"/>
    <w:rsid w:val="00265F70"/>
    <w:rsid w:val="00282C10"/>
    <w:rsid w:val="002A64A0"/>
    <w:rsid w:val="002D2BE3"/>
    <w:rsid w:val="002D4A30"/>
    <w:rsid w:val="00365A21"/>
    <w:rsid w:val="00376D15"/>
    <w:rsid w:val="00384D9E"/>
    <w:rsid w:val="003A2013"/>
    <w:rsid w:val="003D0465"/>
    <w:rsid w:val="003D65AE"/>
    <w:rsid w:val="004231B8"/>
    <w:rsid w:val="00430C51"/>
    <w:rsid w:val="00431C71"/>
    <w:rsid w:val="0043289D"/>
    <w:rsid w:val="00446FBD"/>
    <w:rsid w:val="004A46DA"/>
    <w:rsid w:val="004D72B3"/>
    <w:rsid w:val="004E1CF7"/>
    <w:rsid w:val="004E31E6"/>
    <w:rsid w:val="004F6A89"/>
    <w:rsid w:val="00522DA5"/>
    <w:rsid w:val="005372CC"/>
    <w:rsid w:val="00542524"/>
    <w:rsid w:val="005721C3"/>
    <w:rsid w:val="00577CA8"/>
    <w:rsid w:val="005A3558"/>
    <w:rsid w:val="005B4DE5"/>
    <w:rsid w:val="005B69F2"/>
    <w:rsid w:val="005E7F83"/>
    <w:rsid w:val="00673CE2"/>
    <w:rsid w:val="006D1AC9"/>
    <w:rsid w:val="007709A0"/>
    <w:rsid w:val="0079617D"/>
    <w:rsid w:val="007D025E"/>
    <w:rsid w:val="007F2E7D"/>
    <w:rsid w:val="00825727"/>
    <w:rsid w:val="00870ED5"/>
    <w:rsid w:val="008C3014"/>
    <w:rsid w:val="008D760A"/>
    <w:rsid w:val="00943D68"/>
    <w:rsid w:val="009D5C3C"/>
    <w:rsid w:val="009F67C3"/>
    <w:rsid w:val="00A2297D"/>
    <w:rsid w:val="00A26CF2"/>
    <w:rsid w:val="00B00488"/>
    <w:rsid w:val="00B0574C"/>
    <w:rsid w:val="00B14B38"/>
    <w:rsid w:val="00B62303"/>
    <w:rsid w:val="00BD5F41"/>
    <w:rsid w:val="00BF0BE8"/>
    <w:rsid w:val="00BF5F79"/>
    <w:rsid w:val="00C125CB"/>
    <w:rsid w:val="00C65095"/>
    <w:rsid w:val="00C86675"/>
    <w:rsid w:val="00C96E1F"/>
    <w:rsid w:val="00CF14AA"/>
    <w:rsid w:val="00D53004"/>
    <w:rsid w:val="00D61A37"/>
    <w:rsid w:val="00D85F7C"/>
    <w:rsid w:val="00D910ED"/>
    <w:rsid w:val="00DC69C7"/>
    <w:rsid w:val="00E1224D"/>
    <w:rsid w:val="00EC5E00"/>
    <w:rsid w:val="00ED7C61"/>
    <w:rsid w:val="00EE33D3"/>
    <w:rsid w:val="00F301CA"/>
    <w:rsid w:val="00F53D78"/>
    <w:rsid w:val="00F73F29"/>
    <w:rsid w:val="00FA73C8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A11F9-AD59-4CB4-8EE1-0851D1FD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1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134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C134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napToGrid w:val="0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C134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34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134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13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C13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C13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xt">
    <w:name w:val="txt"/>
    <w:basedOn w:val="a"/>
    <w:rsid w:val="000C134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Arial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rsid w:val="000C1342"/>
    <w:pPr>
      <w:widowControl w:val="0"/>
      <w:snapToGrid w:val="0"/>
      <w:spacing w:after="120" w:line="480" w:lineRule="auto"/>
      <w:ind w:left="283" w:firstLine="720"/>
      <w:jc w:val="both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342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rsid w:val="000C13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1342"/>
    <w:rPr>
      <w:rFonts w:ascii="Calibri" w:eastAsia="Calibri" w:hAnsi="Calibri" w:cs="Times New Roman"/>
    </w:rPr>
  </w:style>
  <w:style w:type="character" w:styleId="a7">
    <w:name w:val="page number"/>
    <w:basedOn w:val="a0"/>
    <w:rsid w:val="000C1342"/>
  </w:style>
  <w:style w:type="paragraph" w:styleId="a8">
    <w:name w:val="Body Text Indent"/>
    <w:basedOn w:val="a"/>
    <w:link w:val="a9"/>
    <w:uiPriority w:val="99"/>
    <w:semiHidden/>
    <w:unhideWhenUsed/>
    <w:rsid w:val="00365A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65A21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65A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5A2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96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E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731B1B4DED04DAE5A6762052BBED7" ma:contentTypeVersion="1" ma:contentTypeDescription="Создание документа." ma:contentTypeScope="" ma:versionID="56b40da830a9ca397e8cf0d6c5055e2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XXJ7TYMEEKJ2-950-15</_dlc_DocId>
    <_dlc_DocIdUrl xmlns="57504d04-691e-4fc4-8f09-4f19fdbe90f6">
      <Url>http://spsearch.gov.mari.ru:32643/gsp/_layouts/DocIdRedir.aspx?ID=XXJ7TYMEEKJ2-950-15</Url>
      <Description>XXJ7TYMEEKJ2-950-15</Description>
    </_dlc_DocIdUrl>
  </documentManagement>
</p:properties>
</file>

<file path=customXml/itemProps1.xml><?xml version="1.0" encoding="utf-8"?>
<ds:datastoreItem xmlns:ds="http://schemas.openxmlformats.org/officeDocument/2006/customXml" ds:itemID="{95165CB0-5E47-4A44-90D9-3790A4B24782}"/>
</file>

<file path=customXml/itemProps2.xml><?xml version="1.0" encoding="utf-8"?>
<ds:datastoreItem xmlns:ds="http://schemas.openxmlformats.org/officeDocument/2006/customXml" ds:itemID="{94B697FE-6B47-4D75-B84C-84104C6D1F73}"/>
</file>

<file path=customXml/itemProps3.xml><?xml version="1.0" encoding="utf-8"?>
<ds:datastoreItem xmlns:ds="http://schemas.openxmlformats.org/officeDocument/2006/customXml" ds:itemID="{F6CBCBB2-C38E-4635-B031-D1155B7CC95B}"/>
</file>

<file path=customXml/itemProps4.xml><?xml version="1.0" encoding="utf-8"?>
<ds:datastoreItem xmlns:ds="http://schemas.openxmlformats.org/officeDocument/2006/customXml" ds:itemID="{DD686108-C4A3-4C6C-B5EB-17B50275D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СФК 14 Порядок предварительного контроля формирования проекта бюджета ТФОМС</dc:title>
  <dc:subject/>
  <dc:creator>Марина Н. Красильникова</dc:creator>
  <cp:keywords/>
  <dc:description/>
  <cp:lastModifiedBy>Марина Н. Красильникова</cp:lastModifiedBy>
  <cp:revision>16</cp:revision>
  <cp:lastPrinted>2014-09-18T11:26:00Z</cp:lastPrinted>
  <dcterms:created xsi:type="dcterms:W3CDTF">2013-12-19T09:29:00Z</dcterms:created>
  <dcterms:modified xsi:type="dcterms:W3CDTF">2014-09-24T07:19:00Z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0x010100516731B1B4DED04DAE5A6762052BBED7</vt:lpwstr>
  </property>
  <property fmtid="{D5CDD505-2E9C-101B-9397-08002B2CF9AE}" pid="3" name="_dlc_DocIdItemGuid">
    <vt:lpwstr>d813c568-17ae-48d9-9580-4f64ea7af364</vt:lpwstr>
  </property>
</Properties>
</file>