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5AB" w:rsidRDefault="00E80401" w:rsidP="00E325AB">
      <w:pPr>
        <w:pStyle w:val="a3"/>
        <w:spacing w:line="247" w:lineRule="auto"/>
        <w:ind w:firstLine="0"/>
        <w:jc w:val="center"/>
        <w:rPr>
          <w:szCs w:val="28"/>
          <w:lang w:val="ru-RU"/>
        </w:rPr>
      </w:pPr>
      <w:r>
        <w:rPr>
          <w:szCs w:val="28"/>
          <w:lang w:val="ru-RU"/>
        </w:rPr>
        <w:t>ИНФОРМАЦИЯ</w:t>
      </w:r>
    </w:p>
    <w:p w:rsidR="00E80401" w:rsidRPr="00C809E1" w:rsidRDefault="003F7027" w:rsidP="00E80401">
      <w:pPr>
        <w:pStyle w:val="a3"/>
        <w:spacing w:line="247" w:lineRule="auto"/>
        <w:ind w:firstLine="0"/>
        <w:jc w:val="center"/>
        <w:rPr>
          <w:spacing w:val="-2"/>
        </w:rPr>
      </w:pPr>
      <w:r>
        <w:rPr>
          <w:szCs w:val="28"/>
          <w:lang w:val="ru-RU"/>
        </w:rPr>
        <w:t xml:space="preserve">об итогах </w:t>
      </w:r>
      <w:r w:rsidR="00E80401" w:rsidRPr="00C809E1">
        <w:rPr>
          <w:szCs w:val="28"/>
        </w:rPr>
        <w:t>проверки</w:t>
      </w:r>
      <w:r>
        <w:rPr>
          <w:szCs w:val="28"/>
          <w:lang w:val="ru-RU"/>
        </w:rPr>
        <w:t xml:space="preserve"> </w:t>
      </w:r>
      <w:r w:rsidR="00E80401" w:rsidRPr="00C809E1">
        <w:rPr>
          <w:spacing w:val="-2"/>
        </w:rPr>
        <w:t>расходования денежных средств, выделенных из республиканского бюджета Республики Марий Эл на подготовку и проведение досрочных</w:t>
      </w:r>
      <w:r w:rsidR="00E80401">
        <w:rPr>
          <w:spacing w:val="-2"/>
        </w:rPr>
        <w:t xml:space="preserve"> выборов </w:t>
      </w:r>
      <w:bookmarkStart w:id="0" w:name="_GoBack"/>
      <w:bookmarkEnd w:id="0"/>
      <w:r w:rsidR="00E80401">
        <w:rPr>
          <w:spacing w:val="-2"/>
        </w:rPr>
        <w:t>Главы Республики Марий </w:t>
      </w:r>
      <w:r w:rsidR="00E80401" w:rsidRPr="00C809E1">
        <w:rPr>
          <w:spacing w:val="-2"/>
        </w:rPr>
        <w:t>Эл</w:t>
      </w:r>
    </w:p>
    <w:p w:rsidR="00E80401" w:rsidRPr="00E80401" w:rsidRDefault="00E80401" w:rsidP="00E325AB">
      <w:pPr>
        <w:pStyle w:val="a3"/>
        <w:spacing w:line="247" w:lineRule="auto"/>
        <w:ind w:firstLine="0"/>
        <w:jc w:val="center"/>
        <w:rPr>
          <w:szCs w:val="28"/>
        </w:rPr>
      </w:pPr>
    </w:p>
    <w:p w:rsidR="00E325AB" w:rsidRDefault="00E325AB" w:rsidP="001E08C2">
      <w:pPr>
        <w:ind w:firstLine="720"/>
        <w:jc w:val="both"/>
        <w:rPr>
          <w:sz w:val="28"/>
          <w:szCs w:val="28"/>
        </w:rPr>
      </w:pPr>
    </w:p>
    <w:p w:rsidR="001E08C2" w:rsidRPr="002722BE" w:rsidRDefault="001E08C2" w:rsidP="00E80401">
      <w:pPr>
        <w:spacing w:line="276" w:lineRule="auto"/>
        <w:ind w:firstLine="720"/>
        <w:jc w:val="both"/>
        <w:rPr>
          <w:sz w:val="28"/>
          <w:szCs w:val="28"/>
        </w:rPr>
      </w:pPr>
      <w:r w:rsidRPr="00E03ABD">
        <w:rPr>
          <w:sz w:val="28"/>
          <w:szCs w:val="28"/>
        </w:rPr>
        <w:t>По поручению Государственного Собрания Республики Марий Эл прове</w:t>
      </w:r>
      <w:r>
        <w:rPr>
          <w:sz w:val="28"/>
          <w:szCs w:val="28"/>
        </w:rPr>
        <w:t xml:space="preserve">дена </w:t>
      </w:r>
      <w:r w:rsidRPr="002722BE">
        <w:rPr>
          <w:sz w:val="28"/>
          <w:szCs w:val="28"/>
        </w:rPr>
        <w:t xml:space="preserve">проверка отчета Центральной избирательной комиссии Республики Марий Эл о расходовании средств республиканского бюджета Республики Марий Эл, выделенных на подготовку и проведение </w:t>
      </w:r>
      <w:r w:rsidR="00E80401">
        <w:rPr>
          <w:sz w:val="28"/>
          <w:szCs w:val="28"/>
        </w:rPr>
        <w:t xml:space="preserve">досрочных </w:t>
      </w:r>
      <w:r w:rsidRPr="002722BE">
        <w:rPr>
          <w:sz w:val="28"/>
          <w:szCs w:val="28"/>
        </w:rPr>
        <w:t>выборов Главы</w:t>
      </w:r>
      <w:r w:rsidRPr="002722BE">
        <w:rPr>
          <w:spacing w:val="-2"/>
          <w:sz w:val="28"/>
          <w:szCs w:val="28"/>
        </w:rPr>
        <w:t xml:space="preserve"> Республики Марий Эл</w:t>
      </w:r>
      <w:r w:rsidRPr="002722BE">
        <w:rPr>
          <w:sz w:val="28"/>
          <w:szCs w:val="28"/>
        </w:rPr>
        <w:t>.</w:t>
      </w:r>
    </w:p>
    <w:p w:rsidR="001E08C2" w:rsidRDefault="001E08C2" w:rsidP="00E80401">
      <w:pPr>
        <w:spacing w:line="276" w:lineRule="auto"/>
        <w:ind w:firstLine="720"/>
        <w:jc w:val="both"/>
        <w:rPr>
          <w:sz w:val="28"/>
          <w:szCs w:val="28"/>
        </w:rPr>
      </w:pPr>
      <w:r w:rsidRPr="00E03ABD">
        <w:rPr>
          <w:sz w:val="28"/>
          <w:szCs w:val="28"/>
        </w:rPr>
        <w:t xml:space="preserve">Законом Республики Марий Эл от </w:t>
      </w:r>
      <w:r w:rsidR="00E80401" w:rsidRPr="00417C32">
        <w:rPr>
          <w:sz w:val="28"/>
          <w:szCs w:val="28"/>
        </w:rPr>
        <w:t xml:space="preserve">20 декабря 2016 года № 50-З </w:t>
      </w:r>
      <w:r w:rsidRPr="00E03ABD">
        <w:rPr>
          <w:sz w:val="28"/>
          <w:szCs w:val="28"/>
        </w:rPr>
        <w:t>«О республиканском бюджете Республики Марий Эл на 201</w:t>
      </w:r>
      <w:r w:rsidR="00E80401">
        <w:rPr>
          <w:sz w:val="28"/>
          <w:szCs w:val="28"/>
        </w:rPr>
        <w:t>7</w:t>
      </w:r>
      <w:r w:rsidRPr="00E03ABD">
        <w:rPr>
          <w:sz w:val="28"/>
          <w:szCs w:val="28"/>
        </w:rPr>
        <w:t xml:space="preserve"> год и на плановый период 201</w:t>
      </w:r>
      <w:r w:rsidR="00E80401">
        <w:rPr>
          <w:sz w:val="28"/>
          <w:szCs w:val="28"/>
        </w:rPr>
        <w:t>8</w:t>
      </w:r>
      <w:r w:rsidRPr="00E03ABD">
        <w:rPr>
          <w:sz w:val="28"/>
          <w:szCs w:val="28"/>
        </w:rPr>
        <w:t xml:space="preserve"> и 201</w:t>
      </w:r>
      <w:r w:rsidR="00E80401">
        <w:rPr>
          <w:sz w:val="28"/>
          <w:szCs w:val="28"/>
        </w:rPr>
        <w:t>9</w:t>
      </w:r>
      <w:r w:rsidRPr="00E03ABD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утверждены </w:t>
      </w:r>
      <w:r w:rsidRPr="00E03ABD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на указанные цели </w:t>
      </w:r>
      <w:r w:rsidRPr="00E03ABD">
        <w:rPr>
          <w:sz w:val="28"/>
          <w:szCs w:val="28"/>
        </w:rPr>
        <w:t xml:space="preserve">в сумме </w:t>
      </w:r>
      <w:r w:rsidR="00E80401">
        <w:rPr>
          <w:sz w:val="28"/>
          <w:szCs w:val="28"/>
        </w:rPr>
        <w:t>56 590,1</w:t>
      </w:r>
      <w:r w:rsidRPr="00E03ABD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К</w:t>
      </w:r>
      <w:r w:rsidRPr="00E03ABD">
        <w:rPr>
          <w:sz w:val="28"/>
          <w:szCs w:val="28"/>
        </w:rPr>
        <w:t xml:space="preserve">ассовые расходы составили </w:t>
      </w:r>
      <w:r>
        <w:rPr>
          <w:sz w:val="28"/>
          <w:szCs w:val="28"/>
        </w:rPr>
        <w:t>1</w:t>
      </w:r>
      <w:r w:rsidRPr="00E03ABD">
        <w:rPr>
          <w:sz w:val="28"/>
          <w:szCs w:val="28"/>
        </w:rPr>
        <w:t>00% сметных назначений</w:t>
      </w:r>
      <w:r>
        <w:rPr>
          <w:sz w:val="28"/>
          <w:szCs w:val="28"/>
        </w:rPr>
        <w:t xml:space="preserve">. </w:t>
      </w:r>
      <w:r w:rsidRPr="00E03ABD">
        <w:rPr>
          <w:sz w:val="28"/>
          <w:szCs w:val="28"/>
        </w:rPr>
        <w:t>Средства республиканского бюджета</w:t>
      </w:r>
      <w:r>
        <w:rPr>
          <w:sz w:val="28"/>
          <w:szCs w:val="28"/>
        </w:rPr>
        <w:t xml:space="preserve"> </w:t>
      </w:r>
      <w:r w:rsidR="002722BE">
        <w:rPr>
          <w:sz w:val="28"/>
          <w:szCs w:val="28"/>
        </w:rPr>
        <w:t xml:space="preserve">были </w:t>
      </w:r>
      <w:r>
        <w:rPr>
          <w:sz w:val="28"/>
          <w:szCs w:val="28"/>
        </w:rPr>
        <w:t xml:space="preserve">израсходованы </w:t>
      </w:r>
      <w:r w:rsidRPr="00E03AB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утвержденной </w:t>
      </w:r>
      <w:r w:rsidRPr="00E03ABD">
        <w:rPr>
          <w:sz w:val="28"/>
          <w:szCs w:val="28"/>
        </w:rPr>
        <w:t>сметой</w:t>
      </w:r>
      <w:r>
        <w:rPr>
          <w:sz w:val="28"/>
          <w:szCs w:val="28"/>
        </w:rPr>
        <w:t xml:space="preserve"> </w:t>
      </w:r>
      <w:r w:rsidRPr="00E03ABD">
        <w:rPr>
          <w:sz w:val="28"/>
          <w:szCs w:val="28"/>
        </w:rPr>
        <w:t xml:space="preserve">по целевому назначению. </w:t>
      </w:r>
    </w:p>
    <w:p w:rsidR="00A551DE" w:rsidRPr="00E80401" w:rsidRDefault="001E08C2" w:rsidP="00E80401">
      <w:pPr>
        <w:spacing w:after="120" w:line="276" w:lineRule="auto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</w:t>
      </w:r>
      <w:r w:rsidRPr="00E03ABD">
        <w:rPr>
          <w:sz w:val="28"/>
          <w:szCs w:val="28"/>
        </w:rPr>
        <w:t>Государственная счетная палата</w:t>
      </w:r>
      <w:r>
        <w:rPr>
          <w:sz w:val="28"/>
          <w:szCs w:val="28"/>
        </w:rPr>
        <w:t xml:space="preserve"> рекомендовала</w:t>
      </w:r>
      <w:r w:rsidRPr="00736F6B">
        <w:rPr>
          <w:spacing w:val="-2"/>
          <w:sz w:val="28"/>
          <w:szCs w:val="28"/>
        </w:rPr>
        <w:t xml:space="preserve"> </w:t>
      </w:r>
      <w:r w:rsidRPr="00E03ABD">
        <w:rPr>
          <w:spacing w:val="-2"/>
          <w:sz w:val="28"/>
          <w:szCs w:val="28"/>
        </w:rPr>
        <w:t>Государственн</w:t>
      </w:r>
      <w:r>
        <w:rPr>
          <w:spacing w:val="-2"/>
          <w:sz w:val="28"/>
          <w:szCs w:val="28"/>
        </w:rPr>
        <w:t xml:space="preserve">ому </w:t>
      </w:r>
      <w:r w:rsidRPr="00E03ABD">
        <w:rPr>
          <w:spacing w:val="-2"/>
          <w:sz w:val="28"/>
          <w:szCs w:val="28"/>
        </w:rPr>
        <w:t>Собрани</w:t>
      </w:r>
      <w:r>
        <w:rPr>
          <w:spacing w:val="-2"/>
          <w:sz w:val="28"/>
          <w:szCs w:val="28"/>
        </w:rPr>
        <w:t xml:space="preserve">ю </w:t>
      </w:r>
      <w:r w:rsidRPr="00E03ABD">
        <w:rPr>
          <w:spacing w:val="-2"/>
          <w:sz w:val="28"/>
          <w:szCs w:val="28"/>
        </w:rPr>
        <w:t>Республики Марий Эл</w:t>
      </w:r>
      <w:r>
        <w:rPr>
          <w:sz w:val="28"/>
          <w:szCs w:val="28"/>
        </w:rPr>
        <w:t xml:space="preserve"> принять </w:t>
      </w:r>
      <w:r w:rsidRPr="00E03ABD">
        <w:rPr>
          <w:sz w:val="28"/>
          <w:szCs w:val="28"/>
        </w:rPr>
        <w:t xml:space="preserve">отчет </w:t>
      </w:r>
      <w:r w:rsidR="002722BE" w:rsidRPr="002722BE">
        <w:rPr>
          <w:sz w:val="28"/>
          <w:szCs w:val="28"/>
        </w:rPr>
        <w:t>Центральной избирательной комиссии Республики Марий Эл</w:t>
      </w:r>
      <w:r w:rsidR="002722BE" w:rsidRPr="00E03ABD">
        <w:rPr>
          <w:spacing w:val="-2"/>
          <w:sz w:val="28"/>
          <w:szCs w:val="28"/>
        </w:rPr>
        <w:t xml:space="preserve"> </w:t>
      </w:r>
      <w:r w:rsidRPr="00E03ABD">
        <w:rPr>
          <w:spacing w:val="-2"/>
          <w:sz w:val="28"/>
          <w:szCs w:val="28"/>
        </w:rPr>
        <w:t>к утверждению.</w:t>
      </w:r>
    </w:p>
    <w:sectPr w:rsidR="00A551DE" w:rsidRPr="00E80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C2"/>
    <w:rsid w:val="0019693A"/>
    <w:rsid w:val="001E08C2"/>
    <w:rsid w:val="002722BE"/>
    <w:rsid w:val="00274BDE"/>
    <w:rsid w:val="003F7027"/>
    <w:rsid w:val="005D5678"/>
    <w:rsid w:val="00A551DE"/>
    <w:rsid w:val="00AB2611"/>
    <w:rsid w:val="00E325AB"/>
    <w:rsid w:val="00E8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DB397-E1AD-4355-936F-BBC29E16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25AB"/>
    <w:pPr>
      <w:ind w:firstLine="720"/>
      <w:jc w:val="both"/>
    </w:pPr>
    <w:rPr>
      <w:b/>
      <w:sz w:val="28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rsid w:val="00E325AB"/>
    <w:rPr>
      <w:rFonts w:ascii="Times New Roman" w:eastAsia="Times New Roman" w:hAnsi="Times New Roman" w:cs="Times New Roman"/>
      <w:b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XXJ7TYMEEKJ2-3592-46</_dlc_DocId>
    <_dlc_DocIdUrl xmlns="57504d04-691e-4fc4-8f09-4f19fdbe90f6">
      <Url>https://vip.gov.mari.ru/gsp/_layouts/DocIdRedir.aspx?ID=XXJ7TYMEEKJ2-3592-46</Url>
      <Description>XXJ7TYMEEKJ2-3592-46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BFDA0841707144BAAD8AFE340C8167" ma:contentTypeVersion="1" ma:contentTypeDescription="Создание документа." ma:contentTypeScope="" ma:versionID="2104ebd374f9bf912dd349be2c3d7aa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4B8EE5-AD73-45E3-B2C1-962582BAE9B5}"/>
</file>

<file path=customXml/itemProps2.xml><?xml version="1.0" encoding="utf-8"?>
<ds:datastoreItem xmlns:ds="http://schemas.openxmlformats.org/officeDocument/2006/customXml" ds:itemID="{75E14446-D323-4A8D-BC9C-AABE6BA81B9A}"/>
</file>

<file path=customXml/itemProps3.xml><?xml version="1.0" encoding="utf-8"?>
<ds:datastoreItem xmlns:ds="http://schemas.openxmlformats.org/officeDocument/2006/customXml" ds:itemID="{41B97834-763E-4A14-9550-1AFB2FC3B31B}"/>
</file>

<file path=customXml/itemProps4.xml><?xml version="1.0" encoding="utf-8"?>
<ds:datastoreItem xmlns:ds="http://schemas.openxmlformats.org/officeDocument/2006/customXml" ds:itemID="{EC92A4EB-37C3-4FC6-B4E2-57DB20BE97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отчета Центральной избирательной комиссии Республики Марий Эл о расходовании средств республиканского бюджета Республики Марий Эл, выделенных на подготовку и проведение выборов Главы Республики Марий Эл</vt:lpstr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сайт ЦИК  выборы Главы РМЭ 2017</dc:title>
  <dc:subject/>
  <dc:creator>Сергей М. Краснов</dc:creator>
  <cp:keywords/>
  <dc:description/>
  <cp:lastModifiedBy>Акчурин</cp:lastModifiedBy>
  <cp:revision>3</cp:revision>
  <dcterms:created xsi:type="dcterms:W3CDTF">2017-11-27T08:02:00Z</dcterms:created>
  <dcterms:modified xsi:type="dcterms:W3CDTF">2017-11-29T05:43:00Z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0x01010050BFDA0841707144BAAD8AFE340C8167</vt:lpwstr>
  </property>
  <property fmtid="{D5CDD505-2E9C-101B-9397-08002B2CF9AE}" pid="3" name="_dlc_DocIdItemGuid">
    <vt:lpwstr>71ebdd41-8d8d-48ed-9262-8b51e1ec458b</vt:lpwstr>
  </property>
</Properties>
</file>