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4" w:rsidRPr="003530F4" w:rsidRDefault="003530F4" w:rsidP="003530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30F4">
        <w:rPr>
          <w:rStyle w:val="a4"/>
          <w:color w:val="000000"/>
          <w:sz w:val="28"/>
          <w:szCs w:val="28"/>
        </w:rPr>
        <w:t>Формы обращений и заявлений</w:t>
      </w:r>
    </w:p>
    <w:p w:rsidR="003530F4" w:rsidRDefault="003530F4" w:rsidP="003530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530F4">
        <w:rPr>
          <w:color w:val="000000"/>
          <w:sz w:val="28"/>
          <w:szCs w:val="28"/>
        </w:rPr>
        <w:t xml:space="preserve">Обращение гражданина — это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 Обращение может поступить одним из следующих способов: — почтовым отправлением; — по каналу факсимильной связи; — электронной почтой; - лично. </w:t>
      </w:r>
      <w:proofErr w:type="gramStart"/>
      <w:r w:rsidRPr="003530F4">
        <w:rPr>
          <w:color w:val="000000"/>
          <w:sz w:val="28"/>
          <w:szCs w:val="28"/>
        </w:rPr>
        <w:t>Обращение, поступившее в орган местного самоуправления или должностному лицу подлежит</w:t>
      </w:r>
      <w:proofErr w:type="gramEnd"/>
      <w:r w:rsidRPr="003530F4">
        <w:rPr>
          <w:color w:val="000000"/>
          <w:sz w:val="28"/>
          <w:szCs w:val="28"/>
        </w:rPr>
        <w:t xml:space="preserve"> рассмотрению в порядке, установленном Федеральным законом от 02 мая 2006 г. № 59-ФЗ «О порядке рассмотрения обращений граждан Российской Федерации». </w:t>
      </w:r>
      <w:proofErr w:type="gramStart"/>
      <w:r w:rsidRPr="003530F4">
        <w:rPr>
          <w:color w:val="000000"/>
          <w:sz w:val="28"/>
          <w:szCs w:val="28"/>
        </w:rPr>
        <w:t>Обращения, полученные по электронной почте регистрируются</w:t>
      </w:r>
      <w:proofErr w:type="gramEnd"/>
      <w:r w:rsidRPr="003530F4">
        <w:rPr>
          <w:color w:val="000000"/>
          <w:sz w:val="28"/>
          <w:szCs w:val="28"/>
        </w:rPr>
        <w:t xml:space="preserve"> и рассматриваются как письменные обращения граждан. По результатам рассмотрения предложения гражданину готовится ответ. Если предложение не принято, гражданин извещается о причинах, по которым его предложение не может быть принято, если принято, то в какой форме и в какие сроки оно будет реализовываться.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 исполнитель может пригласить гражданина на личную беседу. Приглашение гражданина на беседу осуществляется по телефону, факсу, посредством использования электронной связи, почтой и другими способами, но не позднее пяти дней до назначенной даты проведения беседы. С письменного разрешения руководителя, установившего срок исполнения обращения, допускается изменение или продление срока исполнения обращения гражданина. Продление возможно однократно и не более чем на 30 дней согласно </w:t>
      </w:r>
      <w:proofErr w:type="gramStart"/>
      <w:r w:rsidRPr="003530F4">
        <w:rPr>
          <w:color w:val="000000"/>
          <w:sz w:val="28"/>
          <w:szCs w:val="28"/>
        </w:rPr>
        <w:t>ч</w:t>
      </w:r>
      <w:proofErr w:type="gramEnd"/>
      <w:r w:rsidRPr="003530F4">
        <w:rPr>
          <w:color w:val="000000"/>
          <w:sz w:val="28"/>
          <w:szCs w:val="28"/>
        </w:rPr>
        <w:t>. 2 ст. 12 Федерального закона от 2 мая 2006 г. N 59-ФЗ «О порядке рассмотрения обращений граждан Российской Федерации». Подготовленные по результатам рассмотрения обращений ответы должны соответствовать следующим требованиям: ответ должен содержать конкретную и четкую информацию по всем вопросам, поставленным в обращении; если просьба, изложенная в обращении, не может быть решена положительно, то указывается, по каким причинам она не может быть удовлетворена; в ответе должно быть указано, кому он направлен, дата отправки, регистрационный номер обращения, фамилия, имя, отчество и номер телефона исполнителя. Ответы на обращения, контролируемые руководителями, печатаются на бланках установленной формы. Ответ на обращение может быть вручен гражданину лично, отправлен по почте, электронной почтой, факсимильной связью.</w:t>
      </w:r>
    </w:p>
    <w:p w:rsidR="003530F4" w:rsidRDefault="003530F4" w:rsidP="003530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530F4" w:rsidRDefault="003530F4" w:rsidP="003530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4291B" w:rsidRDefault="00B429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</w:rPr>
      </w:pPr>
      <w:r w:rsidRPr="003530F4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Pr="003530F4">
        <w:rPr>
          <w:rFonts w:ascii="Times New Roman" w:hAnsi="Times New Roman" w:cs="Times New Roman"/>
        </w:rPr>
        <w:t>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</w:rPr>
      </w:pPr>
      <w:r w:rsidRPr="003530F4">
        <w:rPr>
          <w:rFonts w:ascii="Times New Roman" w:hAnsi="Times New Roman" w:cs="Times New Roman"/>
        </w:rPr>
        <w:t>______________________________</w:t>
      </w:r>
    </w:p>
    <w:p w:rsidR="003530F4" w:rsidRPr="003530F4" w:rsidRDefault="003530F4" w:rsidP="00B4291B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0F4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самоуправления, в который </w:t>
      </w:r>
      <w:proofErr w:type="gramEnd"/>
    </w:p>
    <w:p w:rsidR="003530F4" w:rsidRPr="003530F4" w:rsidRDefault="003530F4" w:rsidP="00B4291B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 xml:space="preserve">направляется письменное обращение, либо фамилия, имя, отчество, </w:t>
      </w:r>
    </w:p>
    <w:p w:rsidR="003530F4" w:rsidRPr="003530F4" w:rsidRDefault="003530F4" w:rsidP="00B4291B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либо должность соответствующего лица)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(от кого: фамилия, имя, отчество гражданина),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proofErr w:type="gramStart"/>
      <w:r w:rsidRPr="003530F4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530F4">
        <w:rPr>
          <w:rFonts w:ascii="Times New Roman" w:hAnsi="Times New Roman" w:cs="Times New Roman"/>
          <w:sz w:val="20"/>
          <w:szCs w:val="20"/>
        </w:rPr>
        <w:t xml:space="preserve"> по адресу:_____________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контактный телефон:_________________</w:t>
      </w:r>
    </w:p>
    <w:p w:rsidR="003530F4" w:rsidRPr="003530F4" w:rsidRDefault="003530F4" w:rsidP="003530F4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530F4" w:rsidRPr="003530F4" w:rsidRDefault="003530F4" w:rsidP="003530F4">
      <w:pPr>
        <w:rPr>
          <w:rFonts w:ascii="Times New Roman" w:hAnsi="Times New Roman" w:cs="Times New Roman"/>
          <w:sz w:val="20"/>
          <w:szCs w:val="20"/>
        </w:rPr>
      </w:pPr>
    </w:p>
    <w:p w:rsidR="003530F4" w:rsidRPr="003530F4" w:rsidRDefault="003530F4" w:rsidP="00353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F4">
        <w:rPr>
          <w:rFonts w:ascii="Times New Roman" w:hAnsi="Times New Roman" w:cs="Times New Roman"/>
          <w:sz w:val="28"/>
          <w:szCs w:val="28"/>
        </w:rPr>
        <w:t xml:space="preserve">ОБРАЩЕНИЕ </w:t>
      </w:r>
    </w:p>
    <w:p w:rsidR="003530F4" w:rsidRPr="003530F4" w:rsidRDefault="003530F4" w:rsidP="00353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F4">
        <w:rPr>
          <w:rFonts w:ascii="Times New Roman" w:hAnsi="Times New Roman" w:cs="Times New Roman"/>
          <w:sz w:val="28"/>
          <w:szCs w:val="28"/>
        </w:rPr>
        <w:t>заявление, жалоба, предложение</w:t>
      </w:r>
    </w:p>
    <w:p w:rsidR="003530F4" w:rsidRPr="003530F4" w:rsidRDefault="003530F4" w:rsidP="003530F4">
      <w:pPr>
        <w:jc w:val="center"/>
        <w:rPr>
          <w:rFonts w:ascii="Times New Roman" w:hAnsi="Times New Roman" w:cs="Times New Roman"/>
        </w:rPr>
      </w:pPr>
      <w:r w:rsidRPr="003530F4">
        <w:rPr>
          <w:rFonts w:ascii="Times New Roman" w:hAnsi="Times New Roman" w:cs="Times New Roman"/>
        </w:rPr>
        <w:t>(нужное подчеркнуть)</w:t>
      </w:r>
    </w:p>
    <w:p w:rsidR="003530F4" w:rsidRPr="003530F4" w:rsidRDefault="003530F4" w:rsidP="003530F4">
      <w:pPr>
        <w:jc w:val="center"/>
        <w:rPr>
          <w:rFonts w:ascii="Times New Roman" w:hAnsi="Times New Roman" w:cs="Times New Roman"/>
        </w:rPr>
      </w:pPr>
    </w:p>
    <w:p w:rsidR="003530F4" w:rsidRPr="003530F4" w:rsidRDefault="003530F4" w:rsidP="003530F4">
      <w:pPr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0F4" w:rsidRPr="003530F4" w:rsidRDefault="003530F4" w:rsidP="003530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0F4" w:rsidRPr="003530F4" w:rsidRDefault="003530F4" w:rsidP="003530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0F4" w:rsidRPr="003530F4" w:rsidRDefault="003530F4" w:rsidP="003530F4">
      <w:pPr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__________________</w:t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3530F4" w:rsidRDefault="003530F4" w:rsidP="003530F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30F4">
        <w:rPr>
          <w:rFonts w:ascii="Times New Roman" w:hAnsi="Times New Roman" w:cs="Times New Roman"/>
          <w:sz w:val="20"/>
          <w:szCs w:val="20"/>
        </w:rPr>
        <w:t>дата</w:t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</w:r>
      <w:r w:rsidRPr="003530F4">
        <w:rPr>
          <w:rFonts w:ascii="Times New Roman" w:hAnsi="Times New Roman" w:cs="Times New Roman"/>
          <w:sz w:val="20"/>
          <w:szCs w:val="20"/>
        </w:rPr>
        <w:tab/>
        <w:t xml:space="preserve">        подпись заявителя</w:t>
      </w:r>
    </w:p>
    <w:p w:rsidR="00B4291B" w:rsidRDefault="00B4291B" w:rsidP="003530F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30F4" w:rsidRPr="00B4291B" w:rsidRDefault="003530F4" w:rsidP="00353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291B">
        <w:rPr>
          <w:rFonts w:ascii="Times New Roman" w:hAnsi="Times New Roman" w:cs="Times New Roman"/>
          <w:sz w:val="20"/>
          <w:szCs w:val="20"/>
        </w:rPr>
        <w:t>В случае необходимости в подтверждение своих доводов приложить к письменному обращению документы и материалы либо их копии.</w:t>
      </w:r>
    </w:p>
    <w:p w:rsidR="008B6669" w:rsidRDefault="008B6669"/>
    <w:sectPr w:rsidR="008B6669" w:rsidSect="00B429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98B"/>
    <w:multiLevelType w:val="hybridMultilevel"/>
    <w:tmpl w:val="E9C48FE6"/>
    <w:lvl w:ilvl="0" w:tplc="05AE5FF6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0F4"/>
    <w:rsid w:val="0035085B"/>
    <w:rsid w:val="003530F4"/>
    <w:rsid w:val="008B6669"/>
    <w:rsid w:val="00B4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3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XXJ7TYMEEKJ2-3873-211</_dlc_DocId>
    <_dlc_DocIdUrl xmlns="57504d04-691e-4fc4-8f09-4f19fdbe90f6">
      <Url>https://vip.gov.mari.ru/gornomari/kusnezovo/_layouts/DocIdRedir.aspx?ID=XXJ7TYMEEKJ2-3873-211</Url>
      <Description>XXJ7TYMEEKJ2-3873-211</Description>
    </_dlc_DocIdUrl>
  </documentManagement>
</p:properties>
</file>

<file path=customXml/itemProps1.xml><?xml version="1.0" encoding="utf-8"?>
<ds:datastoreItem xmlns:ds="http://schemas.openxmlformats.org/officeDocument/2006/customXml" ds:itemID="{9818549A-4C2A-47E9-A132-49A7DA35389B}"/>
</file>

<file path=customXml/itemProps2.xml><?xml version="1.0" encoding="utf-8"?>
<ds:datastoreItem xmlns:ds="http://schemas.openxmlformats.org/officeDocument/2006/customXml" ds:itemID="{6FBCE9D5-7858-401C-9B87-00FA5B3200B2}"/>
</file>

<file path=customXml/itemProps3.xml><?xml version="1.0" encoding="utf-8"?>
<ds:datastoreItem xmlns:ds="http://schemas.openxmlformats.org/officeDocument/2006/customXml" ds:itemID="{0FFDBF52-05B3-440C-87E0-44C44D9D0C05}"/>
</file>

<file path=customXml/itemProps4.xml><?xml version="1.0" encoding="utf-8"?>
<ds:datastoreItem xmlns:ds="http://schemas.openxmlformats.org/officeDocument/2006/customXml" ds:itemID="{4B562446-E53D-4990-BF0E-36A94F36D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579</Words>
  <Characters>3304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Olga</cp:lastModifiedBy>
  <cp:revision>4</cp:revision>
  <dcterms:created xsi:type="dcterms:W3CDTF">2017-11-01T10:34:00Z</dcterms:created>
  <dcterms:modified xsi:type="dcterms:W3CDTF">2017-11-03T06:16:00Z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8c494c0d-3532-4b3e-89d5-14e6f6e960d3</vt:lpwstr>
  </property>
</Properties>
</file>