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37" w:rsidRDefault="00241C37" w:rsidP="00823324">
      <w:pPr>
        <w:jc w:val="center"/>
      </w:pPr>
      <w:r>
        <w:rPr>
          <w:sz w:val="32"/>
          <w:szCs w:val="32"/>
        </w:rPr>
        <w:t>Доклад об осуществлении государственного контроля (надзора), муниципального контроля за</w:t>
      </w:r>
      <w:r w:rsidRPr="00590717">
        <w:rPr>
          <w:sz w:val="32"/>
          <w:szCs w:val="32"/>
        </w:rPr>
        <w:t xml:space="preserve"> </w:t>
      </w:r>
      <w:r w:rsidRPr="00C870B2">
        <w:rPr>
          <w:b/>
          <w:sz w:val="32"/>
          <w:szCs w:val="32"/>
        </w:rPr>
        <w:t>20</w:t>
      </w:r>
      <w:r>
        <w:rPr>
          <w:b/>
          <w:sz w:val="32"/>
          <w:szCs w:val="32"/>
        </w:rPr>
        <w:t>20</w:t>
      </w:r>
      <w:bookmarkStart w:id="0" w:name="_GoBack"/>
      <w:bookmarkEnd w:id="0"/>
      <w:r w:rsidRPr="00590717">
        <w:rPr>
          <w:b/>
          <w:sz w:val="32"/>
          <w:szCs w:val="32"/>
        </w:rPr>
        <w:t xml:space="preserve"> </w:t>
      </w:r>
      <w:r>
        <w:rPr>
          <w:sz w:val="32"/>
          <w:szCs w:val="32"/>
        </w:rPr>
        <w:t>год</w:t>
      </w:r>
    </w:p>
    <w:p w:rsidR="00241C37" w:rsidRPr="00755FAF" w:rsidRDefault="00241C37" w:rsidP="00823324"/>
    <w:p w:rsidR="00241C37" w:rsidRPr="00755FAF" w:rsidRDefault="00241C37" w:rsidP="00823324"/>
    <w:p w:rsidR="00241C37" w:rsidRPr="00755FAF" w:rsidRDefault="00241C37" w:rsidP="00823324"/>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241C37" w:rsidRDefault="00241C37" w:rsidP="00823324">
      <w:pPr>
        <w:rPr>
          <w:sz w:val="32"/>
          <w:szCs w:val="32"/>
        </w:rPr>
      </w:pPr>
    </w:p>
    <w:p w:rsidR="00241C37" w:rsidRPr="00746885" w:rsidRDefault="00241C37" w:rsidP="00823324">
      <w:pPr>
        <w:ind w:firstLine="709"/>
        <w:jc w:val="both"/>
        <w:rPr>
          <w:sz w:val="26"/>
          <w:szCs w:val="26"/>
        </w:rPr>
      </w:pPr>
      <w:r w:rsidRPr="00746885">
        <w:rPr>
          <w:sz w:val="26"/>
          <w:szCs w:val="26"/>
          <w:shd w:val="clear" w:color="auto" w:fill="FFFFFF"/>
        </w:rPr>
        <w:t>Включаются данные анализа нормативных правовых актов и муниципальных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 исполнения и контроля, отсутствия признаков коррупциогенности,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
    <w:p w:rsidR="00241C37" w:rsidRPr="00755FAF" w:rsidRDefault="00241C37" w:rsidP="00823324">
      <w:pPr>
        <w:rPr>
          <w:sz w:val="32"/>
          <w:szCs w:val="32"/>
        </w:rPr>
      </w:pP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41C37" w:rsidRPr="00A62C83" w:rsidRDefault="00241C37" w:rsidP="00823324">
      <w:pPr>
        <w:pStyle w:val="s1"/>
        <w:spacing w:after="0" w:afterAutospacing="0"/>
        <w:ind w:firstLine="709"/>
        <w:jc w:val="both"/>
        <w:rPr>
          <w:sz w:val="26"/>
          <w:szCs w:val="26"/>
        </w:rPr>
      </w:pPr>
      <w:r w:rsidRPr="00A62C83">
        <w:rPr>
          <w:sz w:val="26"/>
          <w:szCs w:val="26"/>
        </w:rPr>
        <w:t>а)</w:t>
      </w:r>
      <w:r>
        <w:rPr>
          <w:sz w:val="26"/>
          <w:szCs w:val="26"/>
        </w:rPr>
        <w:t> </w:t>
      </w:r>
      <w:r w:rsidRPr="00A62C83">
        <w:rPr>
          <w:sz w:val="26"/>
          <w:szCs w:val="26"/>
        </w:rPr>
        <w:t>сведения об организационной структуре и системе управления органов государственного контроля (надзора), муниципального контроля;</w:t>
      </w:r>
    </w:p>
    <w:p w:rsidR="00241C37" w:rsidRPr="00A62C83" w:rsidRDefault="00241C37" w:rsidP="00823324">
      <w:pPr>
        <w:pStyle w:val="s1"/>
        <w:spacing w:after="0" w:afterAutospacing="0"/>
        <w:ind w:firstLine="709"/>
        <w:jc w:val="both"/>
        <w:rPr>
          <w:sz w:val="26"/>
          <w:szCs w:val="26"/>
        </w:rPr>
      </w:pPr>
      <w:r w:rsidRPr="00A62C83">
        <w:rPr>
          <w:sz w:val="26"/>
          <w:szCs w:val="26"/>
        </w:rPr>
        <w:t>б)</w:t>
      </w:r>
      <w:r>
        <w:rPr>
          <w:sz w:val="26"/>
          <w:szCs w:val="26"/>
        </w:rPr>
        <w:t> </w:t>
      </w:r>
      <w:r w:rsidRPr="00A62C83">
        <w:rPr>
          <w:sz w:val="26"/>
          <w:szCs w:val="26"/>
        </w:rPr>
        <w:t>перечень и описание видов государственного контроля (надзора), видов муниципального контроля;</w:t>
      </w:r>
    </w:p>
    <w:p w:rsidR="00241C37" w:rsidRPr="004F76F9" w:rsidRDefault="00241C37" w:rsidP="00823324">
      <w:pPr>
        <w:pStyle w:val="s1"/>
        <w:spacing w:after="0" w:afterAutospacing="0"/>
        <w:ind w:firstLine="709"/>
        <w:jc w:val="both"/>
        <w:rPr>
          <w:sz w:val="26"/>
          <w:szCs w:val="26"/>
        </w:rPr>
      </w:pPr>
      <w:r w:rsidRPr="00A62C83">
        <w:rPr>
          <w:sz w:val="26"/>
          <w:szCs w:val="26"/>
        </w:rPr>
        <w:t>в)</w:t>
      </w:r>
      <w:r>
        <w:rPr>
          <w:sz w:val="26"/>
          <w:szCs w:val="26"/>
        </w:rPr>
        <w:t> </w:t>
      </w:r>
      <w:r w:rsidRPr="00A62C83">
        <w:rPr>
          <w:sz w:val="26"/>
          <w:szCs w:val="26"/>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Pr>
          <w:sz w:val="26"/>
          <w:szCs w:val="26"/>
        </w:rPr>
        <w:t xml:space="preserve"> Постановление № 33-2 от 15.08.2013, «</w:t>
      </w:r>
      <w:r w:rsidRPr="004F76F9">
        <w:rPr>
          <w:color w:val="000000"/>
          <w:sz w:val="28"/>
          <w:szCs w:val="28"/>
        </w:rPr>
        <w:t>Об утверждении административного регламента администрации Красноволжского сельского поселения по осуществлению муниципального жилищного контроля</w:t>
      </w:r>
      <w:r>
        <w:rPr>
          <w:color w:val="000000"/>
          <w:sz w:val="28"/>
          <w:szCs w:val="28"/>
        </w:rPr>
        <w:t xml:space="preserve">», Постановление №  от </w:t>
      </w:r>
      <w:r>
        <w:rPr>
          <w:sz w:val="28"/>
          <w:szCs w:val="28"/>
        </w:rPr>
        <w:t>24.03.2021</w:t>
      </w:r>
      <w:r w:rsidRPr="004F76F9">
        <w:rPr>
          <w:b/>
          <w:sz w:val="28"/>
          <w:szCs w:val="28"/>
        </w:rPr>
        <w:t xml:space="preserve"> </w:t>
      </w:r>
      <w:r w:rsidRPr="00707718">
        <w:rPr>
          <w:b/>
          <w:sz w:val="28"/>
          <w:szCs w:val="28"/>
        </w:rPr>
        <w:t>«</w:t>
      </w:r>
      <w:r w:rsidRPr="004F76F9">
        <w:rPr>
          <w:sz w:val="28"/>
          <w:szCs w:val="28"/>
        </w:rPr>
        <w:t>Осуществление муниципального контроля за соблюдением правил благоустройства на территории Красноволжского сельского поселения Горномарийского муниципального района Республики Марий Эл»</w:t>
      </w:r>
      <w:r>
        <w:rPr>
          <w:sz w:val="28"/>
          <w:szCs w:val="28"/>
        </w:rPr>
        <w:t xml:space="preserve">, </w:t>
      </w:r>
    </w:p>
    <w:p w:rsidR="00241C37" w:rsidRPr="00A62C83" w:rsidRDefault="00241C37" w:rsidP="00823324">
      <w:pPr>
        <w:pStyle w:val="s1"/>
        <w:spacing w:after="0" w:afterAutospacing="0"/>
        <w:ind w:firstLine="709"/>
        <w:jc w:val="both"/>
        <w:rPr>
          <w:sz w:val="26"/>
          <w:szCs w:val="26"/>
        </w:rPr>
      </w:pPr>
      <w:r w:rsidRPr="00A62C83">
        <w:rPr>
          <w:sz w:val="26"/>
          <w:szCs w:val="26"/>
        </w:rPr>
        <w:t>г)</w:t>
      </w:r>
      <w:r>
        <w:t> </w:t>
      </w:r>
      <w:r w:rsidRPr="00A62C83">
        <w:rPr>
          <w:sz w:val="26"/>
          <w:szCs w:val="26"/>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r>
        <w:rPr>
          <w:sz w:val="26"/>
          <w:szCs w:val="26"/>
        </w:rPr>
        <w:t xml:space="preserve"> - 0</w:t>
      </w:r>
    </w:p>
    <w:p w:rsidR="00241C37" w:rsidRPr="00A62C83" w:rsidRDefault="00241C37" w:rsidP="00823324">
      <w:pPr>
        <w:pStyle w:val="s1"/>
        <w:spacing w:after="0" w:afterAutospacing="0"/>
        <w:ind w:firstLine="709"/>
        <w:jc w:val="both"/>
        <w:rPr>
          <w:sz w:val="26"/>
          <w:szCs w:val="26"/>
        </w:rPr>
      </w:pPr>
      <w:r w:rsidRPr="00A62C83">
        <w:rPr>
          <w:sz w:val="26"/>
          <w:szCs w:val="26"/>
        </w:rPr>
        <w:t>д)</w:t>
      </w:r>
      <w:r>
        <w:rPr>
          <w:sz w:val="26"/>
          <w:szCs w:val="26"/>
        </w:rPr>
        <w:t> </w:t>
      </w:r>
      <w:r w:rsidRPr="00A62C83">
        <w:rPr>
          <w:sz w:val="26"/>
          <w:szCs w:val="26"/>
        </w:rPr>
        <w:t>сведения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r>
        <w:rPr>
          <w:sz w:val="26"/>
          <w:szCs w:val="26"/>
        </w:rPr>
        <w:t xml:space="preserve"> - 0</w:t>
      </w:r>
    </w:p>
    <w:p w:rsidR="00241C37" w:rsidRPr="00A62C83" w:rsidRDefault="00241C37" w:rsidP="00823324">
      <w:pPr>
        <w:pStyle w:val="s1"/>
        <w:spacing w:after="0" w:afterAutospacing="0"/>
        <w:ind w:firstLine="709"/>
        <w:jc w:val="both"/>
        <w:rPr>
          <w:sz w:val="26"/>
          <w:szCs w:val="26"/>
        </w:rPr>
      </w:pPr>
      <w:r w:rsidRPr="00A62C83">
        <w:rPr>
          <w:sz w:val="26"/>
          <w:szCs w:val="26"/>
        </w:rPr>
        <w:t>е)</w:t>
      </w:r>
      <w:r>
        <w:rPr>
          <w:sz w:val="26"/>
          <w:szCs w:val="26"/>
        </w:rPr>
        <w:t> </w:t>
      </w:r>
      <w:r w:rsidRPr="00A62C83">
        <w:rPr>
          <w:sz w:val="26"/>
          <w:szCs w:val="26"/>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241C37" w:rsidRPr="00755FAF" w:rsidRDefault="00241C37" w:rsidP="00823324">
      <w:pPr>
        <w:rPr>
          <w:sz w:val="32"/>
          <w:szCs w:val="32"/>
        </w:rPr>
      </w:pP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241C37" w:rsidRPr="003B1343" w:rsidRDefault="00241C37" w:rsidP="00823324">
      <w:pPr>
        <w:pStyle w:val="s1"/>
        <w:ind w:firstLine="709"/>
        <w:jc w:val="both"/>
        <w:rPr>
          <w:sz w:val="26"/>
          <w:szCs w:val="26"/>
        </w:rPr>
      </w:pPr>
      <w:r w:rsidRPr="003B1343">
        <w:rPr>
          <w:sz w:val="26"/>
          <w:szCs w:val="26"/>
        </w:rPr>
        <w:t>а)</w:t>
      </w:r>
      <w:r>
        <w:rPr>
          <w:sz w:val="26"/>
          <w:szCs w:val="26"/>
        </w:rPr>
        <w:t> </w:t>
      </w:r>
      <w:r w:rsidRPr="003B1343">
        <w:rPr>
          <w:sz w:val="26"/>
          <w:szCs w:val="26"/>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241C37" w:rsidRPr="003B1343" w:rsidRDefault="00241C37" w:rsidP="00823324">
      <w:pPr>
        <w:pStyle w:val="s1"/>
        <w:ind w:firstLine="709"/>
        <w:jc w:val="both"/>
        <w:rPr>
          <w:sz w:val="26"/>
          <w:szCs w:val="26"/>
        </w:rPr>
      </w:pPr>
      <w:r w:rsidRPr="003B1343">
        <w:rPr>
          <w:sz w:val="26"/>
          <w:szCs w:val="26"/>
        </w:rPr>
        <w:t>б)</w:t>
      </w:r>
      <w:r>
        <w:rPr>
          <w:sz w:val="26"/>
          <w:szCs w:val="26"/>
        </w:rPr>
        <w:t> </w:t>
      </w:r>
      <w:r w:rsidRPr="003B1343">
        <w:rPr>
          <w:sz w:val="26"/>
          <w:szCs w:val="26"/>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Pr>
          <w:sz w:val="26"/>
          <w:szCs w:val="26"/>
        </w:rPr>
        <w:t xml:space="preserve"> - 1 </w:t>
      </w:r>
    </w:p>
    <w:p w:rsidR="00241C37" w:rsidRPr="003B1343" w:rsidRDefault="00241C37" w:rsidP="00823324">
      <w:pPr>
        <w:pStyle w:val="s1"/>
        <w:ind w:firstLine="709"/>
        <w:jc w:val="both"/>
        <w:rPr>
          <w:sz w:val="26"/>
          <w:szCs w:val="26"/>
        </w:rPr>
      </w:pPr>
      <w:r w:rsidRPr="003B1343">
        <w:rPr>
          <w:sz w:val="26"/>
          <w:szCs w:val="26"/>
        </w:rPr>
        <w:t>в)</w:t>
      </w:r>
      <w:r>
        <w:rPr>
          <w:sz w:val="26"/>
          <w:szCs w:val="26"/>
        </w:rPr>
        <w:t> </w:t>
      </w:r>
      <w:r w:rsidRPr="003B1343">
        <w:rPr>
          <w:sz w:val="26"/>
          <w:szCs w:val="26"/>
        </w:rPr>
        <w:t>сведения о квалификации работников, о мероприятиях по повышению их квалификации;</w:t>
      </w:r>
      <w:r>
        <w:rPr>
          <w:sz w:val="26"/>
          <w:szCs w:val="26"/>
        </w:rPr>
        <w:t xml:space="preserve"> </w:t>
      </w:r>
    </w:p>
    <w:p w:rsidR="00241C37" w:rsidRPr="003B1343" w:rsidRDefault="00241C37" w:rsidP="00823324">
      <w:pPr>
        <w:pStyle w:val="s1"/>
        <w:ind w:firstLine="709"/>
        <w:jc w:val="both"/>
        <w:rPr>
          <w:sz w:val="26"/>
          <w:szCs w:val="26"/>
        </w:rPr>
      </w:pPr>
      <w:r w:rsidRPr="003B1343">
        <w:rPr>
          <w:sz w:val="26"/>
          <w:szCs w:val="26"/>
        </w:rPr>
        <w:t>г)</w:t>
      </w:r>
      <w:r>
        <w:rPr>
          <w:sz w:val="26"/>
          <w:szCs w:val="26"/>
        </w:rPr>
        <w:t> </w:t>
      </w:r>
      <w:r w:rsidRPr="003B1343">
        <w:rPr>
          <w:sz w:val="26"/>
          <w:szCs w:val="26"/>
        </w:rPr>
        <w:t>данные о средней нагрузке на 1 работника по фактически выполненному в отчетный период объему функций по контролю;</w:t>
      </w:r>
    </w:p>
    <w:p w:rsidR="00241C37" w:rsidRPr="003B1343" w:rsidRDefault="00241C37" w:rsidP="00823324">
      <w:pPr>
        <w:pStyle w:val="s1"/>
        <w:ind w:firstLine="709"/>
        <w:jc w:val="both"/>
        <w:rPr>
          <w:sz w:val="26"/>
          <w:szCs w:val="26"/>
        </w:rPr>
      </w:pPr>
      <w:r w:rsidRPr="003B1343">
        <w:rPr>
          <w:sz w:val="26"/>
          <w:szCs w:val="26"/>
        </w:rPr>
        <w:t>д)</w:t>
      </w:r>
      <w:r>
        <w:rPr>
          <w:sz w:val="26"/>
          <w:szCs w:val="26"/>
        </w:rPr>
        <w:t> </w:t>
      </w:r>
      <w:r w:rsidRPr="003B1343">
        <w:rPr>
          <w:sz w:val="26"/>
          <w:szCs w:val="26"/>
        </w:rPr>
        <w:t>численность экспертов и представителей экспертных организаций, привлекаемых к проведению мероприятий по контролю.</w:t>
      </w:r>
      <w:r>
        <w:rPr>
          <w:sz w:val="26"/>
          <w:szCs w:val="26"/>
        </w:rPr>
        <w:t xml:space="preserve"> - 0 </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41C37" w:rsidRPr="00AB29C7" w:rsidRDefault="00241C37" w:rsidP="00823324">
      <w:pPr>
        <w:pStyle w:val="s1"/>
        <w:ind w:firstLine="709"/>
        <w:jc w:val="both"/>
        <w:rPr>
          <w:sz w:val="26"/>
          <w:szCs w:val="26"/>
        </w:rPr>
      </w:pPr>
      <w:r w:rsidRPr="00AB29C7">
        <w:rPr>
          <w:sz w:val="26"/>
          <w:szCs w:val="26"/>
        </w:rPr>
        <w:t>а)</w:t>
      </w:r>
      <w:r>
        <w:rPr>
          <w:sz w:val="26"/>
          <w:szCs w:val="26"/>
        </w:rPr>
        <w:t> </w:t>
      </w:r>
      <w:r w:rsidRPr="00AB29C7">
        <w:rPr>
          <w:sz w:val="26"/>
          <w:szCs w:val="26"/>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w:t>
      </w:r>
      <w:r>
        <w:rPr>
          <w:sz w:val="26"/>
          <w:szCs w:val="26"/>
        </w:rPr>
        <w:t xml:space="preserve">, </w:t>
      </w:r>
      <w:r w:rsidRPr="00AB29C7">
        <w:rPr>
          <w:sz w:val="26"/>
          <w:szCs w:val="26"/>
        </w:rPr>
        <w:t>в</w:t>
      </w:r>
      <w:r>
        <w:rPr>
          <w:sz w:val="26"/>
          <w:szCs w:val="26"/>
        </w:rPr>
        <w:t xml:space="preserve"> </w:t>
      </w:r>
      <w:r w:rsidRPr="00AB29C7">
        <w:rPr>
          <w:sz w:val="26"/>
          <w:szCs w:val="26"/>
        </w:rPr>
        <w:t>том числе в динамике (по полугодиям);</w:t>
      </w:r>
      <w:r>
        <w:rPr>
          <w:sz w:val="26"/>
          <w:szCs w:val="26"/>
        </w:rPr>
        <w:t xml:space="preserve"> - 0</w:t>
      </w:r>
    </w:p>
    <w:p w:rsidR="00241C37" w:rsidRPr="00AB29C7" w:rsidRDefault="00241C37" w:rsidP="00823324">
      <w:pPr>
        <w:pStyle w:val="s1"/>
        <w:ind w:firstLine="709"/>
        <w:jc w:val="both"/>
        <w:rPr>
          <w:sz w:val="26"/>
          <w:szCs w:val="26"/>
        </w:rPr>
      </w:pPr>
      <w:r w:rsidRPr="00AB29C7">
        <w:rPr>
          <w:sz w:val="26"/>
          <w:szCs w:val="26"/>
        </w:rPr>
        <w:t>б)</w:t>
      </w:r>
      <w:r>
        <w:rPr>
          <w:sz w:val="26"/>
          <w:szCs w:val="26"/>
        </w:rPr>
        <w:t> </w:t>
      </w:r>
      <w:r w:rsidRPr="00AB29C7">
        <w:rPr>
          <w:sz w:val="26"/>
          <w:szCs w:val="26"/>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Pr>
          <w:sz w:val="26"/>
          <w:szCs w:val="26"/>
        </w:rPr>
        <w:t xml:space="preserve"> - 0</w:t>
      </w:r>
    </w:p>
    <w:p w:rsidR="00241C37" w:rsidRPr="00AB29C7" w:rsidRDefault="00241C37" w:rsidP="00823324">
      <w:pPr>
        <w:pStyle w:val="s1"/>
        <w:ind w:firstLine="709"/>
        <w:jc w:val="both"/>
        <w:rPr>
          <w:sz w:val="26"/>
          <w:szCs w:val="26"/>
        </w:rPr>
      </w:pPr>
      <w:r w:rsidRPr="00AB29C7">
        <w:rPr>
          <w:sz w:val="26"/>
          <w:szCs w:val="26"/>
        </w:rPr>
        <w:t>в)</w:t>
      </w:r>
      <w:r>
        <w:rPr>
          <w:sz w:val="26"/>
          <w:szCs w:val="26"/>
        </w:rPr>
        <w:t> </w:t>
      </w:r>
      <w:r w:rsidRPr="00AB29C7">
        <w:rPr>
          <w:sz w:val="26"/>
          <w:szCs w:val="26"/>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Pr>
          <w:sz w:val="26"/>
          <w:szCs w:val="26"/>
        </w:rPr>
        <w:t xml:space="preserve"> - 0</w:t>
      </w:r>
    </w:p>
    <w:p w:rsidR="00241C37" w:rsidRPr="00AB29C7" w:rsidRDefault="00241C37" w:rsidP="00823324">
      <w:pPr>
        <w:pStyle w:val="s1"/>
        <w:ind w:firstLine="709"/>
        <w:jc w:val="both"/>
        <w:rPr>
          <w:sz w:val="26"/>
          <w:szCs w:val="26"/>
        </w:rPr>
      </w:pPr>
      <w:r w:rsidRPr="00AB29C7">
        <w:rPr>
          <w:sz w:val="26"/>
          <w:szCs w:val="26"/>
        </w:rPr>
        <w:t>г)</w:t>
      </w:r>
      <w:r>
        <w:rPr>
          <w:sz w:val="26"/>
          <w:szCs w:val="26"/>
        </w:rPr>
        <w:t> </w:t>
      </w:r>
      <w:r w:rsidRPr="00AB29C7">
        <w:rPr>
          <w:sz w:val="26"/>
          <w:szCs w:val="26"/>
        </w:rPr>
        <w:t>сведения о применении риск-ориентированного подхода при организации и осуществлении государственного контроля (надзора);</w:t>
      </w:r>
      <w:r>
        <w:rPr>
          <w:sz w:val="26"/>
          <w:szCs w:val="26"/>
        </w:rPr>
        <w:t xml:space="preserve"> </w:t>
      </w:r>
    </w:p>
    <w:p w:rsidR="00241C37" w:rsidRPr="00AB29C7" w:rsidRDefault="00241C37" w:rsidP="00823324">
      <w:pPr>
        <w:pStyle w:val="s1"/>
        <w:ind w:firstLine="709"/>
        <w:jc w:val="both"/>
        <w:rPr>
          <w:sz w:val="26"/>
          <w:szCs w:val="26"/>
        </w:rPr>
      </w:pPr>
      <w:r w:rsidRPr="00AB29C7">
        <w:rPr>
          <w:sz w:val="26"/>
          <w:szCs w:val="26"/>
        </w:rPr>
        <w:t>д)</w:t>
      </w:r>
      <w:r>
        <w:rPr>
          <w:sz w:val="26"/>
          <w:szCs w:val="26"/>
        </w:rPr>
        <w:t> </w:t>
      </w:r>
      <w:r w:rsidRPr="00AB29C7">
        <w:rPr>
          <w:sz w:val="26"/>
          <w:szCs w:val="26"/>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Pr>
          <w:sz w:val="26"/>
          <w:szCs w:val="26"/>
        </w:rPr>
        <w:t>- 0</w:t>
      </w:r>
    </w:p>
    <w:p w:rsidR="00241C37" w:rsidRPr="00AB29C7" w:rsidRDefault="00241C37" w:rsidP="00823324">
      <w:pPr>
        <w:pStyle w:val="s1"/>
        <w:ind w:firstLine="709"/>
        <w:jc w:val="both"/>
        <w:rPr>
          <w:sz w:val="26"/>
          <w:szCs w:val="26"/>
        </w:rPr>
      </w:pPr>
      <w:r w:rsidRPr="00AB29C7">
        <w:rPr>
          <w:sz w:val="26"/>
          <w:szCs w:val="26"/>
        </w:rPr>
        <w:t>е)</w:t>
      </w:r>
      <w:r>
        <w:rPr>
          <w:sz w:val="26"/>
          <w:szCs w:val="26"/>
        </w:rPr>
        <w:t> </w:t>
      </w:r>
      <w:r w:rsidRPr="00AB29C7">
        <w:rPr>
          <w:sz w:val="26"/>
          <w:szCs w:val="26"/>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r>
        <w:rPr>
          <w:sz w:val="26"/>
          <w:szCs w:val="26"/>
        </w:rPr>
        <w:t xml:space="preserve"> - 0</w:t>
      </w:r>
    </w:p>
    <w:p w:rsidR="00241C37" w:rsidRPr="00AB29C7" w:rsidRDefault="00241C37" w:rsidP="00823324">
      <w:pPr>
        <w:pStyle w:val="s1"/>
        <w:ind w:firstLine="709"/>
        <w:jc w:val="both"/>
        <w:rPr>
          <w:sz w:val="26"/>
          <w:szCs w:val="26"/>
        </w:rPr>
      </w:pPr>
      <w:r w:rsidRPr="00AB29C7">
        <w:rPr>
          <w:sz w:val="26"/>
          <w:szCs w:val="26"/>
        </w:rPr>
        <w:t>ж)</w:t>
      </w:r>
      <w:r>
        <w:rPr>
          <w:sz w:val="26"/>
          <w:szCs w:val="26"/>
        </w:rPr>
        <w:t> </w:t>
      </w:r>
      <w:r w:rsidRPr="00AB29C7">
        <w:rPr>
          <w:sz w:val="26"/>
          <w:szCs w:val="26"/>
        </w:rPr>
        <w:t>сведения о количестве проведенных в отчетном периоде проверок в отношении субъектов малого предпринимательства.</w:t>
      </w:r>
      <w:r>
        <w:rPr>
          <w:sz w:val="26"/>
          <w:szCs w:val="26"/>
        </w:rPr>
        <w:t>- 0</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241C37" w:rsidRPr="004A30CF" w:rsidRDefault="00241C37" w:rsidP="00823324">
      <w:pPr>
        <w:pStyle w:val="s1"/>
        <w:ind w:firstLine="709"/>
        <w:jc w:val="both"/>
        <w:rPr>
          <w:sz w:val="26"/>
          <w:szCs w:val="26"/>
        </w:rPr>
      </w:pPr>
      <w:r w:rsidRPr="004A30CF">
        <w:rPr>
          <w:sz w:val="26"/>
          <w:szCs w:val="26"/>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241C37" w:rsidRPr="004A30CF" w:rsidRDefault="00241C37" w:rsidP="00823324">
      <w:pPr>
        <w:pStyle w:val="s1"/>
        <w:ind w:firstLine="709"/>
        <w:jc w:val="both"/>
        <w:rPr>
          <w:sz w:val="26"/>
          <w:szCs w:val="26"/>
        </w:rPr>
      </w:pPr>
      <w:r w:rsidRPr="004A30CF">
        <w:rPr>
          <w:sz w:val="26"/>
          <w:szCs w:val="26"/>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241C37" w:rsidRPr="004A30CF" w:rsidRDefault="00241C37" w:rsidP="00823324">
      <w:pPr>
        <w:pStyle w:val="s1"/>
        <w:ind w:firstLine="709"/>
        <w:jc w:val="both"/>
        <w:rPr>
          <w:sz w:val="26"/>
          <w:szCs w:val="26"/>
        </w:rPr>
      </w:pPr>
      <w:r w:rsidRPr="004A30CF">
        <w:rPr>
          <w:sz w:val="26"/>
          <w:szCs w:val="26"/>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41C37" w:rsidRPr="005B774B" w:rsidRDefault="00241C37" w:rsidP="00823324">
      <w:pPr>
        <w:pStyle w:val="s1"/>
        <w:ind w:firstLine="709"/>
        <w:jc w:val="both"/>
        <w:rPr>
          <w:sz w:val="26"/>
          <w:szCs w:val="26"/>
        </w:rPr>
      </w:pPr>
      <w:r w:rsidRPr="005B774B">
        <w:rPr>
          <w:sz w:val="26"/>
          <w:szCs w:val="26"/>
        </w:rPr>
        <w:t xml:space="preserve">В разделе </w:t>
      </w:r>
      <w:r>
        <w:rPr>
          <w:sz w:val="26"/>
          <w:szCs w:val="26"/>
        </w:rPr>
        <w:t xml:space="preserve">анализируются </w:t>
      </w:r>
      <w:r w:rsidRPr="005B774B">
        <w:rPr>
          <w:sz w:val="26"/>
          <w:szCs w:val="26"/>
        </w:rPr>
        <w:t>показатели эффективности государственного контроля (надзора), муниципального контроля, рассчитанные на основании сведений, содержащихся в</w:t>
      </w:r>
      <w:r>
        <w:rPr>
          <w:sz w:val="26"/>
          <w:szCs w:val="26"/>
        </w:rPr>
        <w:t xml:space="preserve"> </w:t>
      </w:r>
      <w:hyperlink r:id="rId6" w:anchor="/document/70111676/entry/4" w:history="1">
        <w:r w:rsidRPr="005B774B">
          <w:rPr>
            <w:rStyle w:val="Hyperlink"/>
            <w:color w:val="auto"/>
            <w:sz w:val="26"/>
            <w:szCs w:val="26"/>
            <w:u w:val="none"/>
          </w:rPr>
          <w:t>форме</w:t>
        </w:r>
        <w:r>
          <w:rPr>
            <w:rStyle w:val="Hyperlink"/>
            <w:color w:val="auto"/>
            <w:sz w:val="26"/>
            <w:szCs w:val="26"/>
            <w:u w:val="none"/>
          </w:rPr>
          <w:t xml:space="preserve"> </w:t>
        </w:r>
        <w:r w:rsidRPr="005B774B">
          <w:rPr>
            <w:rStyle w:val="Hyperlink"/>
            <w:color w:val="auto"/>
            <w:sz w:val="26"/>
            <w:szCs w:val="26"/>
            <w:u w:val="none"/>
          </w:rPr>
          <w:t>N 1-контроль</w:t>
        </w:r>
      </w:hyperlink>
      <w:r w:rsidRPr="005B774B">
        <w:rPr>
          <w:sz w:val="26"/>
          <w:szCs w:val="26"/>
        </w:rPr>
        <w:t>"Сведения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241C37" w:rsidRPr="005B774B" w:rsidRDefault="00241C37" w:rsidP="00823324">
      <w:pPr>
        <w:pStyle w:val="s1"/>
        <w:ind w:firstLine="709"/>
        <w:jc w:val="both"/>
        <w:rPr>
          <w:sz w:val="26"/>
          <w:szCs w:val="26"/>
        </w:rPr>
      </w:pPr>
      <w:r w:rsidRPr="005B774B">
        <w:rPr>
          <w:sz w:val="26"/>
          <w:szCs w:val="26"/>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241C37" w:rsidRPr="005B774B" w:rsidRDefault="00241C37" w:rsidP="00823324">
      <w:pPr>
        <w:pStyle w:val="s1"/>
        <w:ind w:firstLine="709"/>
        <w:jc w:val="both"/>
        <w:rPr>
          <w:sz w:val="26"/>
          <w:szCs w:val="26"/>
        </w:rPr>
      </w:pPr>
      <w:r w:rsidRPr="005B774B">
        <w:rPr>
          <w:sz w:val="26"/>
          <w:szCs w:val="26"/>
        </w:rPr>
        <w:t>выполнение плана проведения проверок (доля проведенных плановых проверок в процентах общего количества запланированных проверок);</w:t>
      </w:r>
      <w:r>
        <w:rPr>
          <w:sz w:val="26"/>
          <w:szCs w:val="26"/>
        </w:rPr>
        <w:t xml:space="preserve"> -0 </w:t>
      </w:r>
    </w:p>
    <w:p w:rsidR="00241C37" w:rsidRPr="005B774B" w:rsidRDefault="00241C37" w:rsidP="00823324">
      <w:pPr>
        <w:pStyle w:val="s1"/>
        <w:ind w:firstLine="709"/>
        <w:jc w:val="both"/>
        <w:rPr>
          <w:sz w:val="26"/>
          <w:szCs w:val="26"/>
        </w:rPr>
      </w:pPr>
      <w:r w:rsidRPr="005B774B">
        <w:rPr>
          <w:sz w:val="26"/>
          <w:szCs w:val="26"/>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26"/>
          <w:szCs w:val="26"/>
        </w:rPr>
        <w:t xml:space="preserve"> -0</w:t>
      </w:r>
    </w:p>
    <w:p w:rsidR="00241C37" w:rsidRPr="005B774B" w:rsidRDefault="00241C37" w:rsidP="00823324">
      <w:pPr>
        <w:pStyle w:val="s1"/>
        <w:ind w:firstLine="709"/>
        <w:jc w:val="both"/>
        <w:rPr>
          <w:sz w:val="26"/>
          <w:szCs w:val="26"/>
        </w:rPr>
      </w:pPr>
      <w:r w:rsidRPr="005B774B">
        <w:rPr>
          <w:sz w:val="26"/>
          <w:szCs w:val="26"/>
        </w:rPr>
        <w:t>доля проверок, результаты которых признаны недействительными (в процентах общего числа проведенных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Pr>
          <w:sz w:val="26"/>
          <w:szCs w:val="26"/>
        </w:rPr>
        <w:t>-0</w:t>
      </w:r>
    </w:p>
    <w:p w:rsidR="00241C37" w:rsidRPr="005B774B" w:rsidRDefault="00241C37" w:rsidP="00823324">
      <w:pPr>
        <w:pStyle w:val="s1"/>
        <w:ind w:firstLine="709"/>
        <w:jc w:val="both"/>
        <w:rPr>
          <w:sz w:val="26"/>
          <w:szCs w:val="26"/>
        </w:rPr>
      </w:pPr>
      <w:r w:rsidRPr="005B774B">
        <w:rPr>
          <w:sz w:val="26"/>
          <w:szCs w:val="26"/>
        </w:rPr>
        <w:t>среднее количество проверок, проведенных в отношении одного юридического лица, индивидуального предпринимателя;</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проведенных внеплановых проверок (в процентах общего количества проведенных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проверок, по итогам которых выявлены правонарушения (в процентах общего числа проведенных плановых и внеплановых проверок);</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Pr>
          <w:sz w:val="26"/>
          <w:szCs w:val="26"/>
        </w:rPr>
        <w:t>-0</w:t>
      </w:r>
    </w:p>
    <w:p w:rsidR="00241C37" w:rsidRPr="005B774B" w:rsidRDefault="00241C37" w:rsidP="00823324">
      <w:pPr>
        <w:pStyle w:val="s1"/>
        <w:ind w:firstLine="709"/>
        <w:jc w:val="both"/>
        <w:rPr>
          <w:sz w:val="26"/>
          <w:szCs w:val="26"/>
        </w:rPr>
      </w:pPr>
      <w:r w:rsidRPr="005B774B">
        <w:rPr>
          <w:sz w:val="26"/>
          <w:szCs w:val="26"/>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sz w:val="26"/>
          <w:szCs w:val="26"/>
        </w:rPr>
        <w:t>-0</w:t>
      </w:r>
    </w:p>
    <w:p w:rsidR="00241C37" w:rsidRPr="005B774B" w:rsidRDefault="00241C37" w:rsidP="00823324">
      <w:pPr>
        <w:pStyle w:val="s1"/>
        <w:ind w:firstLine="709"/>
        <w:jc w:val="both"/>
        <w:rPr>
          <w:sz w:val="26"/>
          <w:szCs w:val="26"/>
        </w:rPr>
      </w:pPr>
      <w:r w:rsidRPr="005B774B">
        <w:rPr>
          <w:sz w:val="26"/>
          <w:szCs w:val="26"/>
        </w:rPr>
        <w:t>отношение суммы взысканных административных штрафов к общей сумме наложенных административных штрафов (в процентах);</w:t>
      </w:r>
      <w:r>
        <w:rPr>
          <w:sz w:val="26"/>
          <w:szCs w:val="26"/>
        </w:rPr>
        <w:t>-0</w:t>
      </w:r>
    </w:p>
    <w:p w:rsidR="00241C37" w:rsidRPr="005B774B" w:rsidRDefault="00241C37" w:rsidP="00823324">
      <w:pPr>
        <w:pStyle w:val="s1"/>
        <w:ind w:firstLine="709"/>
        <w:jc w:val="both"/>
        <w:rPr>
          <w:sz w:val="26"/>
          <w:szCs w:val="26"/>
        </w:rPr>
      </w:pPr>
      <w:r w:rsidRPr="005B774B">
        <w:rPr>
          <w:sz w:val="26"/>
          <w:szCs w:val="26"/>
        </w:rPr>
        <w:t>средний размер наложенного административного штрафа в том числе на должностных лиц и юридических лиц (в тыс. рублей);</w:t>
      </w:r>
      <w:r>
        <w:rPr>
          <w:sz w:val="26"/>
          <w:szCs w:val="26"/>
        </w:rPr>
        <w:t>-0</w:t>
      </w:r>
    </w:p>
    <w:p w:rsidR="00241C37" w:rsidRPr="005B774B" w:rsidRDefault="00241C37" w:rsidP="00823324">
      <w:pPr>
        <w:pStyle w:val="s1"/>
        <w:ind w:firstLine="709"/>
        <w:jc w:val="both"/>
        <w:rPr>
          <w:sz w:val="26"/>
          <w:szCs w:val="26"/>
        </w:rPr>
      </w:pPr>
      <w:r w:rsidRPr="005B774B">
        <w:rPr>
          <w:sz w:val="26"/>
          <w:szCs w:val="26"/>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Pr>
          <w:sz w:val="26"/>
          <w:szCs w:val="26"/>
        </w:rPr>
        <w:t>-0</w:t>
      </w:r>
    </w:p>
    <w:p w:rsidR="00241C37" w:rsidRPr="005B774B" w:rsidRDefault="00241C37" w:rsidP="00823324">
      <w:pPr>
        <w:pStyle w:val="s1"/>
        <w:ind w:firstLine="709"/>
        <w:jc w:val="both"/>
        <w:rPr>
          <w:sz w:val="26"/>
          <w:szCs w:val="26"/>
        </w:rPr>
      </w:pPr>
      <w:r w:rsidRPr="005B774B">
        <w:rPr>
          <w:sz w:val="26"/>
          <w:szCs w:val="26"/>
        </w:rP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241C37" w:rsidRPr="005B774B" w:rsidRDefault="00241C37" w:rsidP="00823324">
      <w:pPr>
        <w:pStyle w:val="s1"/>
        <w:ind w:firstLine="709"/>
        <w:jc w:val="both"/>
        <w:rPr>
          <w:sz w:val="26"/>
          <w:szCs w:val="26"/>
        </w:rPr>
      </w:pPr>
      <w:r w:rsidRPr="005B774B">
        <w:rPr>
          <w:sz w:val="26"/>
          <w:szCs w:val="26"/>
        </w:rP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 деятельности.</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241C37" w:rsidRPr="00F828AB"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241C37" w:rsidRPr="00D4716E" w:rsidRDefault="00241C37" w:rsidP="00823324">
      <w:pPr>
        <w:pStyle w:val="s1"/>
        <w:ind w:firstLine="709"/>
        <w:jc w:val="both"/>
        <w:rPr>
          <w:sz w:val="26"/>
          <w:szCs w:val="26"/>
        </w:rPr>
      </w:pPr>
      <w:r w:rsidRPr="00D4716E">
        <w:rPr>
          <w:sz w:val="26"/>
          <w:szCs w:val="26"/>
        </w:rPr>
        <w:t>а)</w:t>
      </w:r>
      <w:r>
        <w:rPr>
          <w:sz w:val="26"/>
          <w:szCs w:val="26"/>
        </w:rPr>
        <w:t> </w:t>
      </w:r>
      <w:r w:rsidRPr="00D4716E">
        <w:rPr>
          <w:sz w:val="26"/>
          <w:szCs w:val="26"/>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241C37" w:rsidRPr="00D4716E" w:rsidRDefault="00241C37" w:rsidP="00823324">
      <w:pPr>
        <w:pStyle w:val="s1"/>
        <w:ind w:firstLine="709"/>
        <w:jc w:val="both"/>
        <w:rPr>
          <w:sz w:val="26"/>
          <w:szCs w:val="26"/>
        </w:rPr>
      </w:pPr>
      <w:r w:rsidRPr="00D4716E">
        <w:rPr>
          <w:sz w:val="26"/>
          <w:szCs w:val="26"/>
        </w:rPr>
        <w:t>б)</w:t>
      </w:r>
      <w:r w:rsidRPr="0027267B">
        <w:t> </w:t>
      </w:r>
      <w:r w:rsidRPr="00D4716E">
        <w:rPr>
          <w:sz w:val="26"/>
          <w:szCs w:val="26"/>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r>
        <w:rPr>
          <w:sz w:val="26"/>
          <w:szCs w:val="26"/>
        </w:rPr>
        <w:t>-0</w:t>
      </w:r>
    </w:p>
    <w:p w:rsidR="00241C37" w:rsidRPr="00D4716E" w:rsidRDefault="00241C37" w:rsidP="00823324">
      <w:pPr>
        <w:pStyle w:val="s1"/>
        <w:ind w:firstLine="709"/>
        <w:jc w:val="both"/>
        <w:rPr>
          <w:sz w:val="26"/>
          <w:szCs w:val="26"/>
        </w:rPr>
      </w:pPr>
      <w:r w:rsidRPr="00D4716E">
        <w:rPr>
          <w:sz w:val="26"/>
          <w:szCs w:val="26"/>
        </w:rPr>
        <w:t>в)</w:t>
      </w:r>
      <w:r>
        <w:rPr>
          <w:sz w:val="26"/>
          <w:szCs w:val="26"/>
        </w:rPr>
        <w:t> </w:t>
      </w:r>
      <w:r w:rsidRPr="00D4716E">
        <w:rPr>
          <w:sz w:val="26"/>
          <w:szCs w:val="26"/>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r>
        <w:rPr>
          <w:sz w:val="26"/>
          <w:szCs w:val="26"/>
        </w:rPr>
        <w:t>-0</w:t>
      </w:r>
    </w:p>
    <w:p w:rsidR="00241C37" w:rsidRPr="00886888" w:rsidRDefault="00241C37" w:rsidP="00823324">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241C37" w:rsidRDefault="00241C37" w:rsidP="00823324">
      <w:pPr>
        <w:rPr>
          <w:sz w:val="32"/>
          <w:szCs w:val="32"/>
          <w:lang w:val="en-US"/>
        </w:rPr>
      </w:pPr>
    </w:p>
    <w:p w:rsidR="00241C37" w:rsidRDefault="00241C37" w:rsidP="00823324">
      <w:pPr>
        <w:rPr>
          <w:sz w:val="32"/>
          <w:szCs w:val="32"/>
          <w:lang w:val="en-US"/>
        </w:rPr>
      </w:pPr>
    </w:p>
    <w:p w:rsidR="00241C37" w:rsidRDefault="00241C37" w:rsidP="00823324">
      <w:pPr>
        <w:rPr>
          <w:sz w:val="32"/>
          <w:szCs w:val="32"/>
          <w:lang w:val="en-US"/>
        </w:rPr>
      </w:pPr>
    </w:p>
    <w:p w:rsidR="00241C37" w:rsidRPr="00404177" w:rsidRDefault="00241C37" w:rsidP="00823324">
      <w:pPr>
        <w:rPr>
          <w:sz w:val="32"/>
          <w:szCs w:val="32"/>
          <w:lang w:val="en-US"/>
        </w:rPr>
      </w:pPr>
    </w:p>
    <w:sectPr w:rsidR="00241C37" w:rsidRPr="00404177" w:rsidSect="00886888">
      <w:headerReference w:type="default" r:id="rId7"/>
      <w:footerReference w:type="default" r:id="rId8"/>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C37" w:rsidRDefault="00241C37" w:rsidP="00404177">
      <w:r>
        <w:separator/>
      </w:r>
    </w:p>
  </w:endnote>
  <w:endnote w:type="continuationSeparator" w:id="0">
    <w:p w:rsidR="00241C37" w:rsidRDefault="00241C37"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37" w:rsidRDefault="00241C37">
    <w:pPr>
      <w:pStyle w:val="Footer"/>
      <w:jc w:val="center"/>
    </w:pPr>
    <w:fldSimple w:instr=" PAGE   \* MERGEFORMAT ">
      <w:r>
        <w:rPr>
          <w:noProof/>
        </w:rPr>
        <w:t>4</w:t>
      </w:r>
    </w:fldSimple>
  </w:p>
  <w:p w:rsidR="00241C37" w:rsidRDefault="00241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C37" w:rsidRDefault="00241C37" w:rsidP="00404177">
      <w:r>
        <w:separator/>
      </w:r>
    </w:p>
  </w:footnote>
  <w:footnote w:type="continuationSeparator" w:id="0">
    <w:p w:rsidR="00241C37" w:rsidRDefault="00241C37"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C37" w:rsidRPr="00404177" w:rsidRDefault="00241C37"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87354"/>
    <w:rsid w:val="00102343"/>
    <w:rsid w:val="001A3D9E"/>
    <w:rsid w:val="00241C37"/>
    <w:rsid w:val="00261F68"/>
    <w:rsid w:val="0027267B"/>
    <w:rsid w:val="003560E4"/>
    <w:rsid w:val="003928EB"/>
    <w:rsid w:val="003B1343"/>
    <w:rsid w:val="00404177"/>
    <w:rsid w:val="0042029C"/>
    <w:rsid w:val="004739E8"/>
    <w:rsid w:val="004A30CF"/>
    <w:rsid w:val="004F76F9"/>
    <w:rsid w:val="005542D8"/>
    <w:rsid w:val="005631BD"/>
    <w:rsid w:val="00590717"/>
    <w:rsid w:val="005A1F26"/>
    <w:rsid w:val="005B5D4B"/>
    <w:rsid w:val="005B774B"/>
    <w:rsid w:val="005F061B"/>
    <w:rsid w:val="006961EB"/>
    <w:rsid w:val="006B24B7"/>
    <w:rsid w:val="00707718"/>
    <w:rsid w:val="00746885"/>
    <w:rsid w:val="00755FAF"/>
    <w:rsid w:val="007A0270"/>
    <w:rsid w:val="007F4B37"/>
    <w:rsid w:val="00823324"/>
    <w:rsid w:val="0083213D"/>
    <w:rsid w:val="00843529"/>
    <w:rsid w:val="008532CD"/>
    <w:rsid w:val="00886888"/>
    <w:rsid w:val="008A0EF2"/>
    <w:rsid w:val="008E7D6B"/>
    <w:rsid w:val="0096422A"/>
    <w:rsid w:val="009B630B"/>
    <w:rsid w:val="00A51908"/>
    <w:rsid w:val="00A62C83"/>
    <w:rsid w:val="00A6696F"/>
    <w:rsid w:val="00A74E49"/>
    <w:rsid w:val="00A91E22"/>
    <w:rsid w:val="00AB29C7"/>
    <w:rsid w:val="00AC51B5"/>
    <w:rsid w:val="00B50BFB"/>
    <w:rsid w:val="00B628C6"/>
    <w:rsid w:val="00C870B2"/>
    <w:rsid w:val="00CD6E5D"/>
    <w:rsid w:val="00D4716E"/>
    <w:rsid w:val="00D524F4"/>
    <w:rsid w:val="00DA0BF9"/>
    <w:rsid w:val="00DB24BE"/>
    <w:rsid w:val="00DD671F"/>
    <w:rsid w:val="00E14580"/>
    <w:rsid w:val="00E823FF"/>
    <w:rsid w:val="00F0148E"/>
    <w:rsid w:val="00F31C3C"/>
    <w:rsid w:val="00F828AB"/>
    <w:rsid w:val="00FE4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paragraph" w:customStyle="1" w:styleId="s1">
    <w:name w:val="s_1"/>
    <w:basedOn w:val="Normal"/>
    <w:uiPriority w:val="99"/>
    <w:rsid w:val="007A0270"/>
    <w:pPr>
      <w:spacing w:before="100" w:beforeAutospacing="1" w:after="100" w:afterAutospacing="1"/>
    </w:pPr>
  </w:style>
  <w:style w:type="character" w:styleId="Hyperlink">
    <w:name w:val="Hyperlink"/>
    <w:basedOn w:val="DefaultParagraphFont"/>
    <w:uiPriority w:val="99"/>
    <w:semiHidden/>
    <w:rsid w:val="007A027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D22AB7B69500499FAB16216A54A1C3" ma:contentTypeVersion="0" ma:contentTypeDescription="Создание документа." ma:contentTypeScope="" ma:versionID="d1d555f3b3747526398176c1c69c56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XXJ7TYMEEKJ2-3872-274</_dlc_DocId>
    <_dlc_DocIdUrl xmlns="57504d04-691e-4fc4-8f09-4f19fdbe90f6">
      <Url>https://vip.gov.mari.ru/gornomari/ksp/_layouts/DocIdRedir.aspx?ID=XXJ7TYMEEKJ2-3872-274</Url>
      <Description>XXJ7TYMEEKJ2-3872-274</Description>
    </_dlc_DocIdUrl>
  </documentManagement>
</p:properties>
</file>

<file path=customXml/itemProps1.xml><?xml version="1.0" encoding="utf-8"?>
<ds:datastoreItem xmlns:ds="http://schemas.openxmlformats.org/officeDocument/2006/customXml" ds:itemID="{7ED9F505-9A0D-41EF-B6FC-B932B8E4CB84}"/>
</file>

<file path=customXml/itemProps2.xml><?xml version="1.0" encoding="utf-8"?>
<ds:datastoreItem xmlns:ds="http://schemas.openxmlformats.org/officeDocument/2006/customXml" ds:itemID="{14156CAB-316F-4457-965E-7D4A9547248D}"/>
</file>

<file path=customXml/itemProps3.xml><?xml version="1.0" encoding="utf-8"?>
<ds:datastoreItem xmlns:ds="http://schemas.openxmlformats.org/officeDocument/2006/customXml" ds:itemID="{7A7F1A76-D4D2-4F20-92FC-4C1B7CF5EF21}"/>
</file>

<file path=customXml/itemProps4.xml><?xml version="1.0" encoding="utf-8"?>
<ds:datastoreItem xmlns:ds="http://schemas.openxmlformats.org/officeDocument/2006/customXml" ds:itemID="{2AB707A5-032F-4F2C-B7DB-2258048DBA68}"/>
</file>

<file path=docProps/app.xml><?xml version="1.0" encoding="utf-8"?>
<Properties xmlns="http://schemas.openxmlformats.org/officeDocument/2006/extended-properties" xmlns:vt="http://schemas.openxmlformats.org/officeDocument/2006/docPropsVTypes">
  <Template>Normal_Wordconv</Template>
  <TotalTime>14</TotalTime>
  <Pages>7</Pages>
  <Words>2115</Words>
  <Characters>12062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2015-02-19T09:26:00Z</dcterms:created>
  <dcterms:modified xsi:type="dcterms:W3CDTF">2021-04-13T10:41:00Z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840dd7a2-513b-4d63-909c-6129f21f6749</vt:lpwstr>
  </property>
  <property fmtid="{D5CDD505-2E9C-101B-9397-08002B2CF9AE}" pid="3" name="ContentTypeId">
    <vt:lpwstr>0x0101006DD22AB7B69500499FAB16216A54A1C3</vt:lpwstr>
  </property>
</Properties>
</file>