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81" w:rsidRPr="00817FF7" w:rsidRDefault="00040B81" w:rsidP="00040B8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17FF7">
        <w:rPr>
          <w:b/>
          <w:sz w:val="26"/>
          <w:szCs w:val="26"/>
        </w:rPr>
        <w:t>РАСПОРЯЖЕНИЕ</w:t>
      </w:r>
    </w:p>
    <w:p w:rsidR="00040B81" w:rsidRPr="00B008AF" w:rsidRDefault="00040B81" w:rsidP="00040B81">
      <w:pPr>
        <w:rPr>
          <w:b/>
          <w:sz w:val="28"/>
          <w:szCs w:val="28"/>
        </w:rPr>
      </w:pPr>
    </w:p>
    <w:p w:rsidR="00040B81" w:rsidRPr="00B008AF" w:rsidRDefault="00040B81" w:rsidP="00040B81">
      <w:pPr>
        <w:ind w:right="141"/>
        <w:contextualSpacing/>
        <w:jc w:val="center"/>
        <w:rPr>
          <w:sz w:val="28"/>
          <w:szCs w:val="28"/>
        </w:rPr>
      </w:pPr>
      <w:r w:rsidRPr="00B008AF"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</w:t>
      </w:r>
      <w:r w:rsidRPr="00B008AF">
        <w:rPr>
          <w:sz w:val="28"/>
          <w:szCs w:val="28"/>
        </w:rPr>
        <w:t xml:space="preserve"> </w:t>
      </w:r>
      <w:r w:rsidRPr="00B008AF">
        <w:rPr>
          <w:b/>
          <w:sz w:val="28"/>
          <w:szCs w:val="28"/>
        </w:rPr>
        <w:t xml:space="preserve">поселения от </w:t>
      </w:r>
      <w:r>
        <w:rPr>
          <w:b/>
          <w:sz w:val="28"/>
          <w:szCs w:val="28"/>
        </w:rPr>
        <w:t>12.07.2019 года № 69</w:t>
      </w:r>
    </w:p>
    <w:p w:rsidR="00040B81" w:rsidRDefault="00040B81" w:rsidP="00040B81">
      <w:pPr>
        <w:jc w:val="center"/>
        <w:rPr>
          <w:b/>
          <w:sz w:val="28"/>
          <w:szCs w:val="28"/>
        </w:rPr>
      </w:pPr>
    </w:p>
    <w:p w:rsidR="00040B81" w:rsidRPr="00B008AF" w:rsidRDefault="00040B81" w:rsidP="00040B81">
      <w:pPr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 xml:space="preserve">О назначении публичных слушаний в муниципальном образовании </w:t>
      </w:r>
    </w:p>
    <w:p w:rsidR="00040B81" w:rsidRPr="00B008AF" w:rsidRDefault="00040B81" w:rsidP="00040B81">
      <w:pPr>
        <w:ind w:firstLine="720"/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>«Еласовское сельское поселение»</w:t>
      </w:r>
    </w:p>
    <w:p w:rsidR="00040B81" w:rsidRPr="00B008AF" w:rsidRDefault="00040B81" w:rsidP="00040B81">
      <w:pPr>
        <w:pStyle w:val="2"/>
        <w:spacing w:line="240" w:lineRule="auto"/>
        <w:ind w:left="0"/>
        <w:rPr>
          <w:sz w:val="28"/>
          <w:szCs w:val="28"/>
        </w:rPr>
      </w:pP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040B81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1. Назначить публичные слушания на </w:t>
      </w:r>
      <w:r>
        <w:rPr>
          <w:sz w:val="28"/>
          <w:szCs w:val="28"/>
        </w:rPr>
        <w:t>12 августа</w:t>
      </w:r>
      <w:r w:rsidRPr="00B008AF">
        <w:rPr>
          <w:sz w:val="28"/>
          <w:szCs w:val="28"/>
        </w:rPr>
        <w:t xml:space="preserve"> 2019 г. в 14.00 часов в помещении Еласовской сельской администрации с повесткой дня:</w:t>
      </w:r>
    </w:p>
    <w:p w:rsidR="00040B81" w:rsidRPr="00B008AF" w:rsidRDefault="00040B81" w:rsidP="00040B81">
      <w:pPr>
        <w:pStyle w:val="2"/>
        <w:spacing w:after="0" w:line="240" w:lineRule="auto"/>
        <w:ind w:left="284"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60">
        <w:rPr>
          <w:sz w:val="28"/>
          <w:szCs w:val="28"/>
        </w:rPr>
        <w:t>Об утверждении  Устав</w:t>
      </w:r>
      <w:r>
        <w:rPr>
          <w:sz w:val="28"/>
          <w:szCs w:val="28"/>
        </w:rPr>
        <w:t>а</w:t>
      </w:r>
      <w:r w:rsidRPr="00762560">
        <w:rPr>
          <w:sz w:val="28"/>
          <w:szCs w:val="28"/>
        </w:rPr>
        <w:t xml:space="preserve"> Еласовского сельского поселения Горномарийского муниципального района Республики Марий Эл согласно приложению.</w:t>
      </w:r>
      <w:r>
        <w:rPr>
          <w:sz w:val="28"/>
          <w:szCs w:val="28"/>
        </w:rPr>
        <w:t xml:space="preserve"> </w:t>
      </w:r>
      <w:r w:rsidRPr="00762560">
        <w:rPr>
          <w:sz w:val="28"/>
          <w:szCs w:val="28"/>
        </w:rPr>
        <w:t>Признать утратившим силу решение Собрания депутатов Еласовского сельского поселения от 17 декабря 2009 г. «Об утверждении Устава МО «Еласовское сельское поселение» (с измен</w:t>
      </w:r>
      <w:proofErr w:type="gramStart"/>
      <w:r w:rsidRPr="00762560">
        <w:rPr>
          <w:sz w:val="28"/>
          <w:szCs w:val="28"/>
        </w:rPr>
        <w:t>.</w:t>
      </w:r>
      <w:proofErr w:type="gramEnd"/>
      <w:r w:rsidRPr="00762560">
        <w:rPr>
          <w:sz w:val="28"/>
          <w:szCs w:val="28"/>
        </w:rPr>
        <w:t xml:space="preserve"> </w:t>
      </w:r>
      <w:proofErr w:type="gramStart"/>
      <w:r w:rsidRPr="00762560">
        <w:rPr>
          <w:sz w:val="28"/>
          <w:szCs w:val="28"/>
        </w:rPr>
        <w:t>и</w:t>
      </w:r>
      <w:proofErr w:type="gramEnd"/>
      <w:r w:rsidRPr="00762560">
        <w:rPr>
          <w:sz w:val="28"/>
          <w:szCs w:val="28"/>
        </w:rPr>
        <w:t xml:space="preserve"> доп.).</w:t>
      </w: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-  </w:t>
      </w:r>
      <w:proofErr w:type="gramStart"/>
      <w:r w:rsidRPr="00B008AF">
        <w:rPr>
          <w:sz w:val="28"/>
          <w:szCs w:val="28"/>
        </w:rPr>
        <w:t>о</w:t>
      </w:r>
      <w:proofErr w:type="gramEnd"/>
      <w:r w:rsidRPr="00B008AF">
        <w:rPr>
          <w:sz w:val="28"/>
          <w:szCs w:val="28"/>
        </w:rPr>
        <w:t xml:space="preserve"> рассмотрении вопроса об изменении предельных норм СНиП при строительстве жилого дома по адресу: Республика Марий Эл, Горномарийский район, д. </w:t>
      </w:r>
      <w:r>
        <w:rPr>
          <w:sz w:val="28"/>
          <w:szCs w:val="28"/>
        </w:rPr>
        <w:t>Верашангер, ул. Верашангер, д. 3</w:t>
      </w:r>
      <w:r w:rsidRPr="00B008AF">
        <w:rPr>
          <w:sz w:val="28"/>
          <w:szCs w:val="28"/>
        </w:rPr>
        <w:t>.</w:t>
      </w: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2. Проведение публичных слушаний возложить на администрацию муниципального образования «Еласовское сельское поселение».  </w:t>
      </w: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</w:t>
      </w:r>
      <w:r>
        <w:rPr>
          <w:sz w:val="28"/>
          <w:szCs w:val="28"/>
        </w:rPr>
        <w:t>12 августа</w:t>
      </w:r>
      <w:r w:rsidRPr="00B008AF">
        <w:rPr>
          <w:sz w:val="28"/>
          <w:szCs w:val="28"/>
        </w:rPr>
        <w:t xml:space="preserve"> 2019 г. по адресу: Республика Марий Эл, Горномарийский район,  с. Еласы ул. Октябрьская д. 12А, тел. 6-30-02, 6-30-92   </w:t>
      </w: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040B81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040B81" w:rsidRPr="00B008AF" w:rsidRDefault="00040B81" w:rsidP="00040B81">
      <w:pPr>
        <w:pStyle w:val="2"/>
        <w:spacing w:line="240" w:lineRule="auto"/>
        <w:ind w:firstLine="777"/>
        <w:jc w:val="both"/>
        <w:rPr>
          <w:sz w:val="28"/>
          <w:szCs w:val="28"/>
        </w:rPr>
      </w:pPr>
    </w:p>
    <w:p w:rsidR="00040B81" w:rsidRPr="00B008AF" w:rsidRDefault="00040B81" w:rsidP="00040B81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>Глава муниципального образования</w:t>
      </w:r>
    </w:p>
    <w:p w:rsidR="00040B81" w:rsidRPr="00B008AF" w:rsidRDefault="00040B81" w:rsidP="00040B81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 xml:space="preserve">Еласовского сельского поселения                                  А.М.   </w:t>
      </w:r>
      <w:proofErr w:type="spellStart"/>
      <w:r w:rsidRPr="00B008AF">
        <w:rPr>
          <w:sz w:val="28"/>
          <w:szCs w:val="28"/>
        </w:rPr>
        <w:t>Артюшкин</w:t>
      </w:r>
      <w:proofErr w:type="spellEnd"/>
      <w:r w:rsidRPr="00B008AF">
        <w:rPr>
          <w:sz w:val="28"/>
          <w:szCs w:val="28"/>
        </w:rPr>
        <w:t xml:space="preserve"> </w:t>
      </w:r>
    </w:p>
    <w:p w:rsidR="00040B81" w:rsidRPr="00B008AF" w:rsidRDefault="00040B81" w:rsidP="00040B81">
      <w:pPr>
        <w:ind w:right="141"/>
        <w:contextualSpacing/>
        <w:rPr>
          <w:sz w:val="28"/>
          <w:szCs w:val="28"/>
        </w:rPr>
      </w:pPr>
    </w:p>
    <w:p w:rsidR="00040B81" w:rsidRPr="006242B2" w:rsidRDefault="00040B81" w:rsidP="00040B81"/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1"/>
    <w:rsid w:val="00040B81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40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0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40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0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XXJ7TYMEEKJ2-3526-770</_dlc_DocId>
    <_dlc_DocIdUrl xmlns="57504d04-691e-4fc4-8f09-4f19fdbe90f6">
      <Url>https://vip.gov.mari.ru/gornomari/esp/_layouts/DocIdRedir.aspx?ID=XXJ7TYMEEKJ2-3526-770</Url>
      <Description>XXJ7TYMEEKJ2-3526-770</Description>
    </_dlc_DocIdUrl>
  </documentManagement>
</p:properties>
</file>

<file path=customXml/itemProps1.xml><?xml version="1.0" encoding="utf-8"?>
<ds:datastoreItem xmlns:ds="http://schemas.openxmlformats.org/officeDocument/2006/customXml" ds:itemID="{1A3B54FB-E31F-4A42-92FA-BDCA03826FE8}"/>
</file>

<file path=customXml/itemProps2.xml><?xml version="1.0" encoding="utf-8"?>
<ds:datastoreItem xmlns:ds="http://schemas.openxmlformats.org/officeDocument/2006/customXml" ds:itemID="{D333ECA9-E3D1-4643-95A4-3B7556271F41}"/>
</file>

<file path=customXml/itemProps3.xml><?xml version="1.0" encoding="utf-8"?>
<ds:datastoreItem xmlns:ds="http://schemas.openxmlformats.org/officeDocument/2006/customXml" ds:itemID="{3E9D7F7C-1517-4C76-A114-3DA5BA3996C2}"/>
</file>

<file path=customXml/itemProps4.xml><?xml version="1.0" encoding="utf-8"?>
<ds:datastoreItem xmlns:ds="http://schemas.openxmlformats.org/officeDocument/2006/customXml" ds:itemID="{4CDBE3E2-747A-42D8-A3C6-83C1F7534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2019-08-12T06:59:00Z</dcterms:created>
  <dcterms:modified xsi:type="dcterms:W3CDTF">2019-08-12T06:59:00Z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df403275-5bc5-4b41-91ba-cc93ffbeafac</vt:lpwstr>
  </property>
  <property fmtid="{D5CDD505-2E9C-101B-9397-08002B2CF9AE}" pid="3" name="ContentTypeId">
    <vt:lpwstr>0x010100B18A00799E7A904F8BEE2081BF3A25C9</vt:lpwstr>
  </property>
</Properties>
</file>