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2A" w:rsidRDefault="0014372A" w:rsidP="0014372A">
      <w:pPr>
        <w:jc w:val="center"/>
        <w:rPr>
          <w:b/>
          <w:szCs w:val="28"/>
        </w:rPr>
      </w:pPr>
      <w:bookmarkStart w:id="0" w:name="_Toc105952707"/>
    </w:p>
    <w:p w:rsidR="0004201B" w:rsidRDefault="0004201B" w:rsidP="0004201B">
      <w:pPr>
        <w:jc w:val="center"/>
        <w:rPr>
          <w:rFonts w:eastAsia="Calibri"/>
          <w:b/>
          <w:bCs/>
          <w:sz w:val="32"/>
          <w:szCs w:val="32"/>
          <w:u w:val="single"/>
          <w:lang w:val="x-none"/>
        </w:rPr>
      </w:pPr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Собрание депутатов  </w:t>
      </w:r>
      <w:proofErr w:type="spellStart"/>
      <w:r>
        <w:rPr>
          <w:rFonts w:eastAsia="Calibri"/>
          <w:b/>
          <w:bCs/>
          <w:sz w:val="32"/>
          <w:szCs w:val="32"/>
          <w:u w:val="single"/>
          <w:lang w:val="x-none"/>
        </w:rPr>
        <w:t>Е</w:t>
      </w:r>
      <w:r>
        <w:rPr>
          <w:rFonts w:eastAsia="Calibri"/>
          <w:b/>
          <w:bCs/>
          <w:sz w:val="32"/>
          <w:szCs w:val="32"/>
          <w:u w:val="single"/>
        </w:rPr>
        <w:t>меше</w:t>
      </w:r>
      <w:r>
        <w:rPr>
          <w:rFonts w:eastAsia="Calibri"/>
          <w:b/>
          <w:bCs/>
          <w:sz w:val="32"/>
          <w:szCs w:val="32"/>
          <w:u w:val="single"/>
          <w:lang w:val="x-none"/>
        </w:rPr>
        <w:t>вского</w:t>
      </w:r>
      <w:proofErr w:type="spellEnd"/>
      <w:r>
        <w:rPr>
          <w:rFonts w:eastAsia="Calibri"/>
          <w:b/>
          <w:bCs/>
          <w:sz w:val="32"/>
          <w:szCs w:val="32"/>
          <w:u w:val="single"/>
          <w:lang w:val="x-none"/>
        </w:rPr>
        <w:t xml:space="preserve"> сельского поселения</w:t>
      </w:r>
    </w:p>
    <w:p w:rsidR="0004201B" w:rsidRDefault="0004201B" w:rsidP="0004201B">
      <w:pPr>
        <w:suppressAutoHyphens/>
        <w:spacing w:after="120"/>
        <w:rPr>
          <w:rFonts w:eastAsia="Calibri"/>
          <w:sz w:val="20"/>
          <w:lang w:val="x-none" w:eastAsia="ar-SA"/>
        </w:rPr>
      </w:pPr>
    </w:p>
    <w:p w:rsidR="0004201B" w:rsidRDefault="0004201B" w:rsidP="0004201B">
      <w:pPr>
        <w:jc w:val="center"/>
        <w:rPr>
          <w:rFonts w:eastAsia="Calibri"/>
          <w:b/>
          <w:bCs/>
          <w:i/>
          <w:iCs/>
          <w:sz w:val="20"/>
          <w:lang w:val="x-none"/>
        </w:rPr>
      </w:pPr>
    </w:p>
    <w:p w:rsidR="0004201B" w:rsidRDefault="0004201B" w:rsidP="0004201B">
      <w:pPr>
        <w:jc w:val="center"/>
        <w:rPr>
          <w:rFonts w:eastAsia="Calibri"/>
          <w:b/>
          <w:bCs/>
          <w:i/>
          <w:iCs/>
          <w:szCs w:val="28"/>
        </w:rPr>
      </w:pPr>
      <w:r>
        <w:rPr>
          <w:rFonts w:eastAsia="Calibri"/>
          <w:b/>
          <w:bCs/>
          <w:i/>
          <w:iCs/>
          <w:szCs w:val="28"/>
          <w:lang w:val="x-none"/>
        </w:rPr>
        <w:t xml:space="preserve">Р Е Ш Е Н  И  Е № </w:t>
      </w:r>
      <w:r>
        <w:rPr>
          <w:rFonts w:eastAsia="Calibri"/>
          <w:b/>
          <w:bCs/>
          <w:i/>
          <w:iCs/>
          <w:szCs w:val="28"/>
        </w:rPr>
        <w:t>4</w:t>
      </w:r>
      <w:r>
        <w:rPr>
          <w:rFonts w:eastAsia="Calibri"/>
          <w:b/>
          <w:bCs/>
          <w:i/>
          <w:iCs/>
          <w:szCs w:val="28"/>
        </w:rPr>
        <w:t>2</w:t>
      </w:r>
      <w:bookmarkStart w:id="1" w:name="_GoBack"/>
      <w:bookmarkEnd w:id="1"/>
    </w:p>
    <w:p w:rsidR="0004201B" w:rsidRDefault="0004201B" w:rsidP="0004201B">
      <w:pPr>
        <w:jc w:val="both"/>
        <w:rPr>
          <w:szCs w:val="28"/>
          <w:lang w:eastAsia="ar-SA"/>
        </w:rPr>
      </w:pPr>
    </w:p>
    <w:p w:rsidR="0004201B" w:rsidRDefault="0004201B" w:rsidP="0004201B">
      <w:pPr>
        <w:jc w:val="both"/>
        <w:rPr>
          <w:szCs w:val="28"/>
        </w:rPr>
      </w:pPr>
      <w:proofErr w:type="gramStart"/>
      <w:r>
        <w:rPr>
          <w:szCs w:val="28"/>
          <w:lang w:val="en-US"/>
        </w:rPr>
        <w:t>XIV</w:t>
      </w:r>
      <w:r w:rsidRPr="0004201B">
        <w:rPr>
          <w:szCs w:val="28"/>
        </w:rPr>
        <w:t xml:space="preserve">  </w:t>
      </w:r>
      <w:r>
        <w:rPr>
          <w:szCs w:val="28"/>
        </w:rPr>
        <w:t>очередная</w:t>
      </w:r>
      <w:proofErr w:type="gramEnd"/>
      <w:r>
        <w:rPr>
          <w:szCs w:val="28"/>
        </w:rPr>
        <w:t xml:space="preserve"> сессия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от 21сентября 2020 г.</w:t>
      </w:r>
    </w:p>
    <w:p w:rsidR="0004201B" w:rsidRDefault="0004201B" w:rsidP="0004201B">
      <w:pPr>
        <w:jc w:val="both"/>
        <w:rPr>
          <w:b/>
          <w:bCs/>
          <w:szCs w:val="28"/>
        </w:rPr>
      </w:pPr>
      <w:r>
        <w:rPr>
          <w:szCs w:val="28"/>
          <w:lang w:val="en-US"/>
        </w:rPr>
        <w:t>IV</w:t>
      </w:r>
      <w:r>
        <w:rPr>
          <w:szCs w:val="28"/>
        </w:rPr>
        <w:t xml:space="preserve"> созыв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с. </w:t>
      </w:r>
      <w:proofErr w:type="spellStart"/>
      <w:r>
        <w:rPr>
          <w:szCs w:val="28"/>
        </w:rPr>
        <w:t>Емешево</w:t>
      </w:r>
      <w:proofErr w:type="spellEnd"/>
    </w:p>
    <w:p w:rsidR="0014372A" w:rsidRDefault="0014372A" w:rsidP="0014372A">
      <w:pPr>
        <w:jc w:val="center"/>
        <w:rPr>
          <w:b/>
          <w:szCs w:val="28"/>
        </w:rPr>
      </w:pPr>
    </w:p>
    <w:p w:rsidR="0014372A" w:rsidRPr="00A42D20" w:rsidRDefault="0014372A" w:rsidP="0014372A">
      <w:pPr>
        <w:jc w:val="center"/>
        <w:rPr>
          <w:b/>
          <w:szCs w:val="28"/>
        </w:rPr>
      </w:pPr>
      <w:r w:rsidRPr="00A42D20">
        <w:rPr>
          <w:b/>
          <w:szCs w:val="28"/>
        </w:rPr>
        <w:t xml:space="preserve">Об установлении на территории </w:t>
      </w:r>
      <w:proofErr w:type="spellStart"/>
      <w:r w:rsidRPr="00A42D20">
        <w:rPr>
          <w:b/>
          <w:szCs w:val="28"/>
        </w:rPr>
        <w:t>Е</w:t>
      </w:r>
      <w:r>
        <w:rPr>
          <w:b/>
          <w:szCs w:val="28"/>
        </w:rPr>
        <w:t>меше</w:t>
      </w:r>
      <w:r w:rsidRPr="00A42D20">
        <w:rPr>
          <w:b/>
          <w:szCs w:val="28"/>
        </w:rPr>
        <w:t>вского</w:t>
      </w:r>
      <w:proofErr w:type="spellEnd"/>
      <w:r w:rsidRPr="00A42D20">
        <w:rPr>
          <w:b/>
          <w:szCs w:val="28"/>
        </w:rPr>
        <w:t xml:space="preserve"> сельского поселения земельного налог</w:t>
      </w:r>
      <w:bookmarkEnd w:id="0"/>
      <w:r w:rsidRPr="00A42D20">
        <w:rPr>
          <w:b/>
          <w:szCs w:val="28"/>
        </w:rPr>
        <w:t>а</w:t>
      </w:r>
    </w:p>
    <w:p w:rsidR="0014372A" w:rsidRDefault="0014372A" w:rsidP="0014372A">
      <w:pPr>
        <w:jc w:val="both"/>
        <w:rPr>
          <w:szCs w:val="28"/>
        </w:rPr>
      </w:pPr>
    </w:p>
    <w:p w:rsidR="0014372A" w:rsidRPr="004828B0" w:rsidRDefault="0014372A" w:rsidP="0014372A">
      <w:pPr>
        <w:jc w:val="both"/>
        <w:rPr>
          <w:szCs w:val="28"/>
        </w:rPr>
      </w:pPr>
    </w:p>
    <w:p w:rsidR="0014372A" w:rsidRPr="004828B0" w:rsidRDefault="0014372A" w:rsidP="0014372A">
      <w:pPr>
        <w:ind w:firstLine="709"/>
        <w:jc w:val="both"/>
        <w:rPr>
          <w:szCs w:val="28"/>
        </w:rPr>
      </w:pPr>
      <w:r w:rsidRPr="004828B0">
        <w:rPr>
          <w:szCs w:val="28"/>
        </w:rPr>
        <w:t>В соответствии с пунктом 2 части 1 статьи 14 Федерального закона «Об общих принципах организации местного самоуправления</w:t>
      </w:r>
      <w:r>
        <w:rPr>
          <w:szCs w:val="28"/>
        </w:rPr>
        <w:br/>
      </w:r>
      <w:r w:rsidRPr="004828B0">
        <w:rPr>
          <w:szCs w:val="28"/>
        </w:rPr>
        <w:t>в Российской Федерации»</w:t>
      </w:r>
      <w:r>
        <w:rPr>
          <w:szCs w:val="28"/>
        </w:rPr>
        <w:t xml:space="preserve">, главой 31 Налогового кодекса Российской Федерации, Уставом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Горномарийского</w:t>
      </w:r>
      <w:proofErr w:type="spellEnd"/>
      <w:r>
        <w:rPr>
          <w:szCs w:val="28"/>
        </w:rPr>
        <w:t xml:space="preserve"> </w:t>
      </w:r>
      <w:r w:rsidRPr="004828B0">
        <w:rPr>
          <w:szCs w:val="28"/>
        </w:rPr>
        <w:t>муниципального района Республики Марий Эл</w:t>
      </w:r>
      <w:r>
        <w:rPr>
          <w:szCs w:val="28"/>
        </w:rPr>
        <w:t xml:space="preserve"> </w:t>
      </w:r>
      <w:r w:rsidRPr="004828B0">
        <w:rPr>
          <w:szCs w:val="28"/>
        </w:rPr>
        <w:t xml:space="preserve">Собрание депутатов </w:t>
      </w:r>
      <w:proofErr w:type="spellStart"/>
      <w:r>
        <w:rPr>
          <w:szCs w:val="28"/>
        </w:rPr>
        <w:t>Емешевского</w:t>
      </w:r>
      <w:proofErr w:type="spellEnd"/>
      <w:r>
        <w:rPr>
          <w:szCs w:val="28"/>
        </w:rPr>
        <w:t xml:space="preserve"> сельского поселения </w:t>
      </w:r>
      <w:r w:rsidRPr="004828B0">
        <w:rPr>
          <w:szCs w:val="28"/>
        </w:rPr>
        <w:t xml:space="preserve"> </w:t>
      </w:r>
      <w:proofErr w:type="gramStart"/>
      <w:r w:rsidRPr="00A42D20">
        <w:rPr>
          <w:b/>
          <w:szCs w:val="28"/>
        </w:rPr>
        <w:t>р</w:t>
      </w:r>
      <w:proofErr w:type="gramEnd"/>
      <w:r w:rsidRPr="00A42D20">
        <w:rPr>
          <w:b/>
          <w:szCs w:val="28"/>
        </w:rPr>
        <w:t> е ш и л о:</w:t>
      </w:r>
    </w:p>
    <w:p w:rsidR="0014372A" w:rsidRPr="004828B0" w:rsidRDefault="0014372A" w:rsidP="0014372A">
      <w:pPr>
        <w:ind w:firstLine="709"/>
        <w:jc w:val="both"/>
        <w:rPr>
          <w:szCs w:val="28"/>
        </w:rPr>
      </w:pPr>
      <w:r w:rsidRPr="004828B0">
        <w:rPr>
          <w:szCs w:val="28"/>
        </w:rPr>
        <w:t>1.</w:t>
      </w:r>
      <w:r>
        <w:rPr>
          <w:szCs w:val="28"/>
        </w:rPr>
        <w:t xml:space="preserve"> Установить с 1 января </w:t>
      </w:r>
      <w:smartTag w:uri="urn:schemas-microsoft-com:office:smarttags" w:element="metricconverter">
        <w:smartTagPr>
          <w:attr w:name="ProductID" w:val="2021 г"/>
        </w:smartTagPr>
        <w:r>
          <w:rPr>
            <w:szCs w:val="28"/>
          </w:rPr>
          <w:t>2021 г</w:t>
        </w:r>
      </w:smartTag>
      <w:r>
        <w:rPr>
          <w:szCs w:val="28"/>
        </w:rPr>
        <w:t xml:space="preserve">. на территории </w:t>
      </w:r>
      <w:proofErr w:type="spellStart"/>
      <w:r w:rsidRPr="00552F81">
        <w:rPr>
          <w:szCs w:val="28"/>
        </w:rPr>
        <w:t>Е</w:t>
      </w:r>
      <w:r>
        <w:rPr>
          <w:szCs w:val="28"/>
        </w:rPr>
        <w:t>меше</w:t>
      </w:r>
      <w:r w:rsidRPr="00552F81">
        <w:rPr>
          <w:szCs w:val="28"/>
        </w:rPr>
        <w:t>вского</w:t>
      </w:r>
      <w:proofErr w:type="spellEnd"/>
      <w:r w:rsidRPr="00552F81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4828B0">
        <w:rPr>
          <w:szCs w:val="28"/>
        </w:rPr>
        <w:t>земельный налог.</w:t>
      </w:r>
    </w:p>
    <w:p w:rsidR="0014372A" w:rsidRPr="00CD78DA" w:rsidRDefault="0014372A" w:rsidP="0014372A">
      <w:pPr>
        <w:ind w:firstLine="709"/>
        <w:jc w:val="both"/>
        <w:rPr>
          <w:szCs w:val="28"/>
        </w:rPr>
      </w:pPr>
      <w:r w:rsidRPr="004828B0">
        <w:rPr>
          <w:szCs w:val="28"/>
        </w:rPr>
        <w:t>2.</w:t>
      </w:r>
      <w:r>
        <w:rPr>
          <w:szCs w:val="28"/>
        </w:rPr>
        <w:t xml:space="preserve"> </w:t>
      </w:r>
      <w:r w:rsidRPr="002D20F2">
        <w:rPr>
          <w:szCs w:val="28"/>
        </w:rPr>
        <w:t>Установить налоговые ставки в следующих размерах:</w:t>
      </w:r>
    </w:p>
    <w:p w:rsidR="0014372A" w:rsidRDefault="0014372A" w:rsidP="0014372A">
      <w:pPr>
        <w:ind w:firstLine="709"/>
        <w:jc w:val="both"/>
        <w:rPr>
          <w:szCs w:val="28"/>
        </w:rPr>
      </w:pPr>
      <w:r>
        <w:rPr>
          <w:szCs w:val="28"/>
        </w:rPr>
        <w:t>1) 0,3 процента в отношении земельных участков:</w:t>
      </w:r>
    </w:p>
    <w:p w:rsidR="0014372A" w:rsidRDefault="0014372A" w:rsidP="0014372A">
      <w:pPr>
        <w:ind w:firstLine="709"/>
        <w:jc w:val="both"/>
        <w:rPr>
          <w:szCs w:val="28"/>
        </w:rPr>
      </w:pPr>
      <w:r>
        <w:rPr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</w:t>
      </w:r>
      <w:r w:rsidRPr="00F905DA">
        <w:rPr>
          <w:szCs w:val="28"/>
        </w:rPr>
        <w:t>населенных пунктах,</w:t>
      </w:r>
      <w:r>
        <w:rPr>
          <w:szCs w:val="28"/>
        </w:rPr>
        <w:t xml:space="preserve"> расположенных на территории </w:t>
      </w:r>
      <w:proofErr w:type="spellStart"/>
      <w:r w:rsidRPr="00552F81">
        <w:rPr>
          <w:szCs w:val="28"/>
        </w:rPr>
        <w:t>Е</w:t>
      </w:r>
      <w:r>
        <w:rPr>
          <w:szCs w:val="28"/>
        </w:rPr>
        <w:t>меше</w:t>
      </w:r>
      <w:r w:rsidRPr="00552F81">
        <w:rPr>
          <w:szCs w:val="28"/>
        </w:rPr>
        <w:t>вского</w:t>
      </w:r>
      <w:proofErr w:type="spellEnd"/>
      <w:r w:rsidRPr="00552F81">
        <w:rPr>
          <w:szCs w:val="28"/>
        </w:rPr>
        <w:t xml:space="preserve"> сельского поселения</w:t>
      </w:r>
      <w:r>
        <w:rPr>
          <w:szCs w:val="28"/>
        </w:rPr>
        <w:t>, и используемых для сельскохозяйственного производства;</w:t>
      </w:r>
    </w:p>
    <w:p w:rsidR="0014372A" w:rsidRDefault="0014372A" w:rsidP="0014372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занятых </w:t>
      </w:r>
      <w:r w:rsidRPr="002D20F2">
        <w:rPr>
          <w:szCs w:val="28"/>
        </w:rPr>
        <w:t>жилищным фондом</w:t>
      </w:r>
      <w:r>
        <w:rPr>
          <w:szCs w:val="28"/>
        </w:rPr>
        <w:t xml:space="preserve"> и </w:t>
      </w:r>
      <w:r w:rsidRPr="002D20F2">
        <w:rPr>
          <w:szCs w:val="28"/>
        </w:rPr>
        <w:t>объектами инженерной инфраструктуры</w:t>
      </w:r>
      <w:r>
        <w:rPr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</w:t>
      </w:r>
      <w:proofErr w:type="gramEnd"/>
      <w:r>
        <w:rPr>
          <w:szCs w:val="28"/>
        </w:rPr>
        <w:t xml:space="preserve"> (</w:t>
      </w:r>
      <w:proofErr w:type="gramStart"/>
      <w:r>
        <w:rPr>
          <w:szCs w:val="28"/>
        </w:rPr>
        <w:t>предоставленных</w:t>
      </w:r>
      <w:proofErr w:type="gramEnd"/>
      <w:r>
        <w:rPr>
          <w:szCs w:val="28"/>
        </w:rPr>
        <w:t>) для индивидуального жилищного строительства, используемых в предпринимательской деятельности);</w:t>
      </w:r>
    </w:p>
    <w:p w:rsidR="0014372A" w:rsidRDefault="0014372A" w:rsidP="0014372A">
      <w:pPr>
        <w:ind w:firstLine="709"/>
        <w:jc w:val="both"/>
        <w:rPr>
          <w:szCs w:val="28"/>
        </w:rPr>
      </w:pPr>
      <w:r>
        <w:rPr>
          <w:szCs w:val="28"/>
        </w:rPr>
        <w:t xml:space="preserve">не используемых в предпринимательской деятельности, приобретенных (предоставленных) для ведения </w:t>
      </w:r>
      <w:r w:rsidRPr="002D20F2">
        <w:rPr>
          <w:szCs w:val="28"/>
        </w:rPr>
        <w:t>личного подсобного хозяйства</w:t>
      </w:r>
      <w:r>
        <w:rPr>
          <w:szCs w:val="28"/>
        </w:rPr>
        <w:t xml:space="preserve">, садоводства или огородничества, а также земельных участков общего назначения, предусмотренных Федеральным </w:t>
      </w:r>
      <w:r w:rsidRPr="002D20F2">
        <w:rPr>
          <w:szCs w:val="28"/>
        </w:rPr>
        <w:t>законом</w:t>
      </w:r>
      <w:r>
        <w:rPr>
          <w:szCs w:val="28"/>
        </w:rPr>
        <w:t xml:space="preserve"> от 29 июля </w:t>
      </w:r>
      <w:smartTag w:uri="urn:schemas-microsoft-com:office:smarttags" w:element="metricconverter">
        <w:smartTagPr>
          <w:attr w:name="ProductID" w:val="2017 г"/>
        </w:smartTagPr>
        <w:r>
          <w:rPr>
            <w:szCs w:val="28"/>
          </w:rPr>
          <w:t>2017 г</w:t>
        </w:r>
      </w:smartTag>
      <w:r>
        <w:rPr>
          <w:szCs w:val="28"/>
        </w:rPr>
        <w:t>.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4372A" w:rsidRDefault="0014372A" w:rsidP="0014372A">
      <w:pPr>
        <w:ind w:firstLine="709"/>
        <w:jc w:val="both"/>
        <w:rPr>
          <w:szCs w:val="28"/>
        </w:rPr>
      </w:pPr>
      <w:r>
        <w:rPr>
          <w:szCs w:val="28"/>
        </w:rPr>
        <w:t xml:space="preserve">ограниченных в обороте в соответствии с </w:t>
      </w:r>
      <w:r w:rsidRPr="002D20F2">
        <w:rPr>
          <w:szCs w:val="28"/>
        </w:rPr>
        <w:t>законодательством</w:t>
      </w:r>
      <w:r>
        <w:rPr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14372A" w:rsidRDefault="0014372A" w:rsidP="0014372A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2) 1,5 процента в отношении прочих земельных участков.</w:t>
      </w:r>
    </w:p>
    <w:p w:rsidR="0014372A" w:rsidRPr="001B6BB1" w:rsidRDefault="0014372A" w:rsidP="0014372A">
      <w:pPr>
        <w:ind w:firstLine="709"/>
        <w:jc w:val="both"/>
      </w:pPr>
      <w:r>
        <w:t>3. Установить следующий порядок уплаты земельного налога и авансовых платежей налогоплательщиками-организациями:</w:t>
      </w:r>
    </w:p>
    <w:p w:rsidR="0014372A" w:rsidRPr="00CB16AC" w:rsidRDefault="0014372A" w:rsidP="0014372A">
      <w:pPr>
        <w:ind w:firstLine="709"/>
        <w:jc w:val="both"/>
        <w:rPr>
          <w:szCs w:val="28"/>
        </w:rPr>
      </w:pPr>
      <w:r w:rsidRPr="00CB16AC">
        <w:rPr>
          <w:szCs w:val="28"/>
        </w:rPr>
        <w:t xml:space="preserve">3.1. отчетными периодами для налогоплательщиков </w:t>
      </w:r>
      <w:r>
        <w:rPr>
          <w:szCs w:val="28"/>
        </w:rPr>
        <w:t>-</w:t>
      </w:r>
      <w:r w:rsidRPr="00CB16AC">
        <w:rPr>
          <w:szCs w:val="28"/>
        </w:rPr>
        <w:t xml:space="preserve"> организаций, признаются первый квартал, второй квартал и третий квартал календарного года;</w:t>
      </w:r>
    </w:p>
    <w:p w:rsidR="0014372A" w:rsidRPr="009F7296" w:rsidRDefault="0014372A" w:rsidP="0014372A">
      <w:pPr>
        <w:ind w:firstLine="709"/>
        <w:jc w:val="both"/>
        <w:rPr>
          <w:szCs w:val="28"/>
        </w:rPr>
      </w:pPr>
      <w:r w:rsidRPr="00CB16AC">
        <w:rPr>
          <w:szCs w:val="28"/>
        </w:rPr>
        <w:t xml:space="preserve">3.2. налогоплательщиками </w:t>
      </w:r>
      <w:r>
        <w:rPr>
          <w:szCs w:val="28"/>
        </w:rPr>
        <w:t>-</w:t>
      </w:r>
      <w:r w:rsidRPr="00CB16AC">
        <w:rPr>
          <w:szCs w:val="28"/>
        </w:rPr>
        <w:t xml:space="preserve"> организациями, уплата налога производится авансовыми платежами по истечении первог</w:t>
      </w:r>
      <w:r>
        <w:rPr>
          <w:szCs w:val="28"/>
        </w:rPr>
        <w:t xml:space="preserve">о, второго и третьего квартала </w:t>
      </w:r>
      <w:r w:rsidRPr="002B7726">
        <w:rPr>
          <w:i/>
          <w:szCs w:val="28"/>
        </w:rPr>
        <w:t>в сроки, установленные статьей 397 Налогового кодекса Российской Федерации</w:t>
      </w:r>
      <w:r w:rsidRPr="009F7296">
        <w:rPr>
          <w:szCs w:val="28"/>
        </w:rPr>
        <w:t>;</w:t>
      </w:r>
    </w:p>
    <w:p w:rsidR="0014372A" w:rsidRDefault="0014372A" w:rsidP="0014372A">
      <w:pPr>
        <w:ind w:firstLine="709"/>
        <w:jc w:val="both"/>
        <w:rPr>
          <w:szCs w:val="28"/>
        </w:rPr>
      </w:pPr>
      <w:r>
        <w:rPr>
          <w:szCs w:val="28"/>
        </w:rPr>
        <w:t xml:space="preserve">3.3. налог и авансовые платежи по налогу уплачиваются налогоплательщиками-организациями в бюджет по месту нахождения земельных участков, признаваемых объектом налогообложения </w:t>
      </w:r>
      <w:r>
        <w:rPr>
          <w:szCs w:val="28"/>
        </w:rPr>
        <w:br/>
        <w:t xml:space="preserve">в соответствии со </w:t>
      </w:r>
      <w:r>
        <w:rPr>
          <w:color w:val="0000FF"/>
          <w:szCs w:val="28"/>
        </w:rPr>
        <w:t>статьей 389</w:t>
      </w:r>
      <w:r>
        <w:rPr>
          <w:szCs w:val="28"/>
        </w:rPr>
        <w:t xml:space="preserve"> Налогового кодекса Российской Федерации.</w:t>
      </w:r>
    </w:p>
    <w:p w:rsidR="0014372A" w:rsidRPr="00253C77" w:rsidRDefault="0014372A" w:rsidP="0014372A">
      <w:pPr>
        <w:ind w:firstLine="709"/>
        <w:jc w:val="both"/>
        <w:rPr>
          <w:szCs w:val="28"/>
        </w:rPr>
      </w:pPr>
      <w:r w:rsidRPr="004828B0">
        <w:rPr>
          <w:szCs w:val="28"/>
        </w:rPr>
        <w:t>4.</w:t>
      </w:r>
      <w:r>
        <w:rPr>
          <w:szCs w:val="28"/>
        </w:rPr>
        <w:t> </w:t>
      </w:r>
      <w:proofErr w:type="gramStart"/>
      <w:r w:rsidRPr="002511BA">
        <w:rPr>
          <w:szCs w:val="28"/>
        </w:rPr>
        <w:t xml:space="preserve">Признать утратившими силу решения Собрания депутатов </w:t>
      </w:r>
      <w:proofErr w:type="spellStart"/>
      <w:r w:rsidRPr="002511BA">
        <w:rPr>
          <w:szCs w:val="28"/>
        </w:rPr>
        <w:t>Е</w:t>
      </w:r>
      <w:r>
        <w:rPr>
          <w:szCs w:val="28"/>
        </w:rPr>
        <w:t>меше</w:t>
      </w:r>
      <w:r w:rsidRPr="002511BA">
        <w:rPr>
          <w:szCs w:val="28"/>
        </w:rPr>
        <w:t>вского</w:t>
      </w:r>
      <w:proofErr w:type="spellEnd"/>
      <w:r w:rsidRPr="002511BA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2511BA">
        <w:rPr>
          <w:szCs w:val="28"/>
        </w:rPr>
        <w:t xml:space="preserve">от </w:t>
      </w:r>
      <w:r w:rsidR="002A56BD">
        <w:rPr>
          <w:szCs w:val="28"/>
        </w:rPr>
        <w:t>17</w:t>
      </w:r>
      <w:r w:rsidRPr="002511BA">
        <w:rPr>
          <w:szCs w:val="28"/>
        </w:rPr>
        <w:t>.1</w:t>
      </w:r>
      <w:r w:rsidR="002A56BD">
        <w:rPr>
          <w:szCs w:val="28"/>
        </w:rPr>
        <w:t>1</w:t>
      </w:r>
      <w:r w:rsidRPr="002511BA">
        <w:rPr>
          <w:szCs w:val="28"/>
        </w:rPr>
        <w:t>.200</w:t>
      </w:r>
      <w:r w:rsidR="002A56BD">
        <w:rPr>
          <w:szCs w:val="28"/>
        </w:rPr>
        <w:t>5</w:t>
      </w:r>
      <w:r w:rsidRPr="002511BA">
        <w:rPr>
          <w:szCs w:val="28"/>
        </w:rPr>
        <w:t xml:space="preserve"> г. № 1</w:t>
      </w:r>
      <w:r w:rsidR="002A56BD">
        <w:rPr>
          <w:szCs w:val="28"/>
        </w:rPr>
        <w:t>5</w:t>
      </w:r>
      <w:r w:rsidRPr="002511BA">
        <w:rPr>
          <w:szCs w:val="28"/>
        </w:rPr>
        <w:t xml:space="preserve"> «Об установлении земельного налога»</w:t>
      </w:r>
      <w:r w:rsidRPr="005C3AF6">
        <w:t xml:space="preserve"> </w:t>
      </w:r>
      <w:r>
        <w:rPr>
          <w:szCs w:val="28"/>
        </w:rPr>
        <w:t>(</w:t>
      </w:r>
      <w:r w:rsidRPr="005C3AF6">
        <w:rPr>
          <w:szCs w:val="28"/>
        </w:rPr>
        <w:t>с изменениями и дополнениями</w:t>
      </w:r>
      <w:r>
        <w:rPr>
          <w:szCs w:val="28"/>
        </w:rPr>
        <w:t xml:space="preserve"> от </w:t>
      </w:r>
      <w:r w:rsidR="002A56BD">
        <w:rPr>
          <w:szCs w:val="28"/>
        </w:rPr>
        <w:t>18.12.2009 № 20, от 29.10.2010 № 54, от 22.03.2011 № 74, от 12.05.2011 № 78, от 21.12.2012 № 151, от 31.05.2013 г. №168, от 05.03.2014 г. № 198, от 14.05.2015 г. № 47, от 27.07.2016 № 98, от27.09.2016 № 104, от 12.12.2019 №14</w:t>
      </w:r>
      <w:r>
        <w:rPr>
          <w:szCs w:val="28"/>
        </w:rPr>
        <w:t>).</w:t>
      </w:r>
      <w:r w:rsidRPr="005C3AF6">
        <w:rPr>
          <w:szCs w:val="28"/>
        </w:rPr>
        <w:t xml:space="preserve">  </w:t>
      </w:r>
      <w:proofErr w:type="gramEnd"/>
    </w:p>
    <w:p w:rsidR="0014372A" w:rsidRDefault="0014372A" w:rsidP="0014372A">
      <w:pPr>
        <w:ind w:firstLine="709"/>
        <w:jc w:val="both"/>
        <w:rPr>
          <w:szCs w:val="28"/>
        </w:rPr>
      </w:pPr>
      <w:r w:rsidRPr="004828B0">
        <w:rPr>
          <w:szCs w:val="28"/>
        </w:rPr>
        <w:t>5.</w:t>
      </w:r>
      <w:r>
        <w:rPr>
          <w:szCs w:val="28"/>
        </w:rPr>
        <w:t> </w:t>
      </w:r>
      <w:r w:rsidRPr="004828B0">
        <w:rPr>
          <w:szCs w:val="28"/>
        </w:rPr>
        <w:t xml:space="preserve">Настоящее решение подлежит </w:t>
      </w:r>
      <w:r>
        <w:rPr>
          <w:szCs w:val="28"/>
        </w:rPr>
        <w:t>официальному опубликованию</w:t>
      </w:r>
      <w:r>
        <w:rPr>
          <w:szCs w:val="28"/>
        </w:rPr>
        <w:br/>
      </w:r>
      <w:r w:rsidRPr="004828B0">
        <w:rPr>
          <w:szCs w:val="28"/>
        </w:rPr>
        <w:t>и вступает в силу с 1 января 202</w:t>
      </w:r>
      <w:r>
        <w:rPr>
          <w:szCs w:val="28"/>
        </w:rPr>
        <w:t>1</w:t>
      </w:r>
      <w:r w:rsidRPr="004828B0">
        <w:rPr>
          <w:szCs w:val="28"/>
        </w:rPr>
        <w:t xml:space="preserve"> года</w:t>
      </w:r>
      <w:r>
        <w:rPr>
          <w:szCs w:val="28"/>
        </w:rPr>
        <w:t>, но не ранее чем по истечении одного месяца со дня официального опубликования и распространяется на правоотношения, возникшие с 1 января 2020 года.</w:t>
      </w:r>
    </w:p>
    <w:p w:rsidR="0014372A" w:rsidRDefault="0014372A" w:rsidP="0014372A">
      <w:pPr>
        <w:ind w:firstLine="709"/>
        <w:jc w:val="both"/>
        <w:rPr>
          <w:szCs w:val="28"/>
        </w:rPr>
      </w:pPr>
    </w:p>
    <w:p w:rsidR="00991215" w:rsidRDefault="00991215"/>
    <w:sectPr w:rsidR="0099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8CC"/>
    <w:rsid w:val="0004201B"/>
    <w:rsid w:val="0014372A"/>
    <w:rsid w:val="002A56BD"/>
    <w:rsid w:val="00991215"/>
    <w:rsid w:val="00FE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7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2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4372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XXJ7TYMEEKJ2-3541-1208</_dlc_DocId>
    <_dlc_DocIdUrl xmlns="57504d04-691e-4fc4-8f09-4f19fdbe90f6">
      <Url>https://vip.gov.mari.ru/gornomari/emeshevo/_layouts/DocIdRedir.aspx?ID=XXJ7TYMEEKJ2-3541-1208</Url>
      <Description>XXJ7TYMEEKJ2-3541-1208</Description>
    </_dlc_DocIdUrl>
  </documentManagement>
</p:properties>
</file>

<file path=customXml/itemProps1.xml><?xml version="1.0" encoding="utf-8"?>
<ds:datastoreItem xmlns:ds="http://schemas.openxmlformats.org/officeDocument/2006/customXml" ds:itemID="{30ED1B55-1FC6-4DA5-B845-F68999F3E8D9}"/>
</file>

<file path=customXml/itemProps2.xml><?xml version="1.0" encoding="utf-8"?>
<ds:datastoreItem xmlns:ds="http://schemas.openxmlformats.org/officeDocument/2006/customXml" ds:itemID="{14F8982B-DB40-403A-AAE6-D761B44D4798}"/>
</file>

<file path=customXml/itemProps3.xml><?xml version="1.0" encoding="utf-8"?>
<ds:datastoreItem xmlns:ds="http://schemas.openxmlformats.org/officeDocument/2006/customXml" ds:itemID="{8A0C4EA8-8700-418C-8504-F9E716A8C385}"/>
</file>

<file path=customXml/itemProps4.xml><?xml version="1.0" encoding="utf-8"?>
<ds:datastoreItem xmlns:ds="http://schemas.openxmlformats.org/officeDocument/2006/customXml" ds:itemID="{F96D2EF2-52A7-469D-891A-D130F3F51D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533</Words>
  <Characters>3040</Characters>
  <Application>Microsoft Office Word</Application>
  <DocSecurity>0</DocSecurity>
  <Lines>25</Lines>
  <Paragraphs>7</Paragraphs>
  <ScaleCrop>false</ScaleCrop>
  <Company>Home</Company>
  <LinksUpToDate>false</LinksUpToDate>
  <CharactersWithSpaces>3566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2020-09-16T06:49:00Z</dcterms:created>
  <dcterms:modified xsi:type="dcterms:W3CDTF">2020-09-21T07:51:00Z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188b9c4f-4e46-4a4f-afac-2cb5a7e0b7d2</vt:lpwstr>
  </property>
</Properties>
</file>