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3" w:rsidRDefault="00537123" w:rsidP="0054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7123" w:rsidRDefault="00537123" w:rsidP="0054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7123" w:rsidRDefault="00537123" w:rsidP="0054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7123" w:rsidRDefault="00537123" w:rsidP="0054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1232" w:rsidRPr="00537123" w:rsidRDefault="00541232" w:rsidP="0054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>Уважаемые собственники многоквартирных домов!</w:t>
      </w:r>
    </w:p>
    <w:p w:rsidR="00AD0EF7" w:rsidRPr="00537123" w:rsidRDefault="00541232" w:rsidP="0054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Жилищным кодексом РФ, а также Правилами предоставления коммунальных услуг собственникам и пользователям помещений в многоквартирных домах (Постановление Правительства от 06.05.11 № 354 с учетом </w:t>
      </w:r>
      <w:proofErr w:type="spellStart"/>
      <w:r w:rsidRPr="005B515B">
        <w:rPr>
          <w:rFonts w:ascii="Times New Roman" w:eastAsia="Times New Roman" w:hAnsi="Times New Roman" w:cs="Times New Roman"/>
          <w:sz w:val="20"/>
          <w:szCs w:val="20"/>
        </w:rPr>
        <w:t>изм</w:t>
      </w:r>
      <w:proofErr w:type="spellEnd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. внесенных от 26.12.2016 № 1498) </w:t>
      </w:r>
      <w:r w:rsidRPr="005B51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 01.01.2017 года</w:t>
      </w:r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меняется структура платы за жилищно-коммунальные услуги, то есть расходы на </w:t>
      </w:r>
      <w:proofErr w:type="spellStart"/>
      <w:r w:rsidRPr="005B515B">
        <w:rPr>
          <w:rFonts w:ascii="Times New Roman" w:eastAsia="Times New Roman" w:hAnsi="Times New Roman" w:cs="Times New Roman"/>
          <w:sz w:val="20"/>
          <w:szCs w:val="20"/>
        </w:rPr>
        <w:t>общедомовые</w:t>
      </w:r>
      <w:proofErr w:type="spellEnd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нужды по холодной и горячей воде, электрической энергии </w:t>
      </w:r>
      <w:r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>исключаются из состава коммунальных услуг и переходят</w:t>
      </w:r>
      <w:proofErr w:type="gramEnd"/>
      <w:r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состав платы за содержание жилого помещения.</w:t>
      </w:r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 Соответственно, </w:t>
      </w:r>
      <w:r w:rsidR="00AD0EF7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>из структуры платы за коммунальные услуги законодателем исключены плате</w:t>
      </w:r>
      <w:r w:rsidR="00B038CF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>ж</w:t>
      </w:r>
      <w:r w:rsidR="00AD0EF7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на </w:t>
      </w:r>
      <w:proofErr w:type="spellStart"/>
      <w:r w:rsidR="00AD0EF7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>общедомовые</w:t>
      </w:r>
      <w:proofErr w:type="spellEnd"/>
      <w:r w:rsidR="00AD0EF7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нужды (ОДН).</w:t>
      </w:r>
    </w:p>
    <w:p w:rsidR="00541232" w:rsidRPr="00537123" w:rsidRDefault="00541232" w:rsidP="0054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При первоначальном включении в плату за содержание жилого помещения расходов на оплату коммунальных услуг, потребляемых при содержании общего имущества решения общего собрания собственников помещений, не требуется. Управляющие организации самостоятельно меняют размер </w:t>
      </w:r>
      <w:proofErr w:type="gramStart"/>
      <w:r w:rsidRPr="005B515B">
        <w:rPr>
          <w:rFonts w:ascii="Times New Roman" w:eastAsia="Times New Roman" w:hAnsi="Times New Roman" w:cs="Times New Roman"/>
          <w:sz w:val="20"/>
          <w:szCs w:val="20"/>
        </w:rPr>
        <w:t>платы</w:t>
      </w:r>
      <w:proofErr w:type="gramEnd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на содержание жилого помещения используя при расчете тарифы, установленные для населения на холодное и горячее водоснабжение, электроснабжение, а также нормативы потребления коммунальных услуг на </w:t>
      </w:r>
      <w:proofErr w:type="spellStart"/>
      <w:r w:rsidRPr="005B515B">
        <w:rPr>
          <w:rFonts w:ascii="Times New Roman" w:eastAsia="Times New Roman" w:hAnsi="Times New Roman" w:cs="Times New Roman"/>
          <w:sz w:val="20"/>
          <w:szCs w:val="20"/>
        </w:rPr>
        <w:t>общедомовые</w:t>
      </w:r>
      <w:proofErr w:type="spellEnd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нужды, установленный субъектом Российской Федерации по состоянию на 1 ноября 2016 года. </w:t>
      </w:r>
      <w:r w:rsidRPr="00537123">
        <w:rPr>
          <w:rFonts w:ascii="Times New Roman" w:eastAsia="Times New Roman" w:hAnsi="Times New Roman" w:cs="Times New Roman"/>
          <w:sz w:val="20"/>
          <w:szCs w:val="20"/>
        </w:rPr>
        <w:t>На холодную воду</w:t>
      </w:r>
      <w:r w:rsidR="00735DDA" w:rsidRPr="00537123">
        <w:rPr>
          <w:rFonts w:ascii="Times New Roman" w:eastAsia="Times New Roman" w:hAnsi="Times New Roman" w:cs="Times New Roman"/>
          <w:sz w:val="20"/>
          <w:szCs w:val="20"/>
        </w:rPr>
        <w:t>, горячую воду</w:t>
      </w:r>
      <w:r w:rsidR="00437B02" w:rsidRPr="00537123">
        <w:rPr>
          <w:rFonts w:ascii="Times New Roman" w:eastAsia="Times New Roman" w:hAnsi="Times New Roman" w:cs="Times New Roman"/>
          <w:sz w:val="20"/>
          <w:szCs w:val="20"/>
        </w:rPr>
        <w:t xml:space="preserve"> данный норматив утвержден Приказом Министерства строительства, архитектуры и жилищно-коммунального хозяйства Республики Марий Эл 462 от 12.10.2016г. и № 546 от 19.12.2016г. На электрическую энергию норматив утвержден Приказом Республиканской службы по тарифам Республики Марий Эл от 25.09.2012г. № 82.</w:t>
      </w:r>
    </w:p>
    <w:p w:rsidR="00541232" w:rsidRPr="005B515B" w:rsidRDefault="00437B02" w:rsidP="00E40181">
      <w:pPr>
        <w:pStyle w:val="1"/>
        <w:jc w:val="both"/>
        <w:rPr>
          <w:b w:val="0"/>
          <w:sz w:val="20"/>
          <w:szCs w:val="20"/>
        </w:rPr>
      </w:pPr>
      <w:proofErr w:type="gramStart"/>
      <w:r w:rsidRPr="00537123">
        <w:rPr>
          <w:sz w:val="20"/>
          <w:szCs w:val="20"/>
        </w:rPr>
        <w:t>При расчете платы за электрическую энергию</w:t>
      </w:r>
      <w:r w:rsidRPr="00537123">
        <w:rPr>
          <w:b w:val="0"/>
          <w:sz w:val="20"/>
          <w:szCs w:val="20"/>
        </w:rPr>
        <w:t xml:space="preserve"> законодателем определена площадь мест общего пользования исходя из п.1.2 ст. 36 ЖК РФ 1)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  <w:r w:rsidRPr="00537123">
        <w:rPr>
          <w:b w:val="0"/>
          <w:sz w:val="20"/>
          <w:szCs w:val="20"/>
        </w:rPr>
        <w:t xml:space="preserve"> 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 </w:t>
      </w:r>
      <w:r w:rsidRPr="00537123">
        <w:rPr>
          <w:sz w:val="20"/>
          <w:szCs w:val="20"/>
        </w:rPr>
        <w:t xml:space="preserve">При расчете платы за </w:t>
      </w:r>
      <w:r w:rsidR="00302F94" w:rsidRPr="00537123">
        <w:rPr>
          <w:sz w:val="20"/>
          <w:szCs w:val="20"/>
        </w:rPr>
        <w:t>холодную, горячую воду</w:t>
      </w:r>
      <w:r w:rsidR="00302F94" w:rsidRPr="00537123">
        <w:rPr>
          <w:b w:val="0"/>
          <w:sz w:val="20"/>
          <w:szCs w:val="20"/>
        </w:rPr>
        <w:t xml:space="preserve"> законодателем определена площадь мест общего пользования исходя из п.27 Приложения № 1 «"Об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(утв</w:t>
      </w:r>
      <w:proofErr w:type="gramStart"/>
      <w:r w:rsidR="00302F94" w:rsidRPr="00537123">
        <w:rPr>
          <w:b w:val="0"/>
          <w:sz w:val="20"/>
          <w:szCs w:val="20"/>
        </w:rPr>
        <w:t>.П</w:t>
      </w:r>
      <w:proofErr w:type="gramEnd"/>
      <w:r w:rsidR="00302F94" w:rsidRPr="00537123">
        <w:rPr>
          <w:b w:val="0"/>
          <w:sz w:val="20"/>
          <w:szCs w:val="20"/>
        </w:rPr>
        <w:t xml:space="preserve">остановлением Правительства РФ от 23.05.2006г. № 306) – суммарная площадь межквартирных </w:t>
      </w:r>
      <w:r w:rsidR="00E40181" w:rsidRPr="00537123">
        <w:rPr>
          <w:b w:val="0"/>
          <w:sz w:val="20"/>
          <w:szCs w:val="20"/>
        </w:rPr>
        <w:t>лестничных площадок, лестниц, коридоров, тамбуров, холлов, вестибюлей, колясочных.</w:t>
      </w:r>
    </w:p>
    <w:p w:rsidR="00541232" w:rsidRPr="005B515B" w:rsidRDefault="00541232" w:rsidP="0054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5B">
        <w:rPr>
          <w:rFonts w:ascii="Times New Roman" w:eastAsia="Times New Roman" w:hAnsi="Times New Roman" w:cs="Times New Roman"/>
          <w:sz w:val="20"/>
          <w:szCs w:val="20"/>
        </w:rPr>
        <w:t>Управляющие организации в обязательном порядке обязаны в графе плата за содержание общего имущества указывать размеры платы за коммунальные ресурсы, потребленные при содержании общего имущества, по каждому виду ресурса.</w:t>
      </w:r>
      <w:r w:rsidR="00537123" w:rsidRPr="005371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515B">
        <w:rPr>
          <w:rFonts w:ascii="Times New Roman" w:eastAsia="Times New Roman" w:hAnsi="Times New Roman" w:cs="Times New Roman"/>
          <w:sz w:val="20"/>
          <w:szCs w:val="20"/>
        </w:rPr>
        <w:t>Данные изменения распространяются на МКД, находящиеся в управлении УК, ТСЖ, ЖСК или иного специализированного потребительского кооператива. Обраща</w:t>
      </w:r>
      <w:r w:rsidR="00E40181" w:rsidRPr="00537123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Ваше внимание, если </w:t>
      </w:r>
      <w:r w:rsidRPr="005B515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исполнителями коммунальных услуг являются </w:t>
      </w:r>
      <w:proofErr w:type="spellStart"/>
      <w:r w:rsidRPr="005B515B">
        <w:rPr>
          <w:rFonts w:ascii="Times New Roman" w:eastAsia="Times New Roman" w:hAnsi="Times New Roman" w:cs="Times New Roman"/>
          <w:sz w:val="20"/>
          <w:szCs w:val="20"/>
          <w:u w:val="single"/>
        </w:rPr>
        <w:t>ресурсоснабжающие</w:t>
      </w:r>
      <w:proofErr w:type="spellEnd"/>
      <w:r w:rsidRPr="005B51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515B">
        <w:rPr>
          <w:rFonts w:ascii="Times New Roman" w:eastAsia="Times New Roman" w:hAnsi="Times New Roman" w:cs="Times New Roman"/>
          <w:sz w:val="20"/>
          <w:szCs w:val="20"/>
          <w:u w:val="single"/>
        </w:rPr>
        <w:t>организации</w:t>
      </w:r>
      <w:r w:rsidRPr="005B515B">
        <w:rPr>
          <w:rFonts w:ascii="Times New Roman" w:eastAsia="Times New Roman" w:hAnsi="Times New Roman" w:cs="Times New Roman"/>
          <w:sz w:val="20"/>
          <w:szCs w:val="20"/>
        </w:rPr>
        <w:t>, в этом случае, управляющие организации обязаны заключить договора на приобретение ресурсов, используемых в целях содержания общего имущества.</w:t>
      </w:r>
    </w:p>
    <w:p w:rsidR="00541232" w:rsidRPr="00537123" w:rsidRDefault="00E40181" w:rsidP="00541232">
      <w:pPr>
        <w:jc w:val="both"/>
        <w:rPr>
          <w:rFonts w:ascii="Times New Roman" w:hAnsi="Times New Roman" w:cs="Times New Roman"/>
          <w:sz w:val="20"/>
          <w:szCs w:val="20"/>
        </w:rPr>
      </w:pPr>
      <w:r w:rsidRPr="00537123">
        <w:rPr>
          <w:rFonts w:ascii="Times New Roman" w:hAnsi="Times New Roman" w:cs="Times New Roman"/>
          <w:sz w:val="20"/>
          <w:szCs w:val="20"/>
        </w:rPr>
        <w:t xml:space="preserve">Размер платы за коммунальный ресурс, потребляемый при содержании мест общего пользования в многоквартирном доме </w:t>
      </w:r>
      <w:proofErr w:type="spellStart"/>
      <w:r w:rsidRPr="00537123">
        <w:rPr>
          <w:rFonts w:ascii="Times New Roman" w:hAnsi="Times New Roman" w:cs="Times New Roman"/>
          <w:sz w:val="20"/>
          <w:szCs w:val="20"/>
        </w:rPr>
        <w:t>расщитываеться</w:t>
      </w:r>
      <w:proofErr w:type="spellEnd"/>
      <w:r w:rsidRPr="00537123">
        <w:rPr>
          <w:rFonts w:ascii="Times New Roman" w:hAnsi="Times New Roman" w:cs="Times New Roman"/>
          <w:sz w:val="20"/>
          <w:szCs w:val="20"/>
        </w:rPr>
        <w:t xml:space="preserve"> по следующей формуле</w:t>
      </w:r>
      <w:proofErr w:type="gramStart"/>
      <w:r w:rsidRPr="005371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000000" w:rsidRPr="00537123" w:rsidRDefault="00E40181" w:rsidP="005412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123">
        <w:rPr>
          <w:rFonts w:ascii="Times New Roman" w:hAnsi="Times New Roman" w:cs="Times New Roman"/>
          <w:b/>
          <w:sz w:val="24"/>
          <w:szCs w:val="24"/>
        </w:rPr>
        <w:t xml:space="preserve">Р = </w:t>
      </w:r>
      <w:r w:rsidRPr="0053712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2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537123">
        <w:rPr>
          <w:rFonts w:ascii="Times New Roman" w:hAnsi="Times New Roman" w:cs="Times New Roman"/>
          <w:b/>
          <w:sz w:val="24"/>
          <w:szCs w:val="24"/>
        </w:rPr>
        <w:t>моп</w:t>
      </w:r>
      <w:proofErr w:type="spellEnd"/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12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 w:rsidRPr="00537123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53712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371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123">
        <w:rPr>
          <w:rFonts w:ascii="Times New Roman" w:hAnsi="Times New Roman" w:cs="Times New Roman"/>
          <w:b/>
          <w:sz w:val="24"/>
          <w:szCs w:val="24"/>
        </w:rPr>
        <w:t>мкд</w:t>
      </w:r>
      <w:proofErr w:type="spellEnd"/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12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3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3712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40181" w:rsidRPr="00537123" w:rsidRDefault="00AD0EF7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123">
        <w:rPr>
          <w:rFonts w:ascii="Times New Roman" w:eastAsia="Times New Roman" w:hAnsi="Times New Roman" w:cs="Times New Roman"/>
          <w:sz w:val="20"/>
          <w:szCs w:val="20"/>
        </w:rPr>
        <w:t xml:space="preserve">Где:   </w:t>
      </w:r>
      <w:r w:rsidR="00E40181" w:rsidRPr="005371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40181" w:rsidRPr="0053712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40181" w:rsidRPr="00537123">
        <w:rPr>
          <w:rFonts w:ascii="Times New Roman" w:hAnsi="Times New Roman" w:cs="Times New Roman"/>
          <w:sz w:val="20"/>
          <w:szCs w:val="20"/>
        </w:rPr>
        <w:t xml:space="preserve"> –</w:t>
      </w:r>
      <w:r w:rsidR="00537123">
        <w:rPr>
          <w:rFonts w:ascii="Times New Roman" w:hAnsi="Times New Roman" w:cs="Times New Roman"/>
          <w:sz w:val="20"/>
          <w:szCs w:val="20"/>
        </w:rPr>
        <w:t xml:space="preserve"> </w:t>
      </w:r>
      <w:r w:rsidR="00E40181" w:rsidRPr="00537123">
        <w:rPr>
          <w:rFonts w:ascii="Times New Roman" w:hAnsi="Times New Roman" w:cs="Times New Roman"/>
          <w:sz w:val="20"/>
          <w:szCs w:val="20"/>
        </w:rPr>
        <w:t>размер платы за коммунальный ресурс, потребляемый при содержании мест общего пользования для помещения в многоквартирном доме (руб. с 1 кв.м)</w:t>
      </w:r>
    </w:p>
    <w:p w:rsidR="00E40181" w:rsidRPr="00537123" w:rsidRDefault="00E40181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712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37123">
        <w:rPr>
          <w:rFonts w:ascii="Times New Roman" w:hAnsi="Times New Roman" w:cs="Times New Roman"/>
          <w:sz w:val="20"/>
          <w:szCs w:val="20"/>
        </w:rPr>
        <w:t>1- площадь помещения в многоквартирном доме, на которую производиться начисление (кв.м.)</w:t>
      </w:r>
      <w:proofErr w:type="gramEnd"/>
    </w:p>
    <w:p w:rsidR="00AD0EF7" w:rsidRPr="00537123" w:rsidRDefault="00AD0EF7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7123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Start"/>
      <w:r w:rsidRPr="00537123">
        <w:rPr>
          <w:rFonts w:ascii="Times New Roman" w:hAnsi="Times New Roman" w:cs="Times New Roman"/>
          <w:sz w:val="20"/>
          <w:szCs w:val="20"/>
        </w:rPr>
        <w:t>моп</w:t>
      </w:r>
      <w:proofErr w:type="spellEnd"/>
      <w:r w:rsidRPr="00537123">
        <w:rPr>
          <w:rFonts w:ascii="Times New Roman" w:hAnsi="Times New Roman" w:cs="Times New Roman"/>
          <w:sz w:val="20"/>
          <w:szCs w:val="20"/>
        </w:rPr>
        <w:t xml:space="preserve"> – общая площадь мест общего пользования в многоквартирном доме (кв.м.)</w:t>
      </w:r>
      <w:proofErr w:type="gramEnd"/>
    </w:p>
    <w:p w:rsidR="00AD0EF7" w:rsidRPr="00537123" w:rsidRDefault="00AD0EF7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712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371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7123">
        <w:rPr>
          <w:rFonts w:ascii="Times New Roman" w:hAnsi="Times New Roman" w:cs="Times New Roman"/>
          <w:sz w:val="20"/>
          <w:szCs w:val="20"/>
        </w:rPr>
        <w:t>мкд</w:t>
      </w:r>
      <w:proofErr w:type="spellEnd"/>
      <w:r w:rsidRPr="00537123">
        <w:rPr>
          <w:rFonts w:ascii="Times New Roman" w:hAnsi="Times New Roman" w:cs="Times New Roman"/>
          <w:sz w:val="20"/>
          <w:szCs w:val="20"/>
        </w:rPr>
        <w:t xml:space="preserve"> – общая площадь (жилых, нежилых помещений) в многоквартирном доме, на которую производиться начисление (кв.м.)</w:t>
      </w:r>
      <w:proofErr w:type="gramEnd"/>
    </w:p>
    <w:p w:rsidR="00AD0EF7" w:rsidRPr="00537123" w:rsidRDefault="00AD0EF7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12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37123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537123">
        <w:rPr>
          <w:rFonts w:ascii="Times New Roman" w:hAnsi="Times New Roman" w:cs="Times New Roman"/>
          <w:sz w:val="20"/>
          <w:szCs w:val="20"/>
        </w:rPr>
        <w:t>норматив</w:t>
      </w:r>
      <w:proofErr w:type="gramEnd"/>
      <w:r w:rsidRPr="00537123">
        <w:rPr>
          <w:rFonts w:ascii="Times New Roman" w:hAnsi="Times New Roman" w:cs="Times New Roman"/>
          <w:sz w:val="20"/>
          <w:szCs w:val="20"/>
        </w:rPr>
        <w:t xml:space="preserve"> потребления ресурса (</w:t>
      </w:r>
      <w:proofErr w:type="spellStart"/>
      <w:r w:rsidRPr="00537123">
        <w:rPr>
          <w:rFonts w:ascii="Times New Roman" w:hAnsi="Times New Roman" w:cs="Times New Roman"/>
          <w:sz w:val="20"/>
          <w:szCs w:val="20"/>
        </w:rPr>
        <w:t>кВт-ч</w:t>
      </w:r>
      <w:proofErr w:type="spellEnd"/>
      <w:r w:rsidRPr="00537123">
        <w:rPr>
          <w:rFonts w:ascii="Times New Roman" w:hAnsi="Times New Roman" w:cs="Times New Roman"/>
          <w:sz w:val="20"/>
          <w:szCs w:val="20"/>
        </w:rPr>
        <w:t xml:space="preserve"> на 1 кв.м. или куб.м. на </w:t>
      </w:r>
      <w:proofErr w:type="spellStart"/>
      <w:r w:rsidRPr="0053712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37123">
        <w:rPr>
          <w:rFonts w:ascii="Times New Roman" w:hAnsi="Times New Roman" w:cs="Times New Roman"/>
          <w:sz w:val="20"/>
          <w:szCs w:val="20"/>
        </w:rPr>
        <w:t>. общей площади мест входящих в состав общего имущества в многоквартирном доме)</w:t>
      </w:r>
    </w:p>
    <w:p w:rsidR="00AD0EF7" w:rsidRPr="00537123" w:rsidRDefault="00AD0EF7" w:rsidP="00E40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123">
        <w:rPr>
          <w:rFonts w:ascii="Times New Roman" w:hAnsi="Times New Roman" w:cs="Times New Roman"/>
          <w:sz w:val="20"/>
          <w:szCs w:val="20"/>
        </w:rPr>
        <w:t>Т – тариф на коммунальный ресурс (руб.)</w:t>
      </w:r>
    </w:p>
    <w:sectPr w:rsidR="00AD0EF7" w:rsidRPr="00537123" w:rsidSect="00E4018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32"/>
    <w:rsid w:val="00302F94"/>
    <w:rsid w:val="00437B02"/>
    <w:rsid w:val="00537123"/>
    <w:rsid w:val="00541232"/>
    <w:rsid w:val="00735DDA"/>
    <w:rsid w:val="00AD0EF7"/>
    <w:rsid w:val="00B038CF"/>
    <w:rsid w:val="00E4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XXJ7TYMEEKJ2-5170-32</_dlc_DocId>
    <_dlc_DocIdUrl xmlns="57504d04-691e-4fc4-8f09-4f19fdbe90f6">
      <Url>https://vip.gov.mari.ru/gornomari/_layouts/DocIdRedir.aspx?ID=XXJ7TYMEEKJ2-5170-32</Url>
      <Description>XXJ7TYMEEKJ2-5170-32</Description>
    </_dlc_DocIdUrl>
  </documentManagement>
</p:properties>
</file>

<file path=customXml/itemProps1.xml><?xml version="1.0" encoding="utf-8"?>
<ds:datastoreItem xmlns:ds="http://schemas.openxmlformats.org/officeDocument/2006/customXml" ds:itemID="{D3F9AE07-EBB3-425C-8802-5BC5D227CF68}"/>
</file>

<file path=customXml/itemProps2.xml><?xml version="1.0" encoding="utf-8"?>
<ds:datastoreItem xmlns:ds="http://schemas.openxmlformats.org/officeDocument/2006/customXml" ds:itemID="{9C543FBE-1BB0-4FD0-9A3A-925040EA74E4}"/>
</file>

<file path=customXml/itemProps3.xml><?xml version="1.0" encoding="utf-8"?>
<ds:datastoreItem xmlns:ds="http://schemas.openxmlformats.org/officeDocument/2006/customXml" ds:itemID="{0A494183-414D-4BB7-A65D-5622AFB1709D}"/>
</file>

<file path=customXml/itemProps4.xml><?xml version="1.0" encoding="utf-8"?>
<ds:datastoreItem xmlns:ds="http://schemas.openxmlformats.org/officeDocument/2006/customXml" ds:itemID="{94729347-DFB5-46EF-AF80-532C5FBE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</cp:revision>
  <cp:lastPrinted>2017-02-10T08:55:00Z</cp:lastPrinted>
  <dcterms:created xsi:type="dcterms:W3CDTF">2017-02-10T05:46:00Z</dcterms:created>
  <dcterms:modified xsi:type="dcterms:W3CDTF">2017-02-10T08:57:00Z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b72aa011-21bb-4f8f-9495-d9fcb3de74d6</vt:lpwstr>
  </property>
</Properties>
</file>