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82" w:rsidRDefault="00E83482">
      <w:pPr>
        <w:rPr>
          <w:sz w:val="2"/>
          <w:szCs w:val="2"/>
        </w:rPr>
        <w:sectPr w:rsidR="00E8348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55713" w:rsidRDefault="00355713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</w:p>
    <w:p w:rsidR="00355713" w:rsidRDefault="00355713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</w:p>
    <w:p w:rsidR="00355713" w:rsidRDefault="00355713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</w:p>
    <w:p w:rsidR="00355713" w:rsidRDefault="00355713" w:rsidP="00355713">
      <w:pPr>
        <w:pStyle w:val="12"/>
        <w:shd w:val="clear" w:color="auto" w:fill="auto"/>
        <w:spacing w:before="0" w:line="317" w:lineRule="exact"/>
        <w:ind w:left="20" w:right="20" w:firstLine="700"/>
        <w:jc w:val="center"/>
        <w:rPr>
          <w:b/>
          <w:sz w:val="28"/>
          <w:szCs w:val="28"/>
        </w:rPr>
      </w:pPr>
      <w:r w:rsidRPr="00355713">
        <w:rPr>
          <w:b/>
          <w:sz w:val="28"/>
          <w:szCs w:val="28"/>
        </w:rPr>
        <w:t>Уважаемые предприниматели!</w:t>
      </w:r>
    </w:p>
    <w:p w:rsidR="005308C0" w:rsidRPr="00355713" w:rsidRDefault="005308C0" w:rsidP="00355713">
      <w:pPr>
        <w:pStyle w:val="12"/>
        <w:shd w:val="clear" w:color="auto" w:fill="auto"/>
        <w:spacing w:before="0" w:line="317" w:lineRule="exact"/>
        <w:ind w:left="20" w:right="20" w:firstLine="700"/>
        <w:jc w:val="center"/>
        <w:rPr>
          <w:b/>
          <w:sz w:val="28"/>
          <w:szCs w:val="28"/>
        </w:rPr>
      </w:pPr>
    </w:p>
    <w:p w:rsidR="00E83482" w:rsidRDefault="00F21125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Администрация Горномарийского муниципального района </w:t>
      </w:r>
      <w:r w:rsidR="00AD4866">
        <w:t>сообщает, что</w:t>
      </w:r>
      <w:r w:rsidR="00AD4866">
        <w:rPr>
          <w:rStyle w:val="a5"/>
        </w:rPr>
        <w:t xml:space="preserve"> в срок с 4 июня по 16 июля 2018 года</w:t>
      </w:r>
      <w:r w:rsidR="00AD4866">
        <w:t xml:space="preserve"> будет осуществляться сбор заявок на участие в конкурсном отборе на соискание грантов Главы Республики Марий Эл в области внутреннего и въездного туризма в Республике Марий Эл в 2018 году (далее - конкурсный отбор).</w:t>
      </w:r>
    </w:p>
    <w:p w:rsidR="00E83482" w:rsidRDefault="00AD4866">
      <w:pPr>
        <w:pStyle w:val="12"/>
        <w:shd w:val="clear" w:color="auto" w:fill="auto"/>
        <w:spacing w:before="0" w:line="317" w:lineRule="exact"/>
        <w:ind w:left="20" w:firstLine="700"/>
        <w:jc w:val="both"/>
      </w:pPr>
      <w:r>
        <w:t>Конкурсный отбор проводится в трех номинациях:</w:t>
      </w:r>
    </w:p>
    <w:p w:rsidR="00E83482" w:rsidRDefault="00AD4866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  <w:r>
        <w:t>Благоустройство объекта туристского показа на территории Республики Марий Эл (размер гранта - 100,0 тыс. рублей);</w:t>
      </w:r>
    </w:p>
    <w:p w:rsidR="00E83482" w:rsidRDefault="00AD4866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  <w:r>
        <w:t>Лучший рекламно-информационный проект в сфере туризма Республики Марий Эл (размер гранта - 100,0 тыс. рублей);</w:t>
      </w:r>
    </w:p>
    <w:p w:rsidR="00E83482" w:rsidRDefault="00AD4866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  <w:r>
        <w:t>Развитие деятельности субъекта туриндустрии Республики Марий Эл (туристско-информационный центр, экскурсионное бюро, туроператор, музей) (размер гранта - 100,0 тыс. рублей).</w:t>
      </w:r>
    </w:p>
    <w:p w:rsidR="00E83482" w:rsidRDefault="00AD4866" w:rsidP="005308C0">
      <w:pPr>
        <w:pStyle w:val="12"/>
        <w:shd w:val="clear" w:color="auto" w:fill="auto"/>
        <w:spacing w:before="0" w:line="317" w:lineRule="exact"/>
        <w:ind w:left="20" w:firstLine="700"/>
        <w:jc w:val="both"/>
      </w:pPr>
      <w:r>
        <w:t>Соискателями на получение грантов (далее - соискатель) могут</w:t>
      </w:r>
      <w:r w:rsidR="005308C0">
        <w:t xml:space="preserve"> </w:t>
      </w:r>
      <w:r>
        <w:t>стать:</w:t>
      </w:r>
    </w:p>
    <w:p w:rsidR="00E83482" w:rsidRDefault="00AD4866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  <w:r>
        <w:t>юридические лица (за исключением государственных (муниципальных) учреждений), индивидуальные предприниматели, зарегистрированные на территории Республики Марий Эл, осуществляющие деятельность, направленную на развитие внутреннего и въездного туризма на территории Республики Марий Эл, и подавшие заявку на получение грантов;</w:t>
      </w:r>
    </w:p>
    <w:p w:rsidR="00E83482" w:rsidRDefault="00AD4866" w:rsidP="00F21125">
      <w:pPr>
        <w:pStyle w:val="12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некоммерческие организации, не являющиеся казенными учреждениями, бюджетные и автономные учреждения, включая учреждения, в отношении которых Министерство </w:t>
      </w:r>
      <w:r w:rsidR="00F21125">
        <w:t xml:space="preserve">молодежной политики, спорта и туризма Республики Марий Эл </w:t>
      </w:r>
      <w:r>
        <w:t>не осуществляет функции и полномочия учредителя, зарегистрированные на территории</w:t>
      </w:r>
      <w:r w:rsidR="00355713">
        <w:t xml:space="preserve"> </w:t>
      </w:r>
      <w:r>
        <w:t>Республики Марий Эл, осуществляющие деятельность, направленную на развитие внутреннего и въездного туризма на территории Республики Марий Эл, и подавшие заявку на получение грантов.</w:t>
      </w:r>
    </w:p>
    <w:p w:rsidR="00E83482" w:rsidRDefault="00AD4866">
      <w:pPr>
        <w:pStyle w:val="12"/>
        <w:shd w:val="clear" w:color="auto" w:fill="auto"/>
        <w:spacing w:before="0" w:line="322" w:lineRule="exact"/>
        <w:ind w:left="60" w:right="20" w:firstLine="720"/>
        <w:jc w:val="both"/>
      </w:pPr>
      <w:r>
        <w:t>Перечень документов и порядок их подачи для участия в конкурсном отборе определен Порядком предоставления грантов Главы Республики Марий Эл в области внутреннего и въездного туризма в Республике Марий Эл, утвержденным Указом Главы Республики Марий Эл от 10 декабря 2014 года № 310 «О грантах Главы Республики Марий Эл в области внутреннего и въездного туризма в Республике Марий Эл».</w:t>
      </w:r>
    </w:p>
    <w:p w:rsidR="00E83482" w:rsidRDefault="00AD4866">
      <w:pPr>
        <w:pStyle w:val="12"/>
        <w:shd w:val="clear" w:color="auto" w:fill="auto"/>
        <w:spacing w:before="0" w:line="322" w:lineRule="exact"/>
        <w:ind w:left="60" w:right="20" w:firstLine="720"/>
        <w:jc w:val="both"/>
      </w:pPr>
      <w:r>
        <w:t>Указанный Порядок, а также подробная информация о конкурсном отборе размещены в разделе «Гранты Главы Республики</w:t>
      </w:r>
      <w:r w:rsidR="00F21125">
        <w:t xml:space="preserve"> Марий Эл» , официального </w:t>
      </w:r>
      <w:r>
        <w:t xml:space="preserve">Интернет- портала Республики Марий Эл </w:t>
      </w:r>
      <w:r w:rsidRPr="00355713">
        <w:t>(</w:t>
      </w:r>
      <w:hyperlink r:id="rId6" w:history="1">
        <w:r>
          <w:rPr>
            <w:rStyle w:val="a3"/>
            <w:lang w:val="en-US"/>
          </w:rPr>
          <w:t>http</w:t>
        </w:r>
        <w:r w:rsidRPr="00355713">
          <w:rPr>
            <w:rStyle w:val="a3"/>
          </w:rPr>
          <w:t>://</w:t>
        </w:r>
        <w:r>
          <w:rPr>
            <w:rStyle w:val="a3"/>
            <w:lang w:val="en-US"/>
          </w:rPr>
          <w:t>mari</w:t>
        </w:r>
        <w:r w:rsidRPr="00355713">
          <w:rPr>
            <w:rStyle w:val="a3"/>
          </w:rPr>
          <w:t>-</w:t>
        </w:r>
        <w:r>
          <w:rPr>
            <w:rStyle w:val="a3"/>
            <w:lang w:val="en-US"/>
          </w:rPr>
          <w:t>el</w:t>
        </w:r>
        <w:r w:rsidRPr="00355713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35571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55713">
        <w:t>).</w:t>
      </w:r>
    </w:p>
    <w:p w:rsidR="00E83482" w:rsidRPr="00355713" w:rsidRDefault="00AD4866" w:rsidP="00F21125">
      <w:pPr>
        <w:pStyle w:val="12"/>
        <w:shd w:val="clear" w:color="auto" w:fill="auto"/>
        <w:spacing w:before="0" w:line="322" w:lineRule="exact"/>
        <w:ind w:left="60" w:right="20" w:firstLine="720"/>
        <w:jc w:val="both"/>
      </w:pPr>
      <w:r>
        <w:t>Контактное лицо по вопросам участия в конкурсном отборе - Соколова Марина Валерьевна, советник отдела организации и координации туристской деятельности Министерства</w:t>
      </w:r>
      <w:r w:rsidR="00F21125">
        <w:t xml:space="preserve"> молодежной политики, спорта и туризма</w:t>
      </w:r>
      <w:r>
        <w:t>,</w:t>
      </w:r>
      <w:r w:rsidR="00F21125">
        <w:t xml:space="preserve"> </w:t>
      </w:r>
      <w:r>
        <w:t>тел. (8362)41-76-45.</w:t>
      </w:r>
    </w:p>
    <w:sectPr w:rsidR="00E83482" w:rsidRPr="00355713" w:rsidSect="00355713">
      <w:type w:val="continuous"/>
      <w:pgSz w:w="11905" w:h="16837"/>
      <w:pgMar w:top="1134" w:right="802" w:bottom="1412" w:left="22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C4" w:rsidRDefault="00E477C4" w:rsidP="00E83482">
      <w:r>
        <w:separator/>
      </w:r>
    </w:p>
  </w:endnote>
  <w:endnote w:type="continuationSeparator" w:id="1">
    <w:p w:rsidR="00E477C4" w:rsidRDefault="00E477C4" w:rsidP="00E8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C4" w:rsidRDefault="00E477C4"/>
  </w:footnote>
  <w:footnote w:type="continuationSeparator" w:id="1">
    <w:p w:rsidR="00E477C4" w:rsidRDefault="00E477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3482"/>
    <w:rsid w:val="0034287E"/>
    <w:rsid w:val="00355713"/>
    <w:rsid w:val="005308C0"/>
    <w:rsid w:val="009A5882"/>
    <w:rsid w:val="00AD4866"/>
    <w:rsid w:val="00B84FF2"/>
    <w:rsid w:val="00C673E7"/>
    <w:rsid w:val="00E477C4"/>
    <w:rsid w:val="00E83482"/>
    <w:rsid w:val="00F2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4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4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8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E8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">
    <w:name w:val="Заголовок №1_"/>
    <w:basedOn w:val="a0"/>
    <w:link w:val="10"/>
    <w:rsid w:val="00E8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sid w:val="00E83482"/>
    <w:rPr>
      <w:u w:val="single"/>
      <w:lang w:val="en-US"/>
    </w:rPr>
  </w:style>
  <w:style w:type="character" w:customStyle="1" w:styleId="1-1pt">
    <w:name w:val="Заголовок №1 + Интервал -1 pt"/>
    <w:basedOn w:val="1"/>
    <w:rsid w:val="00E83482"/>
    <w:rPr>
      <w:spacing w:val="-30"/>
      <w:u w:val="single"/>
    </w:rPr>
  </w:style>
  <w:style w:type="character" w:customStyle="1" w:styleId="1-1pt0">
    <w:name w:val="Заголовок №1 + Интервал -1 pt"/>
    <w:basedOn w:val="1"/>
    <w:rsid w:val="00E83482"/>
    <w:rPr>
      <w:spacing w:val="-30"/>
    </w:rPr>
  </w:style>
  <w:style w:type="character" w:customStyle="1" w:styleId="a4">
    <w:name w:val="Основной текст_"/>
    <w:basedOn w:val="a0"/>
    <w:link w:val="12"/>
    <w:rsid w:val="00E8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E83482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E83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sid w:val="00E83482"/>
    <w:rPr>
      <w:spacing w:val="0"/>
    </w:rPr>
  </w:style>
  <w:style w:type="paragraph" w:customStyle="1" w:styleId="20">
    <w:name w:val="Основной текст (2)"/>
    <w:basedOn w:val="a"/>
    <w:link w:val="2"/>
    <w:rsid w:val="00E83482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8348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E83482"/>
    <w:pPr>
      <w:shd w:val="clear" w:color="auto" w:fill="FFFFFF"/>
      <w:spacing w:line="216" w:lineRule="exact"/>
      <w:ind w:firstLine="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E8348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z w:val="35"/>
      <w:szCs w:val="35"/>
    </w:rPr>
  </w:style>
  <w:style w:type="paragraph" w:customStyle="1" w:styleId="12">
    <w:name w:val="Основной текст1"/>
    <w:basedOn w:val="a"/>
    <w:link w:val="a4"/>
    <w:rsid w:val="00E8348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83482"/>
    <w:pPr>
      <w:shd w:val="clear" w:color="auto" w:fill="FFFFFF"/>
      <w:spacing w:before="6600" w:line="20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XXJ7TYMEEKJ2-4988-214</_dlc_DocId>
    <_dlc_DocIdUrl xmlns="57504d04-691e-4fc4-8f09-4f19fdbe90f6">
      <Url>https://vip.gov.mari.ru/gornomari/_layouts/DocIdRedir.aspx?ID=XXJ7TYMEEKJ2-4988-214</Url>
      <Description>XXJ7TYMEEKJ2-4988-214</Description>
    </_dlc_DocIdUrl>
  </documentManagement>
</p:properties>
</file>

<file path=customXml/itemProps1.xml><?xml version="1.0" encoding="utf-8"?>
<ds:datastoreItem xmlns:ds="http://schemas.openxmlformats.org/officeDocument/2006/customXml" ds:itemID="{8A9D06D9-1AB8-4E69-8733-1949FC0FC78E}"/>
</file>

<file path=customXml/itemProps2.xml><?xml version="1.0" encoding="utf-8"?>
<ds:datastoreItem xmlns:ds="http://schemas.openxmlformats.org/officeDocument/2006/customXml" ds:itemID="{4A7E82FC-A736-4F3E-B4E5-A805CF489CDC}"/>
</file>

<file path=customXml/itemProps3.xml><?xml version="1.0" encoding="utf-8"?>
<ds:datastoreItem xmlns:ds="http://schemas.openxmlformats.org/officeDocument/2006/customXml" ds:itemID="{3F8CD53E-5E52-426C-A738-498CBCF95F98}"/>
</file>

<file path=customXml/itemProps4.xml><?xml version="1.0" encoding="utf-8"?>
<ds:datastoreItem xmlns:ds="http://schemas.openxmlformats.org/officeDocument/2006/customXml" ds:itemID="{3737D4C6-BCCB-4252-9117-3465648F7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2018-05-31T10:59:00Z</dcterms:created>
  <dcterms:modified xsi:type="dcterms:W3CDTF">2018-05-31T11:33:00Z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704fcdec-f1d6-439d-b0fd-1bc829fba728</vt:lpwstr>
  </property>
</Properties>
</file>