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6816" w:rsidRPr="00F44F6E" w:rsidRDefault="00AD4CDF" w:rsidP="00F44F6E">
      <w:pPr>
        <w:jc w:val="both"/>
        <w:rPr>
          <w:rFonts w:ascii="Times New Roman" w:hAnsi="Times New Roman" w:cs="Times New Roman"/>
        </w:rPr>
      </w:pPr>
      <w:r w:rsidRPr="00F44F6E">
        <w:rPr>
          <w:rFonts w:ascii="Times New Roman" w:hAnsi="Times New Roman" w:cs="Times New Roman"/>
        </w:rPr>
        <w:t>Извещение о проведении работ по выявлению правообладателей ранее учтенных объектов недвижимости в целях государственной регистрации права собственности на такие объекты недвижимости</w:t>
      </w:r>
      <w:r w:rsidR="00F44F6E" w:rsidRPr="00F44F6E">
        <w:rPr>
          <w:rFonts w:ascii="Times New Roman" w:hAnsi="Times New Roman" w:cs="Times New Roman"/>
        </w:rPr>
        <w:t>.</w:t>
      </w:r>
    </w:p>
    <w:p w:rsidR="00F44F6E" w:rsidRPr="00F44F6E" w:rsidRDefault="00F44F6E" w:rsidP="00F44F6E">
      <w:pPr>
        <w:jc w:val="both"/>
        <w:rPr>
          <w:rFonts w:ascii="Times New Roman" w:hAnsi="Times New Roman" w:cs="Times New Roman"/>
        </w:rPr>
      </w:pPr>
      <w:r w:rsidRPr="00F44F6E">
        <w:rPr>
          <w:rFonts w:ascii="Times New Roman" w:hAnsi="Times New Roman" w:cs="Times New Roman"/>
        </w:rPr>
        <w:t>Правообладателя</w:t>
      </w:r>
      <w:r>
        <w:rPr>
          <w:rFonts w:ascii="Times New Roman" w:hAnsi="Times New Roman" w:cs="Times New Roman"/>
        </w:rPr>
        <w:t>м</w:t>
      </w:r>
      <w:r w:rsidRPr="00F44F6E">
        <w:rPr>
          <w:rFonts w:ascii="Times New Roman" w:hAnsi="Times New Roman" w:cs="Times New Roman"/>
        </w:rPr>
        <w:t xml:space="preserve"> земельных участков, права на которые не зарегистрированы в ЕГРН, необходимо обратиться в </w:t>
      </w:r>
      <w:r w:rsidRPr="00F44F6E">
        <w:rPr>
          <w:rFonts w:ascii="Times New Roman" w:hAnsi="Times New Roman" w:cs="Times New Roman"/>
        </w:rPr>
        <w:t>орган</w:t>
      </w:r>
      <w:r w:rsidRPr="00F44F6E">
        <w:rPr>
          <w:rFonts w:ascii="Times New Roman" w:hAnsi="Times New Roman" w:cs="Times New Roman"/>
        </w:rPr>
        <w:t>ы</w:t>
      </w:r>
      <w:r w:rsidRPr="00F44F6E">
        <w:rPr>
          <w:rFonts w:ascii="Times New Roman" w:hAnsi="Times New Roman" w:cs="Times New Roman"/>
        </w:rPr>
        <w:t xml:space="preserve"> государственной регистрации прав на объекты недвижимости</w:t>
      </w:r>
      <w:r w:rsidRPr="00F44F6E">
        <w:rPr>
          <w:rFonts w:ascii="Times New Roman" w:hAnsi="Times New Roman" w:cs="Times New Roman"/>
        </w:rPr>
        <w:t>.</w:t>
      </w:r>
    </w:p>
    <w:p w:rsidR="00F44F6E" w:rsidRPr="00F44F6E" w:rsidRDefault="00F44F6E" w:rsidP="00F44F6E">
      <w:pPr>
        <w:jc w:val="both"/>
        <w:rPr>
          <w:rFonts w:ascii="Times New Roman" w:hAnsi="Times New Roman" w:cs="Times New Roman"/>
        </w:rPr>
      </w:pPr>
      <w:r w:rsidRPr="00F44F6E">
        <w:rPr>
          <w:rFonts w:ascii="Times New Roman" w:hAnsi="Times New Roman" w:cs="Times New Roman"/>
        </w:rPr>
        <w:t>Размер</w:t>
      </w:r>
      <w:r w:rsidRPr="00F44F6E">
        <w:rPr>
          <w:rFonts w:ascii="Times New Roman" w:hAnsi="Times New Roman" w:cs="Times New Roman"/>
        </w:rPr>
        <w:t xml:space="preserve"> государственной пошлины за государственную регистрацию права собственности физического лица на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либо на создаваемый или созданный на таком земельном участке объект недвижимого имущества</w:t>
      </w:r>
      <w:r>
        <w:rPr>
          <w:rFonts w:ascii="Times New Roman" w:hAnsi="Times New Roman" w:cs="Times New Roman"/>
        </w:rPr>
        <w:t xml:space="preserve"> составляет </w:t>
      </w:r>
      <w:r w:rsidRPr="00F44F6E">
        <w:rPr>
          <w:rFonts w:ascii="Times New Roman" w:hAnsi="Times New Roman" w:cs="Times New Roman"/>
        </w:rPr>
        <w:t xml:space="preserve">350 рублей, </w:t>
      </w:r>
      <w:r>
        <w:rPr>
          <w:rFonts w:ascii="Times New Roman" w:hAnsi="Times New Roman" w:cs="Times New Roman"/>
        </w:rPr>
        <w:t>и</w:t>
      </w:r>
      <w:r w:rsidRPr="00F44F6E">
        <w:rPr>
          <w:rFonts w:ascii="Times New Roman" w:hAnsi="Times New Roman" w:cs="Times New Roman"/>
        </w:rPr>
        <w:t xml:space="preserve"> 245 рублей</w:t>
      </w:r>
      <w:bookmarkStart w:id="0" w:name="_GoBack"/>
      <w:bookmarkEnd w:id="0"/>
      <w:r w:rsidRPr="00F44F6E">
        <w:rPr>
          <w:rFonts w:ascii="Times New Roman" w:hAnsi="Times New Roman" w:cs="Times New Roman"/>
        </w:rPr>
        <w:t xml:space="preserve"> в случае подачи заявления о государственной регистрации прав и уплаты государственной пошлины с использованием единого портала государственных и муниципальных услуг, региональных порталов государственных и муниципальных услуг и иных порталов, интегрированных с единой системой идентификации и аутентификации</w:t>
      </w:r>
    </w:p>
    <w:sectPr w:rsidR="00F44F6E" w:rsidRPr="00F44F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343"/>
    <w:rsid w:val="00AD4CDF"/>
    <w:rsid w:val="00D61343"/>
    <w:rsid w:val="00F36816"/>
    <w:rsid w:val="00F44F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9CBCD7-0659-493B-973C-219525E10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156</Words>
  <Characters>894</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2021-03-01T10:33:00Z</dcterms:created>
  <dcterms:modified xsi:type="dcterms:W3CDTF">2021-03-01T10:53:00Z</dcterms:modified>
</cp:coreProperties>
</file>