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ED6" w:rsidRPr="00920ED6" w:rsidRDefault="00920ED6" w:rsidP="00920E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0ED6">
        <w:rPr>
          <w:rFonts w:ascii="Times New Roman" w:hAnsi="Times New Roman"/>
          <w:sz w:val="28"/>
          <w:szCs w:val="28"/>
        </w:rPr>
        <w:t>ДОКЛАД</w:t>
      </w:r>
    </w:p>
    <w:p w:rsidR="00920ED6" w:rsidRPr="00920ED6" w:rsidRDefault="00920ED6" w:rsidP="00920ED6">
      <w:pPr>
        <w:jc w:val="center"/>
        <w:rPr>
          <w:rFonts w:ascii="Times New Roman" w:hAnsi="Times New Roman"/>
          <w:sz w:val="28"/>
          <w:szCs w:val="28"/>
        </w:rPr>
      </w:pPr>
      <w:r w:rsidRPr="00920ED6">
        <w:rPr>
          <w:rFonts w:ascii="Times New Roman" w:hAnsi="Times New Roman"/>
          <w:sz w:val="28"/>
          <w:szCs w:val="28"/>
        </w:rPr>
        <w:t>по правоприменительной практике Департамента государственного жилищного надзора Республики Марий Эл</w:t>
      </w:r>
      <w:r w:rsidR="00FE494F">
        <w:rPr>
          <w:rFonts w:ascii="Times New Roman" w:hAnsi="Times New Roman"/>
          <w:sz w:val="28"/>
          <w:szCs w:val="28"/>
        </w:rPr>
        <w:t xml:space="preserve"> за 20</w:t>
      </w:r>
      <w:r w:rsidR="00070DBF">
        <w:rPr>
          <w:rFonts w:ascii="Times New Roman" w:hAnsi="Times New Roman"/>
          <w:sz w:val="28"/>
          <w:szCs w:val="28"/>
        </w:rPr>
        <w:t>20</w:t>
      </w:r>
      <w:r w:rsidR="00FE494F">
        <w:rPr>
          <w:rFonts w:ascii="Times New Roman" w:hAnsi="Times New Roman"/>
          <w:sz w:val="28"/>
          <w:szCs w:val="28"/>
        </w:rPr>
        <w:t xml:space="preserve"> г.</w:t>
      </w:r>
    </w:p>
    <w:p w:rsidR="00920ED6" w:rsidRPr="00920ED6" w:rsidRDefault="00920ED6" w:rsidP="00920ED6">
      <w:pPr>
        <w:jc w:val="both"/>
        <w:rPr>
          <w:rFonts w:ascii="Times New Roman" w:hAnsi="Times New Roman"/>
          <w:sz w:val="28"/>
          <w:szCs w:val="28"/>
        </w:rPr>
      </w:pPr>
    </w:p>
    <w:p w:rsidR="00920ED6" w:rsidRPr="00920ED6" w:rsidRDefault="00920ED6" w:rsidP="00920ED6">
      <w:pPr>
        <w:jc w:val="both"/>
        <w:rPr>
          <w:rFonts w:ascii="Times New Roman" w:hAnsi="Times New Roman"/>
          <w:sz w:val="28"/>
          <w:szCs w:val="28"/>
        </w:rPr>
      </w:pPr>
    </w:p>
    <w:p w:rsidR="00070DBF" w:rsidRPr="003A0762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A0762">
        <w:rPr>
          <w:rFonts w:ascii="Times New Roman" w:hAnsi="Times New Roman"/>
          <w:sz w:val="28"/>
          <w:szCs w:val="28"/>
        </w:rPr>
        <w:t>Основными задачами Департамента государственного жилищного надзора Республики Марий Эл являются</w:t>
      </w:r>
      <w:r w:rsidRPr="003A0762">
        <w:rPr>
          <w:rFonts w:ascii="Times New Roman" w:hAnsi="Times New Roman"/>
          <w:b/>
          <w:sz w:val="28"/>
          <w:szCs w:val="28"/>
        </w:rPr>
        <w:t>: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- осуществление регионального государственного жилищного надзора;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- осуществление лицензирования предпринимательской деятельности                по управлению многоквартирными домами;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- лицензионного контроля;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- обеспечение реализации прав потребителей на получение жилищно-коммунальных услуг надлежащего качества.</w:t>
      </w:r>
    </w:p>
    <w:p w:rsidR="00070DBF" w:rsidRPr="00E736E4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Деятельность Департамента направлена на создание благоприятных условий для проживания, на защиту жилищных прав граждан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Pr="00E736E4">
        <w:rPr>
          <w:rFonts w:ascii="Times New Roman" w:hAnsi="Times New Roman"/>
          <w:sz w:val="28"/>
          <w:szCs w:val="28"/>
        </w:rPr>
        <w:t>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 </w:t>
      </w:r>
      <w:hyperlink r:id="rId4" w:anchor="dst100126" w:history="1">
        <w:r w:rsidRPr="00E736E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736E4">
        <w:rPr>
          <w:rFonts w:ascii="Times New Roman" w:hAnsi="Times New Roman"/>
          <w:sz w:val="28"/>
          <w:szCs w:val="28"/>
        </w:rPr>
        <w:t> об энергосбережении и о повышении энергетической эффективности требований к использованию и сохранности жилищного фонда независимо от его форм собственности, в том числе </w:t>
      </w:r>
      <w:hyperlink r:id="rId5" w:anchor="dst100028" w:history="1">
        <w:r w:rsidRPr="00E736E4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E736E4">
        <w:rPr>
          <w:rFonts w:ascii="Times New Roman" w:hAnsi="Times New Roman"/>
          <w:sz w:val="28"/>
          <w:szCs w:val="28"/>
        </w:rPr>
        <w:t> к жилым помещениям, их использованию и содержанию, использованию и </w:t>
      </w:r>
      <w:hyperlink r:id="rId6" w:anchor="dst100021" w:history="1">
        <w:r w:rsidRPr="00E736E4">
          <w:rPr>
            <w:rFonts w:ascii="Times New Roman" w:hAnsi="Times New Roman"/>
            <w:sz w:val="28"/>
            <w:szCs w:val="28"/>
          </w:rPr>
          <w:t>содержанию</w:t>
        </w:r>
      </w:hyperlink>
      <w:r w:rsidRPr="00E736E4">
        <w:rPr>
          <w:rFonts w:ascii="Times New Roman" w:hAnsi="Times New Roman"/>
          <w:sz w:val="28"/>
          <w:szCs w:val="28"/>
        </w:rPr>
        <w:t xml:space="preserve"> общего имущества собственников помещений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736E4">
        <w:rPr>
          <w:rFonts w:ascii="Times New Roman" w:hAnsi="Times New Roman"/>
          <w:sz w:val="28"/>
          <w:szCs w:val="28"/>
        </w:rPr>
        <w:t xml:space="preserve">в многоквартирных домах, порядку осуществления перевода жилого помещения в нежилое помещение в многоквартирном доме, порядку осуществления </w:t>
      </w:r>
      <w:r w:rsidRPr="00E736E4">
        <w:rPr>
          <w:rFonts w:ascii="Times New Roman" w:hAnsi="Times New Roman"/>
          <w:sz w:val="28"/>
          <w:szCs w:val="28"/>
        </w:rPr>
        <w:lastRenderedPageBreak/>
        <w:t xml:space="preserve">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736E4">
        <w:rPr>
          <w:rFonts w:ascii="Times New Roman" w:hAnsi="Times New Roman"/>
          <w:sz w:val="28"/>
          <w:szCs w:val="28"/>
        </w:rPr>
        <w:t>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 </w:t>
      </w:r>
      <w:hyperlink r:id="rId7" w:anchor="dst101197" w:history="1">
        <w:r w:rsidRPr="00E736E4">
          <w:rPr>
            <w:rFonts w:ascii="Times New Roman" w:hAnsi="Times New Roman"/>
            <w:sz w:val="28"/>
            <w:szCs w:val="28"/>
          </w:rPr>
          <w:t>ограничений</w:t>
        </w:r>
      </w:hyperlink>
      <w:r w:rsidRPr="00E736E4">
        <w:rPr>
          <w:rFonts w:ascii="Times New Roman" w:hAnsi="Times New Roman"/>
          <w:sz w:val="28"/>
          <w:szCs w:val="28"/>
        </w:rPr>
        <w:t> 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 </w:t>
      </w:r>
      <w:hyperlink r:id="rId8" w:anchor="dst49" w:history="1">
        <w:r w:rsidRPr="00E736E4">
          <w:rPr>
            <w:rFonts w:ascii="Times New Roman" w:hAnsi="Times New Roman"/>
            <w:sz w:val="28"/>
            <w:szCs w:val="28"/>
          </w:rPr>
          <w:t>условиям</w:t>
        </w:r>
      </w:hyperlink>
      <w:r w:rsidRPr="00E736E4">
        <w:rPr>
          <w:rFonts w:ascii="Times New Roman" w:hAnsi="Times New Roman"/>
          <w:sz w:val="28"/>
          <w:szCs w:val="28"/>
        </w:rPr>
        <w:t> и </w:t>
      </w:r>
      <w:hyperlink r:id="rId9" w:anchor="dst100628" w:history="1">
        <w:r w:rsidRPr="00E736E4">
          <w:rPr>
            <w:rFonts w:ascii="Times New Roman" w:hAnsi="Times New Roman"/>
            <w:sz w:val="28"/>
            <w:szCs w:val="28"/>
          </w:rPr>
          <w:t>методам</w:t>
        </w:r>
      </w:hyperlink>
      <w:r w:rsidRPr="00E736E4">
        <w:rPr>
          <w:rFonts w:ascii="Times New Roman" w:hAnsi="Times New Roman"/>
          <w:sz w:val="28"/>
          <w:szCs w:val="28"/>
        </w:rPr>
        <w:t xml:space="preserve"> 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736E4">
        <w:rPr>
          <w:rFonts w:ascii="Times New Roman" w:hAnsi="Times New Roman"/>
          <w:sz w:val="28"/>
          <w:szCs w:val="28"/>
        </w:rPr>
        <w:t>об установлении размера платы за содержание жилого помещения, и соблюдению предельных индексов изменения размера такой платы, требований </w:t>
      </w:r>
      <w:hyperlink r:id="rId10" w:anchor="dst100021" w:history="1">
        <w:r w:rsidRPr="00E736E4">
          <w:rPr>
            <w:rFonts w:ascii="Times New Roman" w:hAnsi="Times New Roman"/>
            <w:sz w:val="28"/>
            <w:szCs w:val="28"/>
          </w:rPr>
          <w:t>правил</w:t>
        </w:r>
      </w:hyperlink>
      <w:r w:rsidRPr="00E736E4">
        <w:rPr>
          <w:rFonts w:ascii="Times New Roman" w:hAnsi="Times New Roman"/>
          <w:sz w:val="28"/>
          <w:szCs w:val="28"/>
        </w:rPr>
        <w:t> содержания общего имущества в многоквартирном доме и </w:t>
      </w:r>
      <w:hyperlink r:id="rId11" w:anchor="dst100211" w:history="1">
        <w:r w:rsidRPr="00E736E4">
          <w:rPr>
            <w:rFonts w:ascii="Times New Roman" w:hAnsi="Times New Roman"/>
            <w:sz w:val="28"/>
            <w:szCs w:val="28"/>
          </w:rPr>
          <w:t>правил</w:t>
        </w:r>
      </w:hyperlink>
      <w:r w:rsidRPr="00E736E4">
        <w:rPr>
          <w:rFonts w:ascii="Times New Roman" w:hAnsi="Times New Roman"/>
          <w:sz w:val="28"/>
          <w:szCs w:val="28"/>
        </w:rPr>
        <w:t xml:space="preserve"> 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736E4">
        <w:rPr>
          <w:rFonts w:ascii="Times New Roman" w:hAnsi="Times New Roman"/>
          <w:sz w:val="28"/>
          <w:szCs w:val="28"/>
        </w:rPr>
        <w:t xml:space="preserve">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</w:t>
      </w:r>
      <w:r w:rsidRPr="00E736E4">
        <w:rPr>
          <w:rFonts w:ascii="Times New Roman" w:hAnsi="Times New Roman"/>
          <w:sz w:val="28"/>
          <w:szCs w:val="28"/>
        </w:rPr>
        <w:lastRenderedPageBreak/>
        <w:t xml:space="preserve">требований к порядку размещения информации в системе,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736E4">
        <w:rPr>
          <w:rFonts w:ascii="Times New Roman" w:hAnsi="Times New Roman"/>
          <w:sz w:val="28"/>
          <w:szCs w:val="28"/>
        </w:rPr>
        <w:t>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Для решения поставленных задач Департамент организует и проводит проверки выполнения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</w:t>
      </w:r>
      <w:r>
        <w:rPr>
          <w:rFonts w:ascii="Times New Roman" w:hAnsi="Times New Roman"/>
          <w:sz w:val="28"/>
          <w:szCs w:val="28"/>
        </w:rPr>
        <w:t>жилищного законодательства Российской Федерации.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47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 от 03.04.2020 № 438 «Об особенностях осуществления в 2020 году государственного контроля (надзора), муниципального контроля                       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на 2020 год установлен закрытый перечень оснований для назначения проверок в отношении юридических лиц (индивидуальных предпринимателей), в отношении которых применяются положения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lastRenderedPageBreak/>
        <w:t xml:space="preserve">Департаментом по состоянию на </w:t>
      </w:r>
      <w:r>
        <w:rPr>
          <w:rFonts w:ascii="Times New Roman" w:hAnsi="Times New Roman"/>
          <w:sz w:val="28"/>
          <w:szCs w:val="28"/>
        </w:rPr>
        <w:t>октябрь</w:t>
      </w:r>
      <w:r w:rsidRPr="00432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432AA8">
        <w:rPr>
          <w:rFonts w:ascii="Times New Roman" w:hAnsi="Times New Roman"/>
          <w:sz w:val="28"/>
          <w:szCs w:val="28"/>
        </w:rPr>
        <w:t xml:space="preserve"> г. проведено </w:t>
      </w:r>
      <w:r>
        <w:rPr>
          <w:rFonts w:ascii="Times New Roman" w:hAnsi="Times New Roman"/>
          <w:sz w:val="28"/>
          <w:szCs w:val="28"/>
        </w:rPr>
        <w:t>69</w:t>
      </w:r>
      <w:r w:rsidRPr="00432AA8">
        <w:rPr>
          <w:rFonts w:ascii="Times New Roman" w:hAnsi="Times New Roman"/>
          <w:sz w:val="28"/>
          <w:szCs w:val="28"/>
        </w:rPr>
        <w:t xml:space="preserve"> внеплановых проверок по лицензионному контролю и жилищному надзору</w:t>
      </w:r>
      <w:r>
        <w:rPr>
          <w:rFonts w:ascii="Times New Roman" w:hAnsi="Times New Roman"/>
          <w:sz w:val="28"/>
          <w:szCs w:val="28"/>
        </w:rPr>
        <w:t>. Проверки проводились</w:t>
      </w:r>
      <w:r w:rsidRPr="00432AA8">
        <w:rPr>
          <w:rFonts w:ascii="Times New Roman" w:hAnsi="Times New Roman"/>
          <w:sz w:val="28"/>
          <w:szCs w:val="28"/>
        </w:rPr>
        <w:t xml:space="preserve"> с учетом Федерального закона № 294 – ФЗ «Защите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                         и Ф</w:t>
      </w:r>
      <w:r w:rsidRPr="00F311B1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11B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11B1">
        <w:rPr>
          <w:rFonts w:ascii="Times New Roman" w:hAnsi="Times New Roman"/>
          <w:sz w:val="28"/>
          <w:szCs w:val="28"/>
        </w:rPr>
        <w:t xml:space="preserve"> от 04.05.2011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3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11B1">
        <w:rPr>
          <w:rFonts w:ascii="Times New Roman" w:hAnsi="Times New Roman"/>
          <w:sz w:val="28"/>
          <w:szCs w:val="28"/>
        </w:rPr>
        <w:t xml:space="preserve"> 99-ФЗ </w:t>
      </w:r>
      <w:r>
        <w:rPr>
          <w:rFonts w:ascii="Times New Roman" w:hAnsi="Times New Roman"/>
          <w:sz w:val="28"/>
          <w:szCs w:val="28"/>
        </w:rPr>
        <w:t>«</w:t>
      </w:r>
      <w:r w:rsidRPr="00F311B1">
        <w:rPr>
          <w:rFonts w:ascii="Times New Roman" w:hAnsi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С целью соблюдения Федерального закона № 294 – ФЗ Департаментом проведено 856 предварительных проверок без взаимодействия                            с юридическими лицами. 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По результатам инспекционных проверок выявлено </w:t>
      </w:r>
      <w:r w:rsidRPr="0048404C">
        <w:rPr>
          <w:rFonts w:ascii="Times New Roman" w:hAnsi="Times New Roman"/>
          <w:sz w:val="28"/>
          <w:szCs w:val="28"/>
          <w:u w:val="single"/>
        </w:rPr>
        <w:t>420</w:t>
      </w:r>
      <w:r w:rsidRPr="0048404C">
        <w:rPr>
          <w:rFonts w:ascii="Times New Roman" w:hAnsi="Times New Roman"/>
          <w:sz w:val="28"/>
          <w:szCs w:val="28"/>
        </w:rPr>
        <w:t xml:space="preserve"> правонарушений в том числе: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правил и норм технической эксплуатации и ремонта жилищного фонда  </w:t>
      </w:r>
      <w:r w:rsidRPr="0048404C">
        <w:rPr>
          <w:rFonts w:ascii="Times New Roman" w:hAnsi="Times New Roman"/>
          <w:sz w:val="28"/>
          <w:szCs w:val="28"/>
          <w:u w:val="single"/>
        </w:rPr>
        <w:t>253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правил пользования жилым помещением </w:t>
      </w:r>
      <w:r w:rsidRPr="0048404C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норм уровня и режима обеспечения населения коммунальными услугами  </w:t>
      </w:r>
      <w:r w:rsidRPr="0048404C">
        <w:rPr>
          <w:rFonts w:ascii="Times New Roman" w:hAnsi="Times New Roman"/>
          <w:sz w:val="28"/>
          <w:szCs w:val="28"/>
          <w:u w:val="single"/>
        </w:rPr>
        <w:t>36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порядок расчета внесения платы за жилищно-коммунальные услуги </w:t>
      </w:r>
      <w:r w:rsidRPr="0048404C">
        <w:rPr>
          <w:rFonts w:ascii="Times New Roman" w:hAnsi="Times New Roman"/>
          <w:sz w:val="28"/>
          <w:szCs w:val="28"/>
          <w:u w:val="single"/>
        </w:rPr>
        <w:t>76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правил управления многоквартирными домами </w:t>
      </w:r>
      <w:r w:rsidRPr="0048404C">
        <w:rPr>
          <w:rFonts w:ascii="Times New Roman" w:hAnsi="Times New Roman"/>
          <w:sz w:val="28"/>
          <w:szCs w:val="28"/>
          <w:u w:val="single"/>
        </w:rPr>
        <w:t>43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требований по раскрытию информации </w:t>
      </w:r>
      <w:r w:rsidRPr="0048404C">
        <w:rPr>
          <w:rFonts w:ascii="Times New Roman" w:hAnsi="Times New Roman"/>
          <w:sz w:val="28"/>
          <w:szCs w:val="28"/>
          <w:u w:val="single"/>
        </w:rPr>
        <w:t>3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 xml:space="preserve">- неисполнение ранее выданного предписания </w:t>
      </w:r>
      <w:r w:rsidRPr="0048404C">
        <w:rPr>
          <w:rFonts w:ascii="Times New Roman" w:hAnsi="Times New Roman"/>
          <w:sz w:val="28"/>
          <w:szCs w:val="28"/>
          <w:u w:val="single"/>
        </w:rPr>
        <w:t>0</w:t>
      </w:r>
      <w:r w:rsidRPr="0048404C">
        <w:rPr>
          <w:rFonts w:ascii="Times New Roman" w:hAnsi="Times New Roman"/>
          <w:sz w:val="28"/>
          <w:szCs w:val="28"/>
        </w:rPr>
        <w:t>;</w:t>
      </w:r>
    </w:p>
    <w:p w:rsidR="00070DBF" w:rsidRPr="0048404C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04C">
        <w:rPr>
          <w:rFonts w:ascii="Times New Roman" w:hAnsi="Times New Roman"/>
          <w:sz w:val="28"/>
          <w:szCs w:val="28"/>
        </w:rPr>
        <w:t>- прочие 0.</w:t>
      </w:r>
    </w:p>
    <w:p w:rsidR="00070DBF" w:rsidRPr="00310801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801">
        <w:rPr>
          <w:rFonts w:ascii="Times New Roman" w:hAnsi="Times New Roman"/>
          <w:sz w:val="28"/>
          <w:szCs w:val="28"/>
        </w:rPr>
        <w:t xml:space="preserve">По выявленным правонарушениям выдано предприятиям и организациям, обслуживающим жилфонд 713 исполнительных документов                            </w:t>
      </w:r>
      <w:r w:rsidRPr="00310801">
        <w:rPr>
          <w:rFonts w:ascii="Times New Roman" w:hAnsi="Times New Roman"/>
          <w:sz w:val="28"/>
          <w:szCs w:val="28"/>
        </w:rPr>
        <w:lastRenderedPageBreak/>
        <w:t>за правонарушения в жилищной сфере, из них 41 предписаний, 284 предостережения, актов 351 и составлено 37 протоколов. Вынесено постановлений о назначении административного наказания управляющим организациям, обслуживающим жилищный фонд за нарушения требований жилищного законодательства Российской Федерации с наложением штрафов                   и физическим лицам за нарушение правил пользования жилым помещением                 в количестве 60 на сумму 172 тыс. 110 рублей.</w:t>
      </w:r>
    </w:p>
    <w:p w:rsidR="00070DBF" w:rsidRPr="00032AFA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AFA">
        <w:rPr>
          <w:rFonts w:ascii="Times New Roman" w:hAnsi="Times New Roman"/>
          <w:sz w:val="28"/>
          <w:szCs w:val="28"/>
        </w:rPr>
        <w:t>Следует отметить, что за период 2019 года по выявленным правонарушениям Департаментом было выдано 2955 исполнительных документа.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Не менее важным </w:t>
      </w:r>
      <w:r>
        <w:rPr>
          <w:rFonts w:ascii="Times New Roman" w:hAnsi="Times New Roman"/>
          <w:sz w:val="28"/>
          <w:szCs w:val="28"/>
        </w:rPr>
        <w:t>фактором при проведении проверочных мероприятий</w:t>
      </w:r>
      <w:r w:rsidRPr="00432AA8">
        <w:rPr>
          <w:rFonts w:ascii="Times New Roman" w:hAnsi="Times New Roman"/>
          <w:sz w:val="28"/>
          <w:szCs w:val="28"/>
        </w:rPr>
        <w:t xml:space="preserve"> является профилактика нарушений обязательных требований. Департамент оказывает консультативную и техническую помощь владельцам подконтрольных объектов, предприятиям, организациям или гражданам, осуществляющим эксплуатацию жилых домов и придомовых территорий</w:t>
      </w:r>
      <w:r>
        <w:rPr>
          <w:rFonts w:ascii="Times New Roman" w:hAnsi="Times New Roman"/>
          <w:sz w:val="28"/>
          <w:szCs w:val="28"/>
        </w:rPr>
        <w:t xml:space="preserve"> посредствам работы «Горячей линии» Департамента, участия в различных семинарах и встречах, проведение еженедельного приема граждан.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Хочется отметить, что с сентября 2017 года Законом Республики Марий Эл от 04.08.2017 года № 38-З наделены органы местного самоуправления  города Йошкар-Олы и Волжска государственными полномочиями при осуществлении лицензионного контроля в отношении юридических лиц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32AA8">
        <w:rPr>
          <w:rFonts w:ascii="Times New Roman" w:hAnsi="Times New Roman"/>
          <w:sz w:val="28"/>
          <w:szCs w:val="28"/>
        </w:rPr>
        <w:t xml:space="preserve">и индивидуальных предпринимателей, осуществляющих деятельность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2AA8">
        <w:rPr>
          <w:rFonts w:ascii="Times New Roman" w:hAnsi="Times New Roman"/>
          <w:sz w:val="28"/>
          <w:szCs w:val="28"/>
        </w:rPr>
        <w:t>по управлению многоквартирными домами на основании лицензии.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Администрации городск</w:t>
      </w:r>
      <w:r>
        <w:rPr>
          <w:rFonts w:ascii="Times New Roman" w:hAnsi="Times New Roman"/>
          <w:sz w:val="28"/>
          <w:szCs w:val="28"/>
        </w:rPr>
        <w:t>их</w:t>
      </w:r>
      <w:r w:rsidRPr="00432AA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ов</w:t>
      </w:r>
      <w:r w:rsidRPr="00432AA8">
        <w:rPr>
          <w:rFonts w:ascii="Times New Roman" w:hAnsi="Times New Roman"/>
          <w:sz w:val="28"/>
          <w:szCs w:val="28"/>
        </w:rPr>
        <w:t xml:space="preserve"> «Город Йошкар-Ола» и «Город Волжск» по поступившим обращениям в указанные органы местного самоуправления обязаны проводить проверки в отношении юридических лиц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32AA8">
        <w:rPr>
          <w:rFonts w:ascii="Times New Roman" w:hAnsi="Times New Roman"/>
          <w:sz w:val="28"/>
          <w:szCs w:val="28"/>
        </w:rPr>
        <w:t xml:space="preserve">и индивидуальных предпринимателей, осуществляющих деятельность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32AA8">
        <w:rPr>
          <w:rFonts w:ascii="Times New Roman" w:hAnsi="Times New Roman"/>
          <w:sz w:val="28"/>
          <w:szCs w:val="28"/>
        </w:rPr>
        <w:lastRenderedPageBreak/>
        <w:t xml:space="preserve">по управлению многоквартирными домами на основании лицензии. В случае выявленных нарушений, результаты проверок направляются в адрес Департамента для принятия мер административного воздействия. В то же время при выявлении нарушений органы местного самоуправления обязаны выдать предписания об устранении выявленных нарушений и проводить контроль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32AA8">
        <w:rPr>
          <w:rFonts w:ascii="Times New Roman" w:hAnsi="Times New Roman"/>
          <w:sz w:val="28"/>
          <w:szCs w:val="28"/>
        </w:rPr>
        <w:t xml:space="preserve">до полного их устранения. По итогам года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32AA8">
        <w:rPr>
          <w:rFonts w:ascii="Times New Roman" w:hAnsi="Times New Roman"/>
          <w:sz w:val="28"/>
          <w:szCs w:val="28"/>
        </w:rPr>
        <w:t xml:space="preserve">в Департамент направляют отчет о проведенных мероприятиях контрольно-надзорной деятельности. 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Однако работа Департамента поставлена в основном на рассмотрении обращений граждан, поступивших в наш адрес.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sz w:val="28"/>
          <w:szCs w:val="28"/>
        </w:rPr>
        <w:t>2020 г.</w:t>
      </w:r>
      <w:r w:rsidRPr="00432AA8">
        <w:rPr>
          <w:rFonts w:ascii="Times New Roman" w:hAnsi="Times New Roman"/>
          <w:sz w:val="28"/>
          <w:szCs w:val="28"/>
        </w:rPr>
        <w:t xml:space="preserve"> в адрес Департамента поступило </w:t>
      </w:r>
      <w:r>
        <w:rPr>
          <w:rFonts w:ascii="Times New Roman" w:hAnsi="Times New Roman"/>
          <w:sz w:val="28"/>
          <w:szCs w:val="28"/>
        </w:rPr>
        <w:t>2210</w:t>
      </w:r>
      <w:r w:rsidRPr="00432AA8">
        <w:rPr>
          <w:rFonts w:ascii="Times New Roman" w:hAnsi="Times New Roman"/>
          <w:sz w:val="28"/>
          <w:szCs w:val="28"/>
        </w:rPr>
        <w:t xml:space="preserve"> обращений граждан, из них: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1360</w:t>
      </w:r>
      <w:r w:rsidRPr="00432AA8">
        <w:rPr>
          <w:rFonts w:ascii="Times New Roman" w:hAnsi="Times New Roman"/>
          <w:sz w:val="28"/>
          <w:szCs w:val="28"/>
        </w:rPr>
        <w:t xml:space="preserve"> (6</w:t>
      </w:r>
      <w:r>
        <w:rPr>
          <w:rFonts w:ascii="Times New Roman" w:hAnsi="Times New Roman"/>
          <w:sz w:val="28"/>
          <w:szCs w:val="28"/>
        </w:rPr>
        <w:t>1</w:t>
      </w:r>
      <w:r w:rsidRPr="00432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32AA8">
        <w:rPr>
          <w:rFonts w:ascii="Times New Roman" w:hAnsi="Times New Roman"/>
          <w:sz w:val="28"/>
          <w:szCs w:val="28"/>
        </w:rPr>
        <w:t xml:space="preserve">%) по вопросу содержания и ремонта общего имущества многоквартирных домов; 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244</w:t>
      </w:r>
      <w:r w:rsidRPr="0043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11</w:t>
      </w:r>
      <w:r w:rsidRPr="00432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432AA8">
        <w:rPr>
          <w:rFonts w:ascii="Times New Roman" w:hAnsi="Times New Roman"/>
          <w:sz w:val="28"/>
          <w:szCs w:val="28"/>
        </w:rPr>
        <w:t>%) – по вопросу нарушения нормативов обеспечения коммунальными услугами;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561</w:t>
      </w:r>
      <w:r w:rsidRPr="0043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25</w:t>
      </w:r>
      <w:r w:rsidRPr="00432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32AA8">
        <w:rPr>
          <w:rFonts w:ascii="Times New Roman" w:hAnsi="Times New Roman"/>
          <w:sz w:val="28"/>
          <w:szCs w:val="28"/>
        </w:rPr>
        <w:t>%) – по вопросу правильности начислений платы                        за жилищно-коммунальные услуги;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38</w:t>
      </w:r>
      <w:r w:rsidRPr="00432AA8">
        <w:rPr>
          <w:rFonts w:ascii="Times New Roman" w:hAnsi="Times New Roman"/>
          <w:sz w:val="28"/>
          <w:szCs w:val="28"/>
        </w:rPr>
        <w:t xml:space="preserve"> (1,</w:t>
      </w:r>
      <w:r>
        <w:rPr>
          <w:rFonts w:ascii="Times New Roman" w:hAnsi="Times New Roman"/>
          <w:sz w:val="28"/>
          <w:szCs w:val="28"/>
        </w:rPr>
        <w:t>7</w:t>
      </w:r>
      <w:r w:rsidRPr="00432AA8">
        <w:rPr>
          <w:rFonts w:ascii="Times New Roman" w:hAnsi="Times New Roman"/>
          <w:sz w:val="28"/>
          <w:szCs w:val="28"/>
        </w:rPr>
        <w:t>%) – по вопросам нарушения законодательства в части пользования жилыми помещениями;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43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</w:t>
      </w:r>
      <w:r w:rsidRPr="00432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32AA8">
        <w:rPr>
          <w:rFonts w:ascii="Times New Roman" w:hAnsi="Times New Roman"/>
          <w:sz w:val="28"/>
          <w:szCs w:val="28"/>
        </w:rPr>
        <w:t xml:space="preserve">%) – по вопросам нарушения законодательства в части раскрытия информации. 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AA8">
        <w:rPr>
          <w:rFonts w:ascii="Times New Roman" w:hAnsi="Times New Roman"/>
          <w:sz w:val="28"/>
          <w:szCs w:val="28"/>
        </w:rPr>
        <w:t>В период с 1 января по 31 декабря 20</w:t>
      </w:r>
      <w:r>
        <w:rPr>
          <w:rFonts w:ascii="Times New Roman" w:hAnsi="Times New Roman"/>
          <w:sz w:val="28"/>
          <w:szCs w:val="28"/>
        </w:rPr>
        <w:t>19</w:t>
      </w:r>
      <w:r w:rsidRPr="00432AA8">
        <w:rPr>
          <w:rFonts w:ascii="Times New Roman" w:hAnsi="Times New Roman"/>
          <w:sz w:val="28"/>
          <w:szCs w:val="28"/>
        </w:rPr>
        <w:t xml:space="preserve"> г. Департаментом рассмотрено </w:t>
      </w:r>
      <w:r>
        <w:rPr>
          <w:rFonts w:ascii="Times New Roman" w:hAnsi="Times New Roman"/>
          <w:sz w:val="28"/>
          <w:szCs w:val="28"/>
        </w:rPr>
        <w:t xml:space="preserve">4559 </w:t>
      </w:r>
      <w:r w:rsidRPr="00432AA8">
        <w:rPr>
          <w:rFonts w:ascii="Times New Roman" w:hAnsi="Times New Roman"/>
          <w:sz w:val="28"/>
          <w:szCs w:val="28"/>
        </w:rPr>
        <w:t>письменных обращений граждан</w:t>
      </w:r>
      <w:r>
        <w:rPr>
          <w:rFonts w:ascii="Times New Roman" w:hAnsi="Times New Roman"/>
          <w:sz w:val="28"/>
          <w:szCs w:val="28"/>
        </w:rPr>
        <w:t>, что на 48 % больше, чем в 2020 г.</w:t>
      </w:r>
      <w:r w:rsidRPr="00432AA8">
        <w:rPr>
          <w:rFonts w:ascii="Times New Roman" w:hAnsi="Times New Roman"/>
          <w:sz w:val="28"/>
          <w:szCs w:val="28"/>
        </w:rPr>
        <w:t xml:space="preserve"> </w:t>
      </w: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DE6">
        <w:rPr>
          <w:rFonts w:ascii="Times New Roman" w:hAnsi="Times New Roman"/>
          <w:sz w:val="28"/>
          <w:szCs w:val="28"/>
        </w:rPr>
        <w:lastRenderedPageBreak/>
        <w:t xml:space="preserve">В разрезе муниципальных образований Республики Марий Эл основное количество обращений приходится на г. Йошкар-Олу - </w:t>
      </w:r>
      <w:r>
        <w:rPr>
          <w:rFonts w:ascii="Times New Roman" w:hAnsi="Times New Roman"/>
          <w:sz w:val="28"/>
          <w:szCs w:val="28"/>
        </w:rPr>
        <w:t>64</w:t>
      </w:r>
      <w:r w:rsidRPr="00576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76DE6">
        <w:rPr>
          <w:rFonts w:ascii="Times New Roman" w:hAnsi="Times New Roman"/>
          <w:sz w:val="28"/>
          <w:szCs w:val="28"/>
        </w:rPr>
        <w:t xml:space="preserve">%, Медведевский район – </w:t>
      </w:r>
      <w:r>
        <w:rPr>
          <w:rFonts w:ascii="Times New Roman" w:hAnsi="Times New Roman"/>
          <w:sz w:val="28"/>
          <w:szCs w:val="28"/>
        </w:rPr>
        <w:t>13,9</w:t>
      </w:r>
      <w:r w:rsidRPr="00576DE6">
        <w:rPr>
          <w:rFonts w:ascii="Times New Roman" w:hAnsi="Times New Roman"/>
          <w:sz w:val="28"/>
          <w:szCs w:val="28"/>
        </w:rPr>
        <w:t xml:space="preserve">%, Волжский район – </w:t>
      </w:r>
      <w:r>
        <w:rPr>
          <w:rFonts w:ascii="Times New Roman" w:hAnsi="Times New Roman"/>
          <w:sz w:val="28"/>
          <w:szCs w:val="28"/>
        </w:rPr>
        <w:t>5,4</w:t>
      </w:r>
      <w:r w:rsidRPr="00576DE6">
        <w:rPr>
          <w:rFonts w:ascii="Times New Roman" w:hAnsi="Times New Roman"/>
          <w:sz w:val="28"/>
          <w:szCs w:val="28"/>
        </w:rPr>
        <w:t xml:space="preserve">%, Звениговский район – </w:t>
      </w:r>
      <w:r>
        <w:rPr>
          <w:rFonts w:ascii="Times New Roman" w:hAnsi="Times New Roman"/>
          <w:sz w:val="28"/>
          <w:szCs w:val="28"/>
        </w:rPr>
        <w:t>4,9</w:t>
      </w:r>
      <w:r w:rsidRPr="00576DE6">
        <w:rPr>
          <w:rFonts w:ascii="Times New Roman" w:hAnsi="Times New Roman"/>
          <w:sz w:val="28"/>
          <w:szCs w:val="28"/>
        </w:rPr>
        <w:t>%.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Департамент государственного жилищного надзора Республики Марий Эл отмечает о необходимости проведения                    и включения в проект решения Совета следующих мероприятий по защите прав потребителей в Республике Марий Эл, а именно: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обеспечить повышение уровня правовой грамотности,                            информированности населения Республики Марий Эл в средствах массовых коммуникаций и сети «Интернет»;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профилактику правонарушений и реализацию комплексных мер, направленных на выявление и пресечение негативных тенденций в сфере жилищного законодательства.</w:t>
      </w: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0DBF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0DBF" w:rsidRPr="00432AA8" w:rsidRDefault="00070DB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</w:t>
      </w:r>
    </w:p>
    <w:p w:rsidR="00F61F2F" w:rsidRPr="00920ED6" w:rsidRDefault="00F61F2F" w:rsidP="00070D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61F2F" w:rsidRPr="00920E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6"/>
    <w:rsid w:val="00032AFA"/>
    <w:rsid w:val="000526F1"/>
    <w:rsid w:val="00070DBF"/>
    <w:rsid w:val="00310801"/>
    <w:rsid w:val="00372A53"/>
    <w:rsid w:val="00381B02"/>
    <w:rsid w:val="003A0762"/>
    <w:rsid w:val="003C1BC5"/>
    <w:rsid w:val="003F66DA"/>
    <w:rsid w:val="00432AA8"/>
    <w:rsid w:val="0048404C"/>
    <w:rsid w:val="004977B2"/>
    <w:rsid w:val="004A4F79"/>
    <w:rsid w:val="00576DE6"/>
    <w:rsid w:val="00647C01"/>
    <w:rsid w:val="00670239"/>
    <w:rsid w:val="0071767B"/>
    <w:rsid w:val="00752EC6"/>
    <w:rsid w:val="007A0E2E"/>
    <w:rsid w:val="008A0476"/>
    <w:rsid w:val="00907CDF"/>
    <w:rsid w:val="00920ED6"/>
    <w:rsid w:val="009D241B"/>
    <w:rsid w:val="00A6359F"/>
    <w:rsid w:val="00A866BA"/>
    <w:rsid w:val="00C833BB"/>
    <w:rsid w:val="00E50310"/>
    <w:rsid w:val="00E676E4"/>
    <w:rsid w:val="00E736E4"/>
    <w:rsid w:val="00F311B1"/>
    <w:rsid w:val="00F61F2F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E297D-B5EE-43CF-AB26-D1ABC18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31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843/1df806000504761fe77596f7d77580e99e7753b1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129/acf1e29f7c0d593ace6ea1bdfea8b48b5fc87a70/" TargetMode="External"/><Relationship Id="rId11" Type="http://schemas.openxmlformats.org/officeDocument/2006/relationships/hyperlink" Target="http://www.consultant.ru/document/cons_doc_LAW_356129/8b2eaf4c7acc1ba1061b45e44d06298a48c90531/" TargetMode="External"/><Relationship Id="rId5" Type="http://schemas.openxmlformats.org/officeDocument/2006/relationships/hyperlink" Target="http://www.consultant.ru/document/cons_doc_LAW_359152/85f7dc8994f991a1132725df3886eeefc605e1b9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356129/acf1e29f7c0d593ace6ea1bdfea8b48b5fc87a70/" TargetMode="External"/><Relationship Id="rId4" Type="http://schemas.openxmlformats.org/officeDocument/2006/relationships/hyperlink" Target="http://www.consultant.ru/document/cons_doc_LAW_330075/69d7327911915248e5c4e69d2783fab65f64d6b0/" TargetMode="External"/><Relationship Id="rId9" Type="http://schemas.openxmlformats.org/officeDocument/2006/relationships/hyperlink" Target="http://www.consultant.ru/document/cons_doc_LAW_279313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XXJ7TYMEEKJ2-6175-258</_dlc_DocId>
    <_dlc_DocIdUrl xmlns="57504d04-691e-4fc4-8f09-4f19fdbe90f6">
      <Url>https://vip.gov.mari.ru/dgzhn/_layouts/DocIdRedir.aspx?ID=XXJ7TYMEEKJ2-6175-258</Url>
      <Description>XXJ7TYMEEKJ2-6175-258</Description>
    </_dlc_DocIdUrl>
  </documentManagement>
</p:properties>
</file>

<file path=customXml/itemProps1.xml><?xml version="1.0" encoding="utf-8"?>
<ds:datastoreItem xmlns:ds="http://schemas.openxmlformats.org/officeDocument/2006/customXml" ds:itemID="{E8543ECC-E949-4101-82D4-70916F79FBF4}"/>
</file>

<file path=customXml/itemProps2.xml><?xml version="1.0" encoding="utf-8"?>
<ds:datastoreItem xmlns:ds="http://schemas.openxmlformats.org/officeDocument/2006/customXml" ds:itemID="{3D53ABCF-CF92-4EFA-AE6A-0ADA07A57E27}"/>
</file>

<file path=customXml/itemProps3.xml><?xml version="1.0" encoding="utf-8"?>
<ds:datastoreItem xmlns:ds="http://schemas.openxmlformats.org/officeDocument/2006/customXml" ds:itemID="{54EE34F1-4200-4B6C-9A04-05EF35FFFE8C}"/>
</file>

<file path=customXml/itemProps4.xml><?xml version="1.0" encoding="utf-8"?>
<ds:datastoreItem xmlns:ds="http://schemas.openxmlformats.org/officeDocument/2006/customXml" ds:itemID="{F777033A-3631-4972-BA9D-2E5A0A333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Хлыбов_НА</dc:creator>
  <cp:keywords/>
  <dc:description/>
  <cp:lastModifiedBy>Департамент госжилнадзора Департамент госжилнадзора</cp:lastModifiedBy>
  <cp:revision>2</cp:revision>
  <cp:lastPrinted>2018-10-17T08:50:00Z</cp:lastPrinted>
  <dcterms:created xsi:type="dcterms:W3CDTF">2021-01-18T06:52:00Z</dcterms:created>
  <dcterms:modified xsi:type="dcterms:W3CDTF">2021-01-18T06:52:00Z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4cf03a28-0a71-438b-9471-514f3511c52d</vt:lpwstr>
  </property>
</Properties>
</file>