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2DCE" w:rsidRDefault="00BE2DCE" w:rsidP="00BE2DCE">
      <w:pPr>
        <w:pStyle w:val="1"/>
        <w:pBdr>
          <w:bottom w:val="single" w:sz="6" w:space="15" w:color="D6DBDF"/>
        </w:pBdr>
        <w:spacing w:before="0" w:beforeAutospacing="0" w:after="300" w:afterAutospacing="0" w:line="465" w:lineRule="atLeast"/>
        <w:rPr>
          <w:rFonts w:ascii="Arial" w:hAnsi="Arial" w:cs="Arial"/>
          <w:color w:val="000000"/>
          <w:sz w:val="33"/>
          <w:szCs w:val="33"/>
        </w:rPr>
      </w:pPr>
      <w:r>
        <w:rPr>
          <w:rFonts w:ascii="Arial" w:hAnsi="Arial" w:cs="Arial"/>
          <w:color w:val="000000"/>
          <w:sz w:val="33"/>
          <w:szCs w:val="33"/>
        </w:rPr>
        <w:t>Обязанность органов государственного надзора уведомлять органы местного самоуправления о выявленных самовольных постройках</w:t>
      </w:r>
    </w:p>
    <w:p w:rsidR="00BE2DCE" w:rsidRDefault="00BE2DCE" w:rsidP="00BE2DCE">
      <w:pPr>
        <w:pStyle w:val="3"/>
        <w:shd w:val="clear" w:color="auto" w:fill="FFFFFF"/>
        <w:spacing w:before="300" w:after="150"/>
        <w:jc w:val="both"/>
        <w:rPr>
          <w:rFonts w:ascii="Arial" w:hAnsi="Arial" w:cs="Arial"/>
          <w:color w:val="4B4B4B"/>
          <w:sz w:val="36"/>
          <w:szCs w:val="36"/>
        </w:rPr>
      </w:pPr>
      <w:r>
        <w:rPr>
          <w:rFonts w:ascii="Arial" w:hAnsi="Arial" w:cs="Arial"/>
          <w:b/>
          <w:bCs/>
          <w:color w:val="4B4B4B"/>
          <w:sz w:val="36"/>
          <w:szCs w:val="36"/>
        </w:rPr>
        <w:t>Обязанность органов государственного надзора уведомлять органы местного самоуправления о выявленных самовольных постройках</w:t>
      </w:r>
    </w:p>
    <w:p w:rsidR="00BE2DCE" w:rsidRDefault="00BE2DCE" w:rsidP="00BE2D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r>
        <w:rPr>
          <w:rFonts w:ascii="Arial" w:hAnsi="Arial" w:cs="Arial"/>
          <w:color w:val="4B4B4B"/>
          <w:sz w:val="20"/>
          <w:szCs w:val="20"/>
        </w:rPr>
        <w:t>Постановлением Правительства Российской Федерации от 02.03.2019 № 233 внесены изменения в Положение об осуществлении федерального государственного лесного надзора (лесной охраны), Положение о государственном надзоре в области охраны и использования особо охраняемых природных территорий федерального значения и Положение о федеральном государственном надзоре за состоянием, содержанием, сохранением, использованием, популяризацией и государственной охраной объектов культурного наследия. Согласно внесенным изменениям на органы, осуществляющие надзор в указанных сферах, возложены обязанности по направлению в орган местного самоуправления уведомления о выявленных самовольных постройках с приложением документов, подтверждающих наличие признаков самовольной постройки, предусмотренных пунктом 1 статьи 222 Гражданского кодекса Российской Федерации. Установлен срок направления такого уведомления – не позднее 5 рабочих дней со дня окончания проверки.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устанавливаются в соответствии с частью 3 статьи 55.32 Градостроительного кодекса Российской Федерации. Орган местного самоуправления в срок, не превышающий двадцати рабочих дней со дня получения от исполнительных органов государственной власти, уполномоченных на осуществление государственного надзора, уведомления о выявлении самовольной постройки и документов, обязан их рассмотреть и по результатам рассмотрения совершить одно из следующих действий: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требованиями; обратиться в суд с иском о сносе самовольной постройки или ее приведении в соответствие с установленными требованиями; либо направить уведомление о том, что наличие признаков самовольной постройки не усматривается. Документ вступил в силу с 14.03.2019.</w:t>
      </w:r>
    </w:p>
    <w:p w:rsidR="00766780" w:rsidRDefault="00766780" w:rsidP="00BE2D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</w:p>
    <w:p w:rsidR="00766780" w:rsidRDefault="00766780" w:rsidP="007667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Марийская межрайонная природоохранная прокуратура</w:t>
      </w:r>
    </w:p>
    <w:p w:rsidR="00766780" w:rsidRDefault="00766780" w:rsidP="00BE2DCE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4B4B4B"/>
          <w:sz w:val="20"/>
          <w:szCs w:val="20"/>
        </w:rPr>
      </w:pPr>
      <w:bookmarkStart w:id="0" w:name="_GoBack"/>
      <w:bookmarkEnd w:id="0"/>
    </w:p>
    <w:p w:rsidR="00CE6A05" w:rsidRPr="00BE2DCE" w:rsidRDefault="00766780" w:rsidP="00BE2DCE"/>
    <w:sectPr w:rsidR="00CE6A05" w:rsidRPr="00BE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0B4"/>
    <w:rsid w:val="000178D1"/>
    <w:rsid w:val="00132CCD"/>
    <w:rsid w:val="00197951"/>
    <w:rsid w:val="001E204C"/>
    <w:rsid w:val="00227D90"/>
    <w:rsid w:val="002C4D66"/>
    <w:rsid w:val="002E149B"/>
    <w:rsid w:val="0035230D"/>
    <w:rsid w:val="003960B4"/>
    <w:rsid w:val="003E38CB"/>
    <w:rsid w:val="003F50D4"/>
    <w:rsid w:val="00537C59"/>
    <w:rsid w:val="00581C03"/>
    <w:rsid w:val="005B54EB"/>
    <w:rsid w:val="00744730"/>
    <w:rsid w:val="00766780"/>
    <w:rsid w:val="00971C51"/>
    <w:rsid w:val="009B4A42"/>
    <w:rsid w:val="009F3DF2"/>
    <w:rsid w:val="00A504E1"/>
    <w:rsid w:val="00A737D7"/>
    <w:rsid w:val="00BA1506"/>
    <w:rsid w:val="00BE2DCE"/>
    <w:rsid w:val="00CF47F0"/>
    <w:rsid w:val="00D011AF"/>
    <w:rsid w:val="00D2115E"/>
    <w:rsid w:val="00DA6DE6"/>
    <w:rsid w:val="00DD23D9"/>
    <w:rsid w:val="00E01F98"/>
    <w:rsid w:val="00EE38D5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C7C2"/>
  <w15:chartTrackingRefBased/>
  <w15:docId w15:val="{27477BD7-3391-40A8-86CB-574D2D06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60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14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60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960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5230D"/>
    <w:rPr>
      <w:color w:val="0000FF"/>
      <w:u w:val="single"/>
    </w:rPr>
  </w:style>
  <w:style w:type="character" w:styleId="a5">
    <w:name w:val="Strong"/>
    <w:basedOn w:val="a0"/>
    <w:uiPriority w:val="22"/>
    <w:qFormat/>
    <w:rsid w:val="00227D9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2E149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5E113F7A87A746B68FEC96C657DF0E" ma:contentTypeVersion="1" ma:contentTypeDescription="Создание документа." ma:contentTypeScope="" ma:versionID="b88bd06130065e9460e32bcd0d035576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разъяснение Марийской межрайонной природоохранной прокуратуры</_x041e__x043f__x0438__x0441__x0430__x043d__x0438__x0435_>
    <_dlc_DocId xmlns="57504d04-691e-4fc4-8f09-4f19fdbe90f6">XXJ7TYMEEKJ2-549382001-18</_dlc_DocId>
    <_dlc_DocIdUrl xmlns="57504d04-691e-4fc4-8f09-4f19fdbe90f6">
      <Url>https://vip.gov.mari.ru/comvet/_layouts/DocIdRedir.aspx?ID=XXJ7TYMEEKJ2-549382001-18</Url>
      <Description>XXJ7TYMEEKJ2-549382001-18</Description>
    </_dlc_DocIdUrl>
  </documentManagement>
</p:properties>
</file>

<file path=customXml/itemProps1.xml><?xml version="1.0" encoding="utf-8"?>
<ds:datastoreItem xmlns:ds="http://schemas.openxmlformats.org/officeDocument/2006/customXml" ds:itemID="{99BD4CA0-B7A2-45ED-8495-E6A5355F9E76}"/>
</file>

<file path=customXml/itemProps2.xml><?xml version="1.0" encoding="utf-8"?>
<ds:datastoreItem xmlns:ds="http://schemas.openxmlformats.org/officeDocument/2006/customXml" ds:itemID="{F8D17796-CCC2-409B-9B21-390D4EF70470}"/>
</file>

<file path=customXml/itemProps3.xml><?xml version="1.0" encoding="utf-8"?>
<ds:datastoreItem xmlns:ds="http://schemas.openxmlformats.org/officeDocument/2006/customXml" ds:itemID="{B8F25C39-6E95-464C-A1B8-6C8D723BA7DF}"/>
</file>

<file path=customXml/itemProps4.xml><?xml version="1.0" encoding="utf-8"?>
<ds:datastoreItem xmlns:ds="http://schemas.openxmlformats.org/officeDocument/2006/customXml" ds:itemID="{CFF49973-3B5B-479F-B35A-E9B0126FF6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Обязанность органов государственного надзора уведомлять органы местного самоуправления о выявленных самовольных постройках</dc:title>
  <dc:subject/>
  <dc:creator>Тимур Габдулин</dc:creator>
  <cp:keywords/>
  <dc:description/>
  <cp:lastModifiedBy>Тимур Габдулин</cp:lastModifiedBy>
  <cp:revision>3</cp:revision>
  <dcterms:created xsi:type="dcterms:W3CDTF">2019-05-16T12:25:00Z</dcterms:created>
  <dcterms:modified xsi:type="dcterms:W3CDTF">2019-06-11T10:04:00Z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0x0101006E5E113F7A87A746B68FEC96C657DF0E</vt:lpwstr>
  </property>
  <property fmtid="{D5CDD505-2E9C-101B-9397-08002B2CF9AE}" pid="3" name="_dlc_DocIdItemGuid">
    <vt:lpwstr>285a1888-492b-4b18-80c2-f892427582a8</vt:lpwstr>
  </property>
</Properties>
</file>