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06" w:rsidRPr="00406806" w:rsidRDefault="00406806" w:rsidP="004068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68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экстремизм и терроризм?</w:t>
      </w:r>
    </w:p>
    <w:p w:rsid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миграционные потоки разного характера и уровня приводят к усложнению структурных связей конкретных обществ и всего сообщества в целом. 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факторы в определенной степени стимулируют напряженность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противостояния экстремизму и терроризму,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профилактике в обществе необходимо знать и понимать преступную сущность этих явлений.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Экстремизм - приверженность отдельных лиц, групп, организаций к крайним, радикальным взглядам, позициям и мерам в общественной деятельности. 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</w:t>
      </w:r>
      <w:proofErr w:type="gramEnd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(религиозный экстремизм).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многообразен, также разнообразны порождающие его мотивы. </w:t>
      </w: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экстремистских организациях разделяют </w:t>
      </w: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и групповую.</w:t>
      </w:r>
    </w:p>
    <w:p w:rsidR="00406806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 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деятельностью (экстремизмом) является: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насильственное изменение основ конституционного строя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нарушение целостности Российской Федерации;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национальной, религиозной или языковой принадлежности или отношения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религии;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прав, свобод и законных интересов человека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воспрепятствование осуществлению гражданами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нацистской атрибутикой или символикой до степени смешения;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изготовление или хранение в целях массового распространения;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статье и являющихся преступлением;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406806" w:rsidRPr="008B6382" w:rsidRDefault="00406806" w:rsidP="008B6382">
      <w:pPr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указанных деяний либо иное содействие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6382"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82"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114-ФЗ от 25.07.2002 г.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экстремистской деятельности»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 противодействии экстремистской деятельности» </w:t>
      </w:r>
      <w:r w:rsidRPr="00F67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определено понятие экстремистской организации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общественное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религиозное объединение либо иная организация, в отношении </w:t>
      </w: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Экстремистскими материалами признаются предназначенные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преступлений, направленных на полное или частичное уничтожение</w:t>
      </w:r>
      <w:proofErr w:type="gramEnd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406806" w:rsidRPr="008B6382" w:rsidRDefault="00406806" w:rsidP="008B6382">
      <w:pPr>
        <w:numPr>
          <w:ilvl w:val="0"/>
          <w:numId w:val="2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406806" w:rsidRPr="008B6382" w:rsidRDefault="00406806" w:rsidP="008B6382">
      <w:pPr>
        <w:numPr>
          <w:ilvl w:val="0"/>
          <w:numId w:val="2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406806" w:rsidRPr="008B6382" w:rsidRDefault="00406806" w:rsidP="008B6382">
      <w:pPr>
        <w:numPr>
          <w:ilvl w:val="0"/>
          <w:numId w:val="2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  кодекс Российской Федерации предусматривает ответственность за терроризм, - то есть совершение взрыва, поджога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действий, создающих опасность гибели людей, причинения значительного ущерба либо наступление опасных последствий, если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же целях.</w:t>
      </w:r>
      <w:proofErr w:type="gramEnd"/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- представляет собой многоплановую угрозу для жизненно важных интересов личности, общества и государства, одну из наиболее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опасных разновидностей политического экстремизма в глобальном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региональном масштабах.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406806" w:rsidRPr="008B6382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террористической и другой экстремистской деятельности включает в себя подготовку и реализацию государством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406806" w:rsidRDefault="00406806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экстремизма и терроризма - это не только задача государства, но и задача  представителей гражданского общества. Эта работа зависит от четкой позиции политических партий, общественных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 </w:t>
      </w:r>
      <w:r w:rsid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63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политического потенциала.</w:t>
      </w:r>
    </w:p>
    <w:p w:rsidR="0063026D" w:rsidRPr="008B6382" w:rsidRDefault="0063026D" w:rsidP="008B6382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131519" w:rsidRPr="008B6382" w:rsidRDefault="00406806" w:rsidP="0040680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6382">
        <w:rPr>
          <w:rFonts w:ascii="Times New Roman" w:hAnsi="Times New Roman" w:cs="Times New Roman"/>
          <w:b/>
          <w:i/>
          <w:sz w:val="28"/>
          <w:szCs w:val="28"/>
        </w:rPr>
        <w:t>Комитет ветеринарии Республики Марий Эл</w:t>
      </w:r>
    </w:p>
    <w:sectPr w:rsidR="00131519" w:rsidRPr="008B6382" w:rsidSect="004838B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159"/>
    <w:multiLevelType w:val="multilevel"/>
    <w:tmpl w:val="354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217FC"/>
    <w:multiLevelType w:val="multilevel"/>
    <w:tmpl w:val="99D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ED"/>
    <w:rsid w:val="000A3A14"/>
    <w:rsid w:val="00406806"/>
    <w:rsid w:val="004838B3"/>
    <w:rsid w:val="0063026D"/>
    <w:rsid w:val="008B6382"/>
    <w:rsid w:val="00905DED"/>
    <w:rsid w:val="00DD6D47"/>
    <w:rsid w:val="00EC538F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8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8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EA8A4589D7D24BA9DACE7F3C5E98D6" ma:contentTypeVersion="1" ma:contentTypeDescription="Создание документа." ma:contentTypeScope="" ma:versionID="185829917d8a40d28b6ef88e29ac4c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XXJ7TYMEEKJ2-5913-1</_dlc_DocId>
    <_dlc_DocIdUrl xmlns="57504d04-691e-4fc4-8f09-4f19fdbe90f6">
      <Url>http://spsearch.gov.mari.ru:32643/comvet/_layouts/DocIdRedir.aspx?ID=XXJ7TYMEEKJ2-5913-1</Url>
      <Description>XXJ7TYMEEKJ2-5913-1</Description>
    </_dlc_DocIdUrl>
  </documentManagement>
</p:properties>
</file>

<file path=customXml/itemProps1.xml><?xml version="1.0" encoding="utf-8"?>
<ds:datastoreItem xmlns:ds="http://schemas.openxmlformats.org/officeDocument/2006/customXml" ds:itemID="{D8A0E3DA-F84B-43E5-AE96-BC14A854C8E1}"/>
</file>

<file path=customXml/itemProps2.xml><?xml version="1.0" encoding="utf-8"?>
<ds:datastoreItem xmlns:ds="http://schemas.openxmlformats.org/officeDocument/2006/customXml" ds:itemID="{53F8D3B0-4C4D-4593-8652-7E6B9D82B09B}"/>
</file>

<file path=customXml/itemProps3.xml><?xml version="1.0" encoding="utf-8"?>
<ds:datastoreItem xmlns:ds="http://schemas.openxmlformats.org/officeDocument/2006/customXml" ds:itemID="{EBFCB6B0-C359-4F31-B0DC-7D51B796FE7E}"/>
</file>

<file path=customXml/itemProps4.xml><?xml version="1.0" encoding="utf-8"?>
<ds:datastoreItem xmlns:ds="http://schemas.openxmlformats.org/officeDocument/2006/customXml" ds:itemID="{13FB4325-19CD-4E2E-BA1D-EBA1A6053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ветеринарии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экстремизм и терроризм?</dc:title>
  <dc:subject/>
  <dc:creator>Kamilov</dc:creator>
  <cp:keywords/>
  <dc:description/>
  <cp:lastModifiedBy>Kamilov</cp:lastModifiedBy>
  <cp:revision>7</cp:revision>
  <cp:lastPrinted>2016-05-05T07:19:00Z</cp:lastPrinted>
  <dcterms:created xsi:type="dcterms:W3CDTF">2016-05-05T06:03:00Z</dcterms:created>
  <dcterms:modified xsi:type="dcterms:W3CDTF">2016-05-11T13:17:00Z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0x010100A9EA8A4589D7D24BA9DACE7F3C5E98D6</vt:lpwstr>
  </property>
  <property fmtid="{D5CDD505-2E9C-101B-9397-08002B2CF9AE}" pid="3" name="_dlc_DocIdItemGuid">
    <vt:lpwstr>9e2b3c72-ff5f-4c83-ae81-e07af1aabe4b</vt:lpwstr>
  </property>
</Properties>
</file>