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07" w:rsidRDefault="00ED1907" w:rsidP="00ED1907">
      <w:pPr>
        <w:pStyle w:val="1"/>
      </w:pPr>
      <w:r>
        <w:t xml:space="preserve">Информация для граждан, разъясняющая (меры ответственности) </w:t>
      </w:r>
      <w:r w:rsidRPr="00ED1907">
        <w:t>несоблюдения требований законодательства при сдаче жилых помещений внаём (аренду) и бесконтрольное пребывание в них посторонних лиц</w:t>
      </w:r>
    </w:p>
    <w:p w:rsidR="00ED1907" w:rsidRDefault="00ED1907" w:rsidP="00ED1907">
      <w:pPr>
        <w:pStyle w:val="11"/>
      </w:pPr>
    </w:p>
    <w:p w:rsidR="00ED1907" w:rsidRDefault="00ED1907" w:rsidP="00ED1907">
      <w:pPr>
        <w:pStyle w:val="1"/>
      </w:pPr>
    </w:p>
    <w:p w:rsidR="00ED1907" w:rsidRDefault="00ED1907" w:rsidP="00ED1907">
      <w:pPr>
        <w:pStyle w:val="1"/>
      </w:pPr>
    </w:p>
    <w:p w:rsidR="00ED1907" w:rsidRDefault="00ED1907" w:rsidP="00ED1907">
      <w:r>
        <w:t>КОНСТИТУЦИЯ РОССИЙСКОЙ ФЕДЕРАЦИИ</w:t>
      </w:r>
    </w:p>
    <w:p w:rsidR="00ED1907" w:rsidRDefault="00ED1907" w:rsidP="00ED1907"/>
    <w:p w:rsidR="00ED1907" w:rsidRDefault="00ED1907" w:rsidP="00ED1907">
      <w:r>
        <w:t>Статья 57</w:t>
      </w:r>
    </w:p>
    <w:p w:rsidR="00ED1907" w:rsidRDefault="00ED1907" w:rsidP="00ED1907">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D1907" w:rsidRDefault="00ED1907" w:rsidP="00ED1907"/>
    <w:p w:rsidR="00ED1907" w:rsidRDefault="00ED1907" w:rsidP="00ED1907">
      <w:r>
        <w:t>НАЛОГОВЫЙ КОДЕКС РОССИЙСКОЙ ФЕДЕРАЦИИ</w:t>
      </w:r>
    </w:p>
    <w:p w:rsidR="00ED1907" w:rsidRDefault="00ED1907" w:rsidP="00ED1907"/>
    <w:p w:rsidR="00ED1907" w:rsidRDefault="00ED1907" w:rsidP="00ED1907">
      <w:pPr>
        <w:ind w:left="1701" w:hanging="992"/>
      </w:pPr>
      <w:r w:rsidRPr="00ED1907">
        <w:rPr>
          <w:b/>
        </w:rPr>
        <w:t>Статья 23.</w:t>
      </w:r>
      <w:r>
        <w:t xml:space="preserve"> Обязанности налогоплательщиков (плательщиков сборов, плательщиков страховых взносов)</w:t>
      </w:r>
    </w:p>
    <w:p w:rsidR="00ED1907" w:rsidRDefault="00ED1907" w:rsidP="00ED1907">
      <w:r>
        <w:t>1.</w:t>
      </w:r>
      <w:r>
        <w:t xml:space="preserve"> </w:t>
      </w:r>
      <w:r>
        <w:t>Налогоплательщики обязаны:</w:t>
      </w:r>
    </w:p>
    <w:p w:rsidR="00ED1907" w:rsidRDefault="00ED1907" w:rsidP="00ED1907">
      <w:r>
        <w:t>1)</w:t>
      </w:r>
      <w:r>
        <w:t xml:space="preserve"> </w:t>
      </w:r>
      <w:r>
        <w:t>уплачивать законно установленные налоги;</w:t>
      </w:r>
    </w:p>
    <w:p w:rsidR="00ED1907" w:rsidRDefault="00ED1907" w:rsidP="00ED1907">
      <w:r>
        <w:t>2)</w:t>
      </w:r>
      <w:r>
        <w:t xml:space="preserve"> </w:t>
      </w:r>
      <w:r>
        <w:t>встать на учет в налоговых органах, если такая обязанность предусмотрена настоящим Кодексом;</w:t>
      </w:r>
    </w:p>
    <w:p w:rsidR="00ED1907" w:rsidRDefault="00ED1907" w:rsidP="00ED1907">
      <w:r>
        <w:t>3)</w:t>
      </w:r>
      <w:r>
        <w:t xml:space="preserve"> </w:t>
      </w:r>
      <w: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ED1907" w:rsidRDefault="00ED1907" w:rsidP="00ED1907">
      <w:r>
        <w:t>4)</w:t>
      </w:r>
      <w:r>
        <w:t xml:space="preserve"> </w:t>
      </w:r>
      <w: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ED1907" w:rsidRDefault="00ED1907" w:rsidP="00ED1907">
      <w:r>
        <w:t>5)</w:t>
      </w:r>
      <w:r>
        <w:t xml:space="preserve"> </w:t>
      </w:r>
      <w:r>
        <w:t>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N402-03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ED1907" w:rsidRDefault="00ED1907" w:rsidP="00ED1907">
      <w:r>
        <w:t>6)</w:t>
      </w:r>
      <w:r>
        <w:t xml:space="preserve"> </w:t>
      </w:r>
      <w: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ED1907" w:rsidRDefault="00ED1907" w:rsidP="00ED1907">
      <w:r>
        <w:t>7)</w:t>
      </w:r>
      <w:r>
        <w:t xml:space="preserve"> </w:t>
      </w:r>
      <w:r>
        <w:t xml:space="preserve">выполнять законные требования налогового органа об устранении выявленных нарушений законодательства о налогах и сборах, </w:t>
      </w:r>
      <w:r>
        <w:lastRenderedPageBreak/>
        <w:t>а также не препятствовать законной деятельности должностных лиц налоговых органов при исполнении ими своих служебных обязанностей;</w:t>
      </w:r>
    </w:p>
    <w:p w:rsidR="00ED1907" w:rsidRDefault="00ED1907" w:rsidP="00ED1907">
      <w:r>
        <w:t>8)</w:t>
      </w:r>
      <w:r>
        <w:t xml:space="preserve"> </w:t>
      </w:r>
      <w:r>
        <w:t>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w:t>
      </w:r>
      <w:r>
        <w:t xml:space="preserve"> </w:t>
      </w:r>
      <w:r>
        <w:t>а также уплату (удержание) налогов, если иное не предусмотрено настоящим Кодексом;</w:t>
      </w:r>
    </w:p>
    <w:p w:rsidR="00ED1907" w:rsidRDefault="00ED1907" w:rsidP="00ED1907">
      <w:r>
        <w:t>9)</w:t>
      </w:r>
      <w:r>
        <w:t xml:space="preserve"> </w:t>
      </w:r>
      <w:r>
        <w:t>нести иные обязанности, предусмотренные законодательством о налогах и сборах.</w:t>
      </w:r>
    </w:p>
    <w:p w:rsidR="00ED1907" w:rsidRDefault="00ED1907" w:rsidP="00ED1907"/>
    <w:p w:rsidR="00ED1907" w:rsidRDefault="00ED1907" w:rsidP="00ED1907">
      <w:pPr>
        <w:ind w:left="1701" w:hanging="992"/>
      </w:pPr>
      <w:r w:rsidRPr="00ED1907">
        <w:rPr>
          <w:b/>
        </w:rPr>
        <w:t>Статья 119.</w:t>
      </w:r>
      <w: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ED1907" w:rsidRDefault="00ED1907" w:rsidP="00ED1907">
      <w:r>
        <w:t xml:space="preserve">1. </w:t>
      </w:r>
      <w: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r>
        <w:t xml:space="preserve"> </w:t>
      </w: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ED1907" w:rsidRDefault="00ED1907" w:rsidP="00ED1907">
      <w:r>
        <w:t>2.</w:t>
      </w:r>
      <w:r>
        <w:t xml:space="preserve"> </w:t>
      </w:r>
      <w: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ED1907" w:rsidRDefault="00ED1907" w:rsidP="00ED1907">
      <w:r>
        <w:t>влечет взыскание штрафа в размере 1 000 рублей за каждый полный или неполный месяц со дня, установленного для его представления.</w:t>
      </w:r>
    </w:p>
    <w:p w:rsidR="00ED1907" w:rsidRDefault="00ED1907" w:rsidP="00ED1907"/>
    <w:p w:rsidR="00ED1907" w:rsidRDefault="00ED1907" w:rsidP="00ED1907">
      <w:pPr>
        <w:ind w:left="1701" w:hanging="992"/>
      </w:pPr>
      <w:r w:rsidRPr="00ED1907">
        <w:rPr>
          <w:b/>
        </w:rPr>
        <w:t>Статья 122.</w:t>
      </w:r>
      <w:r>
        <w:t xml:space="preserve"> Неуплата или неполная уплата сумм налога (сбора, страховых взносов)</w:t>
      </w:r>
    </w:p>
    <w:p w:rsidR="00ED1907" w:rsidRDefault="00ED1907" w:rsidP="00ED1907">
      <w:r>
        <w:t xml:space="preserve">1. </w:t>
      </w:r>
      <w: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r>
        <w:t xml:space="preserve"> </w:t>
      </w:r>
      <w:r>
        <w:t>влекут взыскание штрафа в размере 20 процентов от неуплаченной суммы налога (сбора, страховых взносов).</w:t>
      </w:r>
    </w:p>
    <w:p w:rsidR="00ED1907" w:rsidRDefault="00ED1907" w:rsidP="00ED1907">
      <w:r>
        <w:t>2.</w:t>
      </w:r>
      <w:r>
        <w:t xml:space="preserve"> </w:t>
      </w:r>
      <w:r>
        <w:t>Утратил силу с 1 января 2004 г.</w:t>
      </w:r>
    </w:p>
    <w:p w:rsidR="00ED1907" w:rsidRDefault="00ED1907" w:rsidP="00ED1907">
      <w:r>
        <w:t>3.</w:t>
      </w:r>
      <w:r>
        <w:t> </w:t>
      </w:r>
      <w:r>
        <w:t>Деяния, предусмотренные пунктом 1 настоящей статьи, совершенные умышленно,</w:t>
      </w:r>
      <w:r>
        <w:t xml:space="preserve"> </w:t>
      </w:r>
      <w:r>
        <w:t>влекут взыскание штрафа в размере 40 процентов от неуплаченной суммы налога (сбора, страховых взносов).</w:t>
      </w:r>
    </w:p>
    <w:p w:rsidR="00ED1907" w:rsidRDefault="00ED1907" w:rsidP="00ED1907">
      <w:r>
        <w:lastRenderedPageBreak/>
        <w:t>4.</w:t>
      </w:r>
      <w:r>
        <w:t> </w:t>
      </w:r>
      <w: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ED1907" w:rsidRDefault="00ED1907" w:rsidP="00ED1907"/>
    <w:p w:rsidR="00ED1907" w:rsidRDefault="00ED1907" w:rsidP="00ED1907"/>
    <w:p w:rsidR="00ED1907" w:rsidRDefault="00ED1907" w:rsidP="00ED1907">
      <w:r>
        <w:t>УГОЛОВНЫЙ КОДЕКС РОССИЙСКОЙ ФЕДЕРАЦИИ</w:t>
      </w:r>
    </w:p>
    <w:p w:rsidR="00ED1907" w:rsidRDefault="00ED1907" w:rsidP="00ED1907"/>
    <w:p w:rsidR="00ED1907" w:rsidRDefault="00ED1907" w:rsidP="008D2010">
      <w:pPr>
        <w:ind w:left="1701" w:hanging="992"/>
      </w:pPr>
      <w:r w:rsidRPr="00ED1907">
        <w:rPr>
          <w:b/>
        </w:rPr>
        <w:t>Статья 198.</w:t>
      </w:r>
      <w: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ED1907" w:rsidRDefault="00ED1907" w:rsidP="00ED1907">
      <w:r>
        <w:t>1.</w:t>
      </w:r>
      <w:r>
        <w:t xml:space="preserve"> </w:t>
      </w:r>
      <w: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ED1907" w:rsidRDefault="00ED1907" w:rsidP="00ED1907">
      <w:r>
        <w:t xml:space="preserve">наказывается штрафом в размере от ста тысяч до трехсот тысяч рублей или в размере заработной платы или </w:t>
      </w:r>
      <w:proofErr w:type="gramStart"/>
      <w:r>
        <w:t>иного дохода</w:t>
      </w:r>
      <w:proofErr w:type="gramEnd"/>
      <w:r>
        <w:t xml:space="preserve">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ED1907" w:rsidRDefault="00ED1907" w:rsidP="00ED1907">
      <w:r>
        <w:t>2.</w:t>
      </w:r>
      <w:r w:rsidR="008D2010">
        <w:t xml:space="preserve"> </w:t>
      </w:r>
      <w:r>
        <w:t>То же деяние, совершенное в особо крупном размере, -</w:t>
      </w:r>
      <w:r w:rsidR="008D2010">
        <w:t xml:space="preserve"> </w:t>
      </w:r>
      <w:r>
        <w:t xml:space="preserve">наказывается штрафом в размере от двухсот тысяч до пятисот тысяч рублей или в размере заработной платы или </w:t>
      </w:r>
      <w:proofErr w:type="gramStart"/>
      <w:r>
        <w:t>иного дохода</w:t>
      </w:r>
      <w:proofErr w:type="gramEnd"/>
      <w:r>
        <w:t xml:space="preserve">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ED1907" w:rsidRDefault="00ED1907" w:rsidP="00ED1907">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ED1907" w:rsidRDefault="00ED1907" w:rsidP="00ED1907">
      <w:r>
        <w:t>2.</w:t>
      </w:r>
      <w:r w:rsidR="008D2010">
        <w:t xml:space="preserve"> </w:t>
      </w:r>
      <w:r>
        <w:t xml:space="preserve">Крупным размером в настоящей статье признается сумма налогов, сборов, страховых взносов, составляющая за период в пределах </w:t>
      </w:r>
      <w:r>
        <w:lastRenderedPageBreak/>
        <w:t>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ED1907" w:rsidRDefault="00ED1907" w:rsidP="00ED1907">
      <w:r>
        <w:t>3.</w:t>
      </w:r>
      <w:r w:rsidR="008D2010">
        <w:t xml:space="preserve"> </w:t>
      </w:r>
      <w: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8D2010" w:rsidRDefault="008D2010" w:rsidP="00ED1907"/>
    <w:p w:rsidR="00ED1907" w:rsidRDefault="00ED1907" w:rsidP="00ED1907">
      <w:r w:rsidRPr="008D2010">
        <w:rPr>
          <w:b/>
        </w:rPr>
        <w:t>Статья 205.1.</w:t>
      </w:r>
      <w:r>
        <w:t xml:space="preserve"> Содействие террористической деятельности</w:t>
      </w:r>
    </w:p>
    <w:p w:rsidR="00ED1907" w:rsidRDefault="00ED1907" w:rsidP="00ED1907">
      <w:r>
        <w:t>3.</w:t>
      </w:r>
      <w:r w:rsidR="008D2010">
        <w:t xml:space="preserve"> </w:t>
      </w:r>
      <w: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ED1907" w:rsidRDefault="00ED1907" w:rsidP="00ED1907">
      <w:r>
        <w:t>наказывается лишением свободы на срок от десяти до двадцати лет.</w:t>
      </w:r>
    </w:p>
    <w:p w:rsidR="00ED1907" w:rsidRDefault="00ED1907" w:rsidP="00ED1907">
      <w: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8D2010" w:rsidRDefault="008D2010" w:rsidP="00ED1907"/>
    <w:p w:rsidR="00ED1907" w:rsidRDefault="00ED1907" w:rsidP="00ED1907">
      <w:r>
        <w:t>КОДЕКС РОССИЙСКОЙ ФЕДЕРАЦИИ ОБ АДМИНИСТРАТИВНЫХ</w:t>
      </w:r>
      <w:r w:rsidR="008D2010">
        <w:t xml:space="preserve"> </w:t>
      </w:r>
      <w:r>
        <w:t>ПРАВОНАРУШЕНИЯХ</w:t>
      </w:r>
    </w:p>
    <w:p w:rsidR="008D2010" w:rsidRDefault="008D2010" w:rsidP="00ED1907"/>
    <w:p w:rsidR="00ED1907" w:rsidRDefault="00ED1907" w:rsidP="00ED1907">
      <w:r w:rsidRPr="008D2010">
        <w:rPr>
          <w:b/>
        </w:rPr>
        <w:t>Статья 18.9.</w:t>
      </w:r>
      <w:r w:rsidRPr="008D2010">
        <w:t xml:space="preserve"> </w:t>
      </w:r>
      <w:r>
        <w:t>Нарушение правил пребывания в Российской Федерации иностранных граждан и лиц без гражданства</w:t>
      </w:r>
    </w:p>
    <w:p w:rsidR="00ED1907" w:rsidRDefault="00ED1907" w:rsidP="00ED1907">
      <w:r>
        <w:t>3.</w:t>
      </w:r>
      <w:r w:rsidR="008D2010">
        <w:t xml:space="preserve"> </w:t>
      </w:r>
      <w: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2079C5" w:rsidRDefault="00ED1907" w:rsidP="00ED1907">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8D2010" w:rsidRDefault="008D2010" w:rsidP="00ED1907"/>
    <w:p w:rsidR="008D2010" w:rsidRDefault="008D2010" w:rsidP="00ED1907"/>
    <w:p w:rsidR="008D2010" w:rsidRDefault="008D2010" w:rsidP="008D2010">
      <w:pPr>
        <w:pStyle w:val="1"/>
      </w:pPr>
      <w:r>
        <w:t>___________</w:t>
      </w:r>
      <w:bookmarkStart w:id="0" w:name="_GoBack"/>
      <w:bookmarkEnd w:id="0"/>
    </w:p>
    <w:sectPr w:rsidR="008D2010" w:rsidSect="008970DA">
      <w:pgSz w:w="11906" w:h="16838"/>
      <w:pgMar w:top="1134" w:right="1134"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Times New Roman"/>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96702"/>
    <w:multiLevelType w:val="hybridMultilevel"/>
    <w:tmpl w:val="462448C2"/>
    <w:lvl w:ilvl="0" w:tplc="1CAA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3271E2D"/>
    <w:multiLevelType w:val="hybridMultilevel"/>
    <w:tmpl w:val="D184650C"/>
    <w:lvl w:ilvl="0" w:tplc="8898C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07"/>
    <w:rsid w:val="00041CAA"/>
    <w:rsid w:val="000C2F31"/>
    <w:rsid w:val="000E6B99"/>
    <w:rsid w:val="00150AF8"/>
    <w:rsid w:val="001973FC"/>
    <w:rsid w:val="002079C5"/>
    <w:rsid w:val="00241B77"/>
    <w:rsid w:val="00270C78"/>
    <w:rsid w:val="002946DB"/>
    <w:rsid w:val="002E1D65"/>
    <w:rsid w:val="00341BBE"/>
    <w:rsid w:val="003807D5"/>
    <w:rsid w:val="00554E0A"/>
    <w:rsid w:val="00612FCE"/>
    <w:rsid w:val="00671325"/>
    <w:rsid w:val="00820043"/>
    <w:rsid w:val="00833CAC"/>
    <w:rsid w:val="0085740A"/>
    <w:rsid w:val="008970DA"/>
    <w:rsid w:val="008D2010"/>
    <w:rsid w:val="008E7216"/>
    <w:rsid w:val="009555C8"/>
    <w:rsid w:val="00C4468D"/>
    <w:rsid w:val="00E73457"/>
    <w:rsid w:val="00ED1907"/>
    <w:rsid w:val="00ED3A18"/>
    <w:rsid w:val="00F06969"/>
    <w:rsid w:val="00F3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2140"/>
  <w15:chartTrackingRefBased/>
  <w15:docId w15:val="{C4B87BF9-6397-4B5F-81C1-EA9370C8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68D"/>
    <w:pPr>
      <w:ind w:firstLine="709"/>
      <w:jc w:val="both"/>
    </w:pPr>
    <w:rPr>
      <w:rFonts w:ascii="Times New Roman" w:hAnsi="Times New Roman"/>
      <w:color w:val="000000" w:themeColor="text1"/>
      <w:sz w:val="28"/>
    </w:rPr>
  </w:style>
  <w:style w:type="paragraph" w:styleId="1">
    <w:name w:val="heading 1"/>
    <w:basedOn w:val="a"/>
    <w:link w:val="10"/>
    <w:uiPriority w:val="9"/>
    <w:qFormat/>
    <w:rsid w:val="00612FCE"/>
    <w:pPr>
      <w:jc w:val="center"/>
      <w:outlineLvl w:val="0"/>
    </w:pPr>
    <w:rPr>
      <w:rFonts w:eastAsiaTheme="majorEastAsia"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ычный без отступа"/>
    <w:basedOn w:val="a"/>
    <w:uiPriority w:val="1"/>
    <w:qFormat/>
    <w:rsid w:val="00041CAA"/>
    <w:rPr>
      <w:rFonts w:eastAsia="Times New Roman"/>
    </w:rPr>
  </w:style>
  <w:style w:type="character" w:customStyle="1" w:styleId="10">
    <w:name w:val="Заголовок 1 Знак"/>
    <w:basedOn w:val="a0"/>
    <w:link w:val="1"/>
    <w:uiPriority w:val="9"/>
    <w:rsid w:val="00612FCE"/>
    <w:rPr>
      <w:rFonts w:ascii="Times New Roman" w:eastAsiaTheme="majorEastAsia" w:hAnsi="Times New Roman" w:cstheme="majorBidi"/>
      <w:bCs/>
      <w:sz w:val="28"/>
      <w:szCs w:val="28"/>
    </w:rPr>
  </w:style>
  <w:style w:type="paragraph" w:customStyle="1" w:styleId="11">
    <w:name w:val="Без интервала1"/>
    <w:aliases w:val="Без отступа"/>
    <w:basedOn w:val="a"/>
    <w:uiPriority w:val="1"/>
    <w:qFormat/>
    <w:rsid w:val="00554E0A"/>
  </w:style>
  <w:style w:type="paragraph" w:styleId="a4">
    <w:name w:val="footnote text"/>
    <w:basedOn w:val="a"/>
    <w:link w:val="a5"/>
    <w:uiPriority w:val="99"/>
    <w:semiHidden/>
    <w:unhideWhenUsed/>
    <w:rsid w:val="00241B77"/>
    <w:rPr>
      <w:sz w:val="20"/>
      <w:szCs w:val="20"/>
    </w:rPr>
  </w:style>
  <w:style w:type="character" w:customStyle="1" w:styleId="a5">
    <w:name w:val="Текст сноски Знак"/>
    <w:basedOn w:val="a0"/>
    <w:link w:val="a4"/>
    <w:uiPriority w:val="99"/>
    <w:semiHidden/>
    <w:rsid w:val="00241B77"/>
    <w:rPr>
      <w:rFonts w:ascii="Times New Roman" w:hAnsi="Times New Roman"/>
      <w:color w:val="000000" w:themeColor="text1"/>
      <w:sz w:val="20"/>
      <w:szCs w:val="20"/>
    </w:rPr>
  </w:style>
  <w:style w:type="character" w:styleId="a6">
    <w:name w:val="footnote reference"/>
    <w:basedOn w:val="a0"/>
    <w:uiPriority w:val="99"/>
    <w:semiHidden/>
    <w:unhideWhenUsed/>
    <w:rsid w:val="00241B77"/>
    <w:rPr>
      <w:rFonts w:ascii="Times New Roman" w:hAnsi="Times New Roman"/>
      <w:vertAlign w:val="superscript"/>
    </w:rPr>
  </w:style>
  <w:style w:type="paragraph" w:customStyle="1" w:styleId="12">
    <w:name w:val="Стиль1"/>
    <w:basedOn w:val="a4"/>
    <w:rsid w:val="000C2F31"/>
  </w:style>
  <w:style w:type="paragraph" w:customStyle="1" w:styleId="a7">
    <w:name w:val="С отступом обычный"/>
    <w:basedOn w:val="a"/>
    <w:uiPriority w:val="1"/>
    <w:qFormat/>
    <w:rsid w:val="00671325"/>
  </w:style>
  <w:style w:type="paragraph" w:customStyle="1" w:styleId="a8">
    <w:name w:val="Отступ"/>
    <w:basedOn w:val="a"/>
    <w:uiPriority w:val="1"/>
    <w:qFormat/>
    <w:rsid w:val="003807D5"/>
  </w:style>
  <w:style w:type="paragraph" w:styleId="a9">
    <w:name w:val="Body Text Indent"/>
    <w:basedOn w:val="a"/>
    <w:link w:val="aa"/>
    <w:qFormat/>
    <w:rsid w:val="000E6B99"/>
    <w:rPr>
      <w:rFonts w:eastAsia="Times New Roman" w:cs="Times New Roman"/>
      <w:szCs w:val="20"/>
    </w:rPr>
  </w:style>
  <w:style w:type="character" w:customStyle="1" w:styleId="aa">
    <w:name w:val="Основной текст с отступом Знак"/>
    <w:basedOn w:val="a0"/>
    <w:link w:val="a9"/>
    <w:rsid w:val="000E6B9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8D97D75FCEB8D4494E0C1CF20C2CDA8" ma:contentTypeVersion="1" ma:contentTypeDescription="Создание документа." ma:contentTypeScope="" ma:versionID="cda4985abeddc36a27afdb903809a6a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разъясняющая меры ответственности несоблюдения требований законодательства при сдаче жилых помещений внаём (аренду) и бесконтрольное пребывание в них посторонних лиц</_x041e__x043f__x0438__x0441__x0430__x043d__x0438__x0435_>
    <_dlc_DocId xmlns="57504d04-691e-4fc4-8f09-4f19fdbe90f6">XXJ7TYMEEKJ2-7379-3</_dlc_DocId>
    <_dlc_DocIdUrl xmlns="57504d04-691e-4fc4-8f09-4f19fdbe90f6">
      <Url>https://vip.gov.mari.ru/antiterror/_layouts/DocIdRedir.aspx?ID=XXJ7TYMEEKJ2-7379-3</Url>
      <Description>XXJ7TYMEEKJ2-7379-3</Description>
    </_dlc_DocIdUrl>
  </documentManagement>
</p:properties>
</file>

<file path=customXml/itemProps1.xml><?xml version="1.0" encoding="utf-8"?>
<ds:datastoreItem xmlns:ds="http://schemas.openxmlformats.org/officeDocument/2006/customXml" ds:itemID="{DCE84104-A8B1-44FC-813A-F473C652AEB1}"/>
</file>

<file path=customXml/itemProps2.xml><?xml version="1.0" encoding="utf-8"?>
<ds:datastoreItem xmlns:ds="http://schemas.openxmlformats.org/officeDocument/2006/customXml" ds:itemID="{A906B18B-283A-48F4-A456-2028BFEDD3D6}"/>
</file>

<file path=customXml/itemProps3.xml><?xml version="1.0" encoding="utf-8"?>
<ds:datastoreItem xmlns:ds="http://schemas.openxmlformats.org/officeDocument/2006/customXml" ds:itemID="{8FA2E7A4-E324-4C2C-BD56-1297101B3B23}"/>
</file>

<file path=customXml/itemProps4.xml><?xml version="1.0" encoding="utf-8"?>
<ds:datastoreItem xmlns:ds="http://schemas.openxmlformats.org/officeDocument/2006/customXml" ds:itemID="{AD3F5B68-B0A8-4543-8010-135FA52F4FBF}"/>
</file>

<file path=docProps/app.xml><?xml version="1.0" encoding="utf-8"?>
<Properties xmlns="http://schemas.openxmlformats.org/officeDocument/2006/extended-properties" xmlns:vt="http://schemas.openxmlformats.org/officeDocument/2006/docPropsVTypes">
  <Template>Normal.dotm</Template>
  <TotalTime>12</TotalTime>
  <Pages>5</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граждан</dc:title>
  <dc:subject/>
  <dc:creator>Пользователь Windows</dc:creator>
  <cp:keywords/>
  <dc:description/>
  <cp:lastModifiedBy>Пользователь Windows</cp:lastModifiedBy>
  <cp:revision>1</cp:revision>
  <dcterms:created xsi:type="dcterms:W3CDTF">2018-07-09T11:14:00Z</dcterms:created>
  <dcterms:modified xsi:type="dcterms:W3CDTF">2018-07-09T11:26:00Z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0x01010018D97D75FCEB8D4494E0C1CF20C2CDA8</vt:lpwstr>
  </property>
  <property fmtid="{D5CDD505-2E9C-101B-9397-08002B2CF9AE}" pid="3" name="_dlc_DocIdItemGuid">
    <vt:lpwstr>99a706b9-a49e-4d4c-9e0a-fc66e3c6b85e</vt:lpwstr>
  </property>
</Properties>
</file>