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783" w:rsidRPr="007158EA" w:rsidRDefault="00CE4783" w:rsidP="00CE4783">
      <w:pPr>
        <w:jc w:val="center"/>
        <w:rPr>
          <w:b/>
          <w:color w:val="000000"/>
          <w:szCs w:val="28"/>
        </w:rPr>
      </w:pPr>
      <w:r>
        <w:rPr>
          <w:b/>
          <w:color w:val="000000"/>
          <w:szCs w:val="28"/>
        </w:rPr>
        <w:t>ОРШАНСКАЯ РАЙОННАЯ</w:t>
      </w:r>
      <w:r w:rsidRPr="007158EA">
        <w:rPr>
          <w:b/>
          <w:color w:val="000000"/>
          <w:szCs w:val="28"/>
        </w:rPr>
        <w:t xml:space="preserve"> ТЕРРИТОРИАЛЬНАЯ</w:t>
      </w:r>
    </w:p>
    <w:p w:rsidR="00CE4783" w:rsidRPr="007158EA" w:rsidRDefault="00CE4783" w:rsidP="00CE4783">
      <w:pPr>
        <w:jc w:val="center"/>
        <w:rPr>
          <w:b/>
          <w:color w:val="000000"/>
          <w:szCs w:val="28"/>
        </w:rPr>
      </w:pPr>
      <w:r w:rsidRPr="007158EA">
        <w:rPr>
          <w:b/>
          <w:color w:val="000000"/>
          <w:szCs w:val="28"/>
        </w:rPr>
        <w:t>ИЗБИРАТЕЛЬНАЯ КОМИССИЯ</w:t>
      </w:r>
    </w:p>
    <w:p w:rsidR="00CE4783" w:rsidRDefault="00CE4783" w:rsidP="00CE4783">
      <w:pPr>
        <w:jc w:val="right"/>
        <w:rPr>
          <w:b/>
          <w:u w:val="single"/>
        </w:rPr>
      </w:pPr>
    </w:p>
    <w:p w:rsidR="00CE4783" w:rsidRPr="005938E0" w:rsidRDefault="00CE4783" w:rsidP="00CE4783">
      <w:pPr>
        <w:jc w:val="center"/>
        <w:rPr>
          <w:b/>
          <w:spacing w:val="60"/>
          <w:sz w:val="36"/>
          <w:szCs w:val="36"/>
        </w:rPr>
      </w:pPr>
      <w:r w:rsidRPr="005938E0">
        <w:rPr>
          <w:b/>
          <w:spacing w:val="60"/>
          <w:sz w:val="36"/>
          <w:szCs w:val="36"/>
        </w:rPr>
        <w:t>ПОСТАНОВЛЕНИЕ</w:t>
      </w:r>
    </w:p>
    <w:tbl>
      <w:tblPr>
        <w:tblW w:w="9371" w:type="dxa"/>
        <w:jc w:val="center"/>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36"/>
        <w:gridCol w:w="6384"/>
        <w:gridCol w:w="851"/>
      </w:tblGrid>
      <w:tr w:rsidR="00CE4783" w:rsidRPr="00D34B64" w:rsidTr="00034192">
        <w:trPr>
          <w:trHeight w:val="80"/>
          <w:jc w:val="center"/>
        </w:trPr>
        <w:tc>
          <w:tcPr>
            <w:tcW w:w="2136" w:type="dxa"/>
            <w:tcBorders>
              <w:top w:val="nil"/>
              <w:left w:val="nil"/>
              <w:right w:val="nil"/>
            </w:tcBorders>
          </w:tcPr>
          <w:p w:rsidR="00CE4783" w:rsidRPr="003837CD" w:rsidRDefault="003837CD" w:rsidP="003837CD">
            <w:r>
              <w:rPr>
                <w:lang w:val="en-US"/>
              </w:rPr>
              <w:t xml:space="preserve">28 </w:t>
            </w:r>
            <w:r>
              <w:t>августа 2021 г.</w:t>
            </w:r>
          </w:p>
        </w:tc>
        <w:tc>
          <w:tcPr>
            <w:tcW w:w="6384" w:type="dxa"/>
            <w:tcBorders>
              <w:top w:val="nil"/>
              <w:left w:val="nil"/>
              <w:bottom w:val="nil"/>
              <w:right w:val="nil"/>
            </w:tcBorders>
          </w:tcPr>
          <w:p w:rsidR="00CE4783" w:rsidRPr="00CE4783" w:rsidRDefault="00CE4783" w:rsidP="00CC4E64">
            <w:pPr>
              <w:ind w:right="80"/>
              <w:jc w:val="right"/>
            </w:pPr>
            <w:r w:rsidRPr="00CE4783">
              <w:t>№</w:t>
            </w:r>
          </w:p>
        </w:tc>
        <w:tc>
          <w:tcPr>
            <w:tcW w:w="851" w:type="dxa"/>
            <w:tcBorders>
              <w:top w:val="nil"/>
              <w:left w:val="nil"/>
              <w:right w:val="nil"/>
            </w:tcBorders>
          </w:tcPr>
          <w:p w:rsidR="00266329" w:rsidRPr="000F79A3" w:rsidRDefault="00961762" w:rsidP="00266329">
            <w:pPr>
              <w:jc w:val="center"/>
            </w:pPr>
            <w:r>
              <w:t>11/57</w:t>
            </w:r>
          </w:p>
        </w:tc>
      </w:tr>
    </w:tbl>
    <w:p w:rsidR="00027860" w:rsidRDefault="00027860" w:rsidP="00CE4783">
      <w:pPr>
        <w:pStyle w:val="aa"/>
        <w:ind w:right="-6"/>
        <w:rPr>
          <w:bCs/>
          <w:szCs w:val="28"/>
        </w:rPr>
      </w:pPr>
    </w:p>
    <w:p w:rsidR="00001856" w:rsidRPr="00001856" w:rsidRDefault="008C7BBE" w:rsidP="00001856">
      <w:pPr>
        <w:jc w:val="center"/>
        <w:rPr>
          <w:b/>
        </w:rPr>
      </w:pPr>
      <w:r w:rsidRPr="008C7BBE">
        <w:rPr>
          <w:b/>
        </w:rPr>
        <w:t xml:space="preserve">О дате, времени и месте передачи избирательных бюллетеней </w:t>
      </w:r>
      <w:r w:rsidRPr="008C7BBE">
        <w:rPr>
          <w:b/>
        </w:rPr>
        <w:br/>
        <w:t xml:space="preserve">для голосования на выборах депутатов Государственной Думы Федерального Собрания Российской Федерации восьмого созыва </w:t>
      </w:r>
      <w:r w:rsidRPr="008C7BBE">
        <w:rPr>
          <w:b/>
        </w:rPr>
        <w:br/>
        <w:t>в участковые избирательные комиссии</w:t>
      </w:r>
    </w:p>
    <w:p w:rsidR="00CE4783" w:rsidRDefault="00CE4783" w:rsidP="00CE4783">
      <w:pPr>
        <w:pStyle w:val="aa"/>
        <w:ind w:right="-6"/>
        <w:rPr>
          <w:b w:val="0"/>
          <w:szCs w:val="28"/>
        </w:rPr>
      </w:pPr>
    </w:p>
    <w:p w:rsidR="003D2856" w:rsidRDefault="008C7BBE" w:rsidP="00D116C0">
      <w:pPr>
        <w:spacing w:line="360" w:lineRule="auto"/>
        <w:ind w:firstLine="709"/>
        <w:rPr>
          <w:spacing w:val="100"/>
        </w:rPr>
      </w:pPr>
      <w:r w:rsidRPr="008C7BBE">
        <w:rPr>
          <w:bCs/>
        </w:rPr>
        <w:t xml:space="preserve">В соответствии с частью 15 статьи 79 Федерального закона  </w:t>
      </w:r>
      <w:r w:rsidRPr="008C7BBE">
        <w:rPr>
          <w:bCs/>
        </w:rPr>
        <w:br/>
        <w:t>«О выборах депутатов Государственной Думы Федерального Собрания Российской Федерации»</w:t>
      </w:r>
      <w:r w:rsidR="003837CD" w:rsidRPr="003837CD">
        <w:rPr>
          <w:bCs/>
        </w:rPr>
        <w:t xml:space="preserve"> </w:t>
      </w:r>
      <w:r w:rsidR="00F00324" w:rsidRPr="006279F8">
        <w:t xml:space="preserve">Оршанская районная территориальная избирательная комиссия </w:t>
      </w:r>
      <w:r w:rsidR="00F00324" w:rsidRPr="00F00324">
        <w:rPr>
          <w:spacing w:val="100"/>
        </w:rPr>
        <w:t>постановляет:</w:t>
      </w:r>
    </w:p>
    <w:p w:rsidR="008C7BBE" w:rsidRDefault="008C7BBE" w:rsidP="008C7BBE">
      <w:pPr>
        <w:pStyle w:val="af4"/>
        <w:widowControl/>
        <w:spacing w:after="0"/>
      </w:pPr>
      <w:r w:rsidRPr="00113F0D">
        <w:t>1</w:t>
      </w:r>
      <w:r>
        <w:t>. Установить, что с 6 по 8 сентября 2021 года по адресу</w:t>
      </w:r>
      <w:r w:rsidRPr="00113F0D">
        <w:t>:</w:t>
      </w:r>
      <w:r>
        <w:t xml:space="preserve"> Республика Марий Эл, Оршанский район, пос. Оршанка, ул. Советская, д.109, Оршанская районная территориальная избирательная комиссия осуществляет передачу избирательных бюллетеней для голосования на выборах депутатов Государственной Думы Федерального Собрания Российской Федерации восьмого созыва в участковые избирательные комиссии избирательных участков № 432 – 448 в соответствии со следующим графиком:</w:t>
      </w:r>
    </w:p>
    <w:tbl>
      <w:tblPr>
        <w:tblW w:w="0" w:type="auto"/>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77"/>
        <w:gridCol w:w="2835"/>
        <w:gridCol w:w="3808"/>
      </w:tblGrid>
      <w:tr w:rsidR="008C7BBE" w:rsidRPr="00734C74" w:rsidTr="00E850EC">
        <w:trPr>
          <w:jc w:val="center"/>
        </w:trPr>
        <w:tc>
          <w:tcPr>
            <w:tcW w:w="2677" w:type="dxa"/>
          </w:tcPr>
          <w:p w:rsidR="008C7BBE" w:rsidRPr="00AC2432" w:rsidRDefault="008C7BBE" w:rsidP="00E850EC">
            <w:pPr>
              <w:pStyle w:val="af4"/>
              <w:widowControl/>
              <w:spacing w:before="40" w:after="40" w:line="240" w:lineRule="auto"/>
              <w:ind w:firstLine="0"/>
              <w:jc w:val="center"/>
              <w:rPr>
                <w:rFonts w:eastAsia="Calibri"/>
                <w:szCs w:val="22"/>
              </w:rPr>
            </w:pPr>
            <w:r w:rsidRPr="00AC2432">
              <w:rPr>
                <w:rFonts w:eastAsia="Calibri"/>
                <w:szCs w:val="22"/>
              </w:rPr>
              <w:t>Дата</w:t>
            </w:r>
          </w:p>
        </w:tc>
        <w:tc>
          <w:tcPr>
            <w:tcW w:w="2835" w:type="dxa"/>
          </w:tcPr>
          <w:p w:rsidR="008C7BBE" w:rsidRPr="00AC2432" w:rsidRDefault="008C7BBE" w:rsidP="00E850EC">
            <w:pPr>
              <w:pStyle w:val="af4"/>
              <w:widowControl/>
              <w:spacing w:before="40" w:after="40" w:line="240" w:lineRule="auto"/>
              <w:ind w:firstLine="0"/>
              <w:jc w:val="center"/>
              <w:rPr>
                <w:rFonts w:eastAsia="Calibri"/>
                <w:szCs w:val="22"/>
              </w:rPr>
            </w:pPr>
            <w:r w:rsidRPr="00AC2432">
              <w:rPr>
                <w:rFonts w:eastAsia="Calibri"/>
                <w:szCs w:val="22"/>
              </w:rPr>
              <w:t>Время</w:t>
            </w:r>
          </w:p>
        </w:tc>
        <w:tc>
          <w:tcPr>
            <w:tcW w:w="3808" w:type="dxa"/>
          </w:tcPr>
          <w:p w:rsidR="008C7BBE" w:rsidRPr="00AC2432" w:rsidRDefault="008C7BBE" w:rsidP="00E850EC">
            <w:pPr>
              <w:pStyle w:val="af4"/>
              <w:widowControl/>
              <w:spacing w:before="40" w:after="40" w:line="240" w:lineRule="auto"/>
              <w:ind w:firstLine="0"/>
              <w:jc w:val="center"/>
              <w:rPr>
                <w:rFonts w:eastAsia="Calibri"/>
                <w:szCs w:val="22"/>
              </w:rPr>
            </w:pPr>
            <w:r w:rsidRPr="00AC2432">
              <w:rPr>
                <w:rFonts w:eastAsia="Calibri"/>
                <w:szCs w:val="22"/>
              </w:rPr>
              <w:t>№ избирательных участков</w:t>
            </w:r>
          </w:p>
        </w:tc>
      </w:tr>
      <w:tr w:rsidR="000533DC" w:rsidRPr="00734C74" w:rsidTr="00E850EC">
        <w:trPr>
          <w:jc w:val="center"/>
        </w:trPr>
        <w:tc>
          <w:tcPr>
            <w:tcW w:w="2677" w:type="dxa"/>
          </w:tcPr>
          <w:p w:rsidR="000533DC" w:rsidRPr="00AC2432" w:rsidRDefault="000533DC" w:rsidP="00E850EC">
            <w:pPr>
              <w:pStyle w:val="af4"/>
              <w:widowControl/>
              <w:spacing w:before="40" w:after="40" w:line="240" w:lineRule="auto"/>
              <w:ind w:firstLine="0"/>
              <w:jc w:val="center"/>
              <w:rPr>
                <w:rFonts w:eastAsia="Calibri"/>
                <w:szCs w:val="22"/>
              </w:rPr>
            </w:pPr>
            <w:r>
              <w:rPr>
                <w:rFonts w:eastAsia="Calibri"/>
                <w:szCs w:val="22"/>
              </w:rPr>
              <w:t>5 сентября 2021г.</w:t>
            </w:r>
          </w:p>
        </w:tc>
        <w:tc>
          <w:tcPr>
            <w:tcW w:w="2835" w:type="dxa"/>
          </w:tcPr>
          <w:p w:rsidR="000533DC" w:rsidRPr="00AC2432" w:rsidRDefault="000533DC" w:rsidP="00E850EC">
            <w:pPr>
              <w:pStyle w:val="af4"/>
              <w:widowControl/>
              <w:spacing w:before="40" w:after="40" w:line="240" w:lineRule="auto"/>
              <w:ind w:firstLine="0"/>
              <w:jc w:val="center"/>
              <w:rPr>
                <w:rFonts w:eastAsia="Calibri"/>
                <w:szCs w:val="22"/>
              </w:rPr>
            </w:pPr>
            <w:r>
              <w:rPr>
                <w:rFonts w:eastAsia="Calibri"/>
                <w:szCs w:val="22"/>
              </w:rPr>
              <w:t>10:00</w:t>
            </w:r>
          </w:p>
        </w:tc>
        <w:tc>
          <w:tcPr>
            <w:tcW w:w="3808" w:type="dxa"/>
          </w:tcPr>
          <w:p w:rsidR="000533DC" w:rsidRPr="00AC2432" w:rsidRDefault="000533DC" w:rsidP="00E850EC">
            <w:pPr>
              <w:pStyle w:val="af4"/>
              <w:widowControl/>
              <w:spacing w:before="40" w:after="40" w:line="240" w:lineRule="auto"/>
              <w:ind w:firstLine="0"/>
              <w:jc w:val="center"/>
              <w:rPr>
                <w:rFonts w:eastAsia="Calibri"/>
                <w:szCs w:val="22"/>
              </w:rPr>
            </w:pPr>
            <w:r>
              <w:rPr>
                <w:rFonts w:eastAsia="Calibri"/>
                <w:szCs w:val="22"/>
              </w:rPr>
              <w:t>434</w:t>
            </w:r>
          </w:p>
        </w:tc>
      </w:tr>
      <w:tr w:rsidR="008C7BBE" w:rsidRPr="00734C74" w:rsidTr="00E850EC">
        <w:trPr>
          <w:jc w:val="center"/>
        </w:trPr>
        <w:tc>
          <w:tcPr>
            <w:tcW w:w="2677" w:type="dxa"/>
          </w:tcPr>
          <w:p w:rsidR="008C7BBE" w:rsidRPr="00AC2432" w:rsidRDefault="008C7BBE" w:rsidP="008C7BBE">
            <w:pPr>
              <w:pStyle w:val="af4"/>
              <w:widowControl/>
              <w:spacing w:before="40" w:after="40" w:line="240" w:lineRule="auto"/>
              <w:ind w:firstLine="0"/>
              <w:jc w:val="center"/>
              <w:rPr>
                <w:rFonts w:eastAsia="Calibri"/>
                <w:szCs w:val="22"/>
              </w:rPr>
            </w:pPr>
            <w:r>
              <w:rPr>
                <w:rFonts w:eastAsia="Calibri"/>
                <w:szCs w:val="22"/>
              </w:rPr>
              <w:t>6 сентября 2021г.</w:t>
            </w:r>
          </w:p>
        </w:tc>
        <w:tc>
          <w:tcPr>
            <w:tcW w:w="2835" w:type="dxa"/>
          </w:tcPr>
          <w:p w:rsidR="008C7BBE" w:rsidRPr="00AC2432" w:rsidRDefault="008C7BBE" w:rsidP="00E850EC">
            <w:pPr>
              <w:pStyle w:val="af4"/>
              <w:widowControl/>
              <w:spacing w:before="40" w:after="40" w:line="240" w:lineRule="auto"/>
              <w:ind w:firstLine="0"/>
              <w:jc w:val="center"/>
              <w:rPr>
                <w:rFonts w:eastAsia="Calibri"/>
                <w:szCs w:val="22"/>
              </w:rPr>
            </w:pPr>
            <w:r>
              <w:rPr>
                <w:rFonts w:eastAsia="Calibri"/>
                <w:szCs w:val="22"/>
              </w:rPr>
              <w:t>9:00</w:t>
            </w:r>
          </w:p>
        </w:tc>
        <w:tc>
          <w:tcPr>
            <w:tcW w:w="3808" w:type="dxa"/>
          </w:tcPr>
          <w:p w:rsidR="008C7BBE" w:rsidRPr="00AC2432" w:rsidRDefault="008C7BBE" w:rsidP="00E850EC">
            <w:pPr>
              <w:pStyle w:val="af4"/>
              <w:widowControl/>
              <w:spacing w:before="40" w:after="40" w:line="240" w:lineRule="auto"/>
              <w:ind w:firstLine="0"/>
              <w:jc w:val="center"/>
              <w:rPr>
                <w:rFonts w:eastAsia="Calibri"/>
                <w:szCs w:val="22"/>
              </w:rPr>
            </w:pPr>
            <w:r>
              <w:rPr>
                <w:rFonts w:eastAsia="Calibri"/>
                <w:szCs w:val="22"/>
              </w:rPr>
              <w:t>432, 442, 445</w:t>
            </w:r>
          </w:p>
        </w:tc>
      </w:tr>
      <w:tr w:rsidR="008C7BBE" w:rsidRPr="00734C74" w:rsidTr="00E850EC">
        <w:trPr>
          <w:jc w:val="center"/>
        </w:trPr>
        <w:tc>
          <w:tcPr>
            <w:tcW w:w="2677" w:type="dxa"/>
          </w:tcPr>
          <w:p w:rsidR="008C7BBE" w:rsidRDefault="008C7BBE" w:rsidP="008C7BBE">
            <w:pPr>
              <w:pStyle w:val="af4"/>
              <w:widowControl/>
              <w:spacing w:before="40" w:after="40" w:line="240" w:lineRule="auto"/>
              <w:ind w:firstLine="0"/>
              <w:jc w:val="center"/>
              <w:rPr>
                <w:rFonts w:eastAsia="Calibri"/>
                <w:szCs w:val="22"/>
              </w:rPr>
            </w:pPr>
            <w:r>
              <w:rPr>
                <w:rFonts w:eastAsia="Calibri"/>
                <w:szCs w:val="22"/>
              </w:rPr>
              <w:t>6 сентября 2021г.</w:t>
            </w:r>
          </w:p>
        </w:tc>
        <w:tc>
          <w:tcPr>
            <w:tcW w:w="2835" w:type="dxa"/>
          </w:tcPr>
          <w:p w:rsidR="008C7BBE" w:rsidRPr="00AC2432" w:rsidRDefault="008C7BBE" w:rsidP="00E850EC">
            <w:pPr>
              <w:pStyle w:val="af4"/>
              <w:widowControl/>
              <w:spacing w:before="40" w:after="40" w:line="240" w:lineRule="auto"/>
              <w:ind w:firstLine="0"/>
              <w:jc w:val="center"/>
              <w:rPr>
                <w:rFonts w:eastAsia="Calibri"/>
                <w:szCs w:val="22"/>
              </w:rPr>
            </w:pPr>
            <w:r>
              <w:rPr>
                <w:rFonts w:eastAsia="Calibri"/>
                <w:szCs w:val="22"/>
              </w:rPr>
              <w:t>13:00</w:t>
            </w:r>
          </w:p>
        </w:tc>
        <w:tc>
          <w:tcPr>
            <w:tcW w:w="3808" w:type="dxa"/>
          </w:tcPr>
          <w:p w:rsidR="008C7BBE" w:rsidRPr="00AC2432" w:rsidRDefault="008C7BBE" w:rsidP="00E850EC">
            <w:pPr>
              <w:pStyle w:val="af4"/>
              <w:widowControl/>
              <w:spacing w:before="40" w:after="40" w:line="240" w:lineRule="auto"/>
              <w:ind w:firstLine="0"/>
              <w:jc w:val="center"/>
              <w:rPr>
                <w:rFonts w:eastAsia="Calibri"/>
                <w:szCs w:val="22"/>
              </w:rPr>
            </w:pPr>
            <w:r>
              <w:rPr>
                <w:rFonts w:eastAsia="Calibri"/>
                <w:szCs w:val="22"/>
              </w:rPr>
              <w:t>436, 439</w:t>
            </w:r>
          </w:p>
        </w:tc>
      </w:tr>
      <w:tr w:rsidR="008C7BBE" w:rsidRPr="00734C74" w:rsidTr="00E850EC">
        <w:trPr>
          <w:jc w:val="center"/>
        </w:trPr>
        <w:tc>
          <w:tcPr>
            <w:tcW w:w="2677" w:type="dxa"/>
          </w:tcPr>
          <w:p w:rsidR="008C7BBE" w:rsidRPr="00AC2432" w:rsidRDefault="008C7BBE" w:rsidP="00E850EC">
            <w:pPr>
              <w:pStyle w:val="af4"/>
              <w:widowControl/>
              <w:spacing w:before="40" w:after="40" w:line="240" w:lineRule="auto"/>
              <w:ind w:firstLine="0"/>
              <w:jc w:val="center"/>
              <w:rPr>
                <w:rFonts w:eastAsia="Calibri"/>
                <w:szCs w:val="22"/>
              </w:rPr>
            </w:pPr>
            <w:r>
              <w:rPr>
                <w:rFonts w:eastAsia="Calibri"/>
                <w:szCs w:val="22"/>
              </w:rPr>
              <w:t>7 сентября 2021г.</w:t>
            </w:r>
          </w:p>
        </w:tc>
        <w:tc>
          <w:tcPr>
            <w:tcW w:w="2835" w:type="dxa"/>
          </w:tcPr>
          <w:p w:rsidR="008C7BBE" w:rsidRPr="00AC2432" w:rsidRDefault="008C7BBE" w:rsidP="00E850EC">
            <w:pPr>
              <w:pStyle w:val="af4"/>
              <w:widowControl/>
              <w:spacing w:before="40" w:after="40" w:line="240" w:lineRule="auto"/>
              <w:ind w:firstLine="0"/>
              <w:jc w:val="center"/>
              <w:rPr>
                <w:rFonts w:eastAsia="Calibri"/>
                <w:szCs w:val="22"/>
              </w:rPr>
            </w:pPr>
            <w:r>
              <w:rPr>
                <w:rFonts w:eastAsia="Calibri"/>
                <w:szCs w:val="22"/>
              </w:rPr>
              <w:t>9:00</w:t>
            </w:r>
          </w:p>
        </w:tc>
        <w:tc>
          <w:tcPr>
            <w:tcW w:w="3808" w:type="dxa"/>
          </w:tcPr>
          <w:p w:rsidR="008C7BBE" w:rsidRPr="00AC2432" w:rsidRDefault="008C7BBE" w:rsidP="00E850EC">
            <w:pPr>
              <w:pStyle w:val="af4"/>
              <w:widowControl/>
              <w:spacing w:before="40" w:after="40" w:line="240" w:lineRule="auto"/>
              <w:ind w:firstLine="0"/>
              <w:jc w:val="center"/>
              <w:rPr>
                <w:rFonts w:eastAsia="Calibri"/>
                <w:szCs w:val="22"/>
              </w:rPr>
            </w:pPr>
            <w:r>
              <w:rPr>
                <w:rFonts w:eastAsia="Calibri"/>
                <w:szCs w:val="22"/>
              </w:rPr>
              <w:t>441, 444</w:t>
            </w:r>
          </w:p>
        </w:tc>
      </w:tr>
      <w:tr w:rsidR="008C7BBE" w:rsidRPr="00734C74" w:rsidTr="00E850EC">
        <w:trPr>
          <w:jc w:val="center"/>
        </w:trPr>
        <w:tc>
          <w:tcPr>
            <w:tcW w:w="2677" w:type="dxa"/>
          </w:tcPr>
          <w:p w:rsidR="008C7BBE" w:rsidRDefault="008C7BBE" w:rsidP="00E850EC">
            <w:pPr>
              <w:pStyle w:val="af4"/>
              <w:widowControl/>
              <w:spacing w:before="40" w:after="40" w:line="240" w:lineRule="auto"/>
              <w:ind w:firstLine="0"/>
              <w:jc w:val="center"/>
              <w:rPr>
                <w:rFonts w:eastAsia="Calibri"/>
                <w:szCs w:val="22"/>
              </w:rPr>
            </w:pPr>
            <w:r>
              <w:rPr>
                <w:rFonts w:eastAsia="Calibri"/>
                <w:szCs w:val="22"/>
              </w:rPr>
              <w:t>7 сентября 2021г.</w:t>
            </w:r>
          </w:p>
        </w:tc>
        <w:tc>
          <w:tcPr>
            <w:tcW w:w="2835" w:type="dxa"/>
          </w:tcPr>
          <w:p w:rsidR="008C7BBE" w:rsidRPr="00AC2432" w:rsidRDefault="008C7BBE" w:rsidP="00E850EC">
            <w:pPr>
              <w:pStyle w:val="af4"/>
              <w:widowControl/>
              <w:spacing w:before="40" w:after="40" w:line="240" w:lineRule="auto"/>
              <w:ind w:firstLine="0"/>
              <w:jc w:val="center"/>
              <w:rPr>
                <w:rFonts w:eastAsia="Calibri"/>
                <w:szCs w:val="22"/>
              </w:rPr>
            </w:pPr>
            <w:r>
              <w:rPr>
                <w:rFonts w:eastAsia="Calibri"/>
                <w:szCs w:val="22"/>
              </w:rPr>
              <w:t>13:00</w:t>
            </w:r>
          </w:p>
        </w:tc>
        <w:tc>
          <w:tcPr>
            <w:tcW w:w="3808" w:type="dxa"/>
          </w:tcPr>
          <w:p w:rsidR="008C7BBE" w:rsidRPr="00AC2432" w:rsidRDefault="008C7BBE" w:rsidP="008F0736">
            <w:pPr>
              <w:pStyle w:val="af4"/>
              <w:widowControl/>
              <w:spacing w:before="40" w:after="40" w:line="240" w:lineRule="auto"/>
              <w:ind w:firstLine="0"/>
              <w:jc w:val="center"/>
              <w:rPr>
                <w:rFonts w:eastAsia="Calibri"/>
                <w:szCs w:val="22"/>
              </w:rPr>
            </w:pPr>
            <w:r>
              <w:rPr>
                <w:rFonts w:eastAsia="Calibri"/>
                <w:szCs w:val="22"/>
              </w:rPr>
              <w:t>433, 435</w:t>
            </w:r>
            <w:r w:rsidR="006417E3">
              <w:rPr>
                <w:rFonts w:eastAsia="Calibri"/>
                <w:szCs w:val="22"/>
              </w:rPr>
              <w:t>, 440</w:t>
            </w:r>
          </w:p>
        </w:tc>
      </w:tr>
      <w:tr w:rsidR="008C7BBE" w:rsidRPr="00734C74" w:rsidTr="00E850EC">
        <w:trPr>
          <w:jc w:val="center"/>
        </w:trPr>
        <w:tc>
          <w:tcPr>
            <w:tcW w:w="2677" w:type="dxa"/>
          </w:tcPr>
          <w:p w:rsidR="008C7BBE" w:rsidRPr="00AC2432" w:rsidRDefault="008C7BBE" w:rsidP="00E850EC">
            <w:pPr>
              <w:pStyle w:val="af4"/>
              <w:widowControl/>
              <w:spacing w:before="40" w:after="40" w:line="240" w:lineRule="auto"/>
              <w:ind w:firstLine="0"/>
              <w:jc w:val="center"/>
              <w:rPr>
                <w:rFonts w:eastAsia="Calibri"/>
                <w:szCs w:val="22"/>
              </w:rPr>
            </w:pPr>
            <w:r>
              <w:rPr>
                <w:rFonts w:eastAsia="Calibri"/>
                <w:szCs w:val="22"/>
              </w:rPr>
              <w:t>8 сентября 2021г.</w:t>
            </w:r>
          </w:p>
        </w:tc>
        <w:tc>
          <w:tcPr>
            <w:tcW w:w="2835" w:type="dxa"/>
          </w:tcPr>
          <w:p w:rsidR="008C7BBE" w:rsidRPr="00AC2432" w:rsidRDefault="008C7BBE" w:rsidP="00E850EC">
            <w:pPr>
              <w:pStyle w:val="af4"/>
              <w:widowControl/>
              <w:spacing w:before="40" w:after="40" w:line="240" w:lineRule="auto"/>
              <w:ind w:firstLine="0"/>
              <w:jc w:val="center"/>
              <w:rPr>
                <w:rFonts w:eastAsia="Calibri"/>
                <w:szCs w:val="22"/>
              </w:rPr>
            </w:pPr>
            <w:r>
              <w:rPr>
                <w:rFonts w:eastAsia="Calibri"/>
                <w:szCs w:val="22"/>
              </w:rPr>
              <w:t>9:00</w:t>
            </w:r>
          </w:p>
        </w:tc>
        <w:tc>
          <w:tcPr>
            <w:tcW w:w="3808" w:type="dxa"/>
          </w:tcPr>
          <w:p w:rsidR="008C7BBE" w:rsidRPr="00AC2432" w:rsidRDefault="008C7BBE" w:rsidP="00E850EC">
            <w:pPr>
              <w:pStyle w:val="af4"/>
              <w:widowControl/>
              <w:spacing w:before="40" w:after="40" w:line="240" w:lineRule="auto"/>
              <w:ind w:firstLine="0"/>
              <w:jc w:val="center"/>
              <w:rPr>
                <w:rFonts w:eastAsia="Calibri"/>
                <w:szCs w:val="22"/>
              </w:rPr>
            </w:pPr>
            <w:r>
              <w:rPr>
                <w:rFonts w:eastAsia="Calibri"/>
                <w:szCs w:val="22"/>
              </w:rPr>
              <w:t>437, 438, 443</w:t>
            </w:r>
          </w:p>
        </w:tc>
      </w:tr>
      <w:tr w:rsidR="008C7BBE" w:rsidRPr="00734C74" w:rsidTr="00E850EC">
        <w:trPr>
          <w:jc w:val="center"/>
        </w:trPr>
        <w:tc>
          <w:tcPr>
            <w:tcW w:w="2677" w:type="dxa"/>
          </w:tcPr>
          <w:p w:rsidR="008C7BBE" w:rsidRDefault="008C7BBE" w:rsidP="00E850EC">
            <w:pPr>
              <w:pStyle w:val="af4"/>
              <w:widowControl/>
              <w:spacing w:before="40" w:after="40" w:line="240" w:lineRule="auto"/>
              <w:ind w:firstLine="0"/>
              <w:jc w:val="center"/>
              <w:rPr>
                <w:rFonts w:eastAsia="Calibri"/>
                <w:szCs w:val="22"/>
              </w:rPr>
            </w:pPr>
            <w:r>
              <w:rPr>
                <w:rFonts w:eastAsia="Calibri"/>
                <w:szCs w:val="22"/>
              </w:rPr>
              <w:t>8 сентября 2021г.</w:t>
            </w:r>
          </w:p>
        </w:tc>
        <w:tc>
          <w:tcPr>
            <w:tcW w:w="2835" w:type="dxa"/>
          </w:tcPr>
          <w:p w:rsidR="008C7BBE" w:rsidRPr="00AC2432" w:rsidRDefault="008C7BBE" w:rsidP="00E850EC">
            <w:pPr>
              <w:pStyle w:val="af4"/>
              <w:widowControl/>
              <w:spacing w:before="40" w:after="40" w:line="240" w:lineRule="auto"/>
              <w:ind w:firstLine="0"/>
              <w:jc w:val="center"/>
              <w:rPr>
                <w:rFonts w:eastAsia="Calibri"/>
                <w:szCs w:val="22"/>
              </w:rPr>
            </w:pPr>
            <w:r>
              <w:rPr>
                <w:rFonts w:eastAsia="Calibri"/>
                <w:szCs w:val="22"/>
              </w:rPr>
              <w:t>13:00</w:t>
            </w:r>
          </w:p>
        </w:tc>
        <w:tc>
          <w:tcPr>
            <w:tcW w:w="3808" w:type="dxa"/>
          </w:tcPr>
          <w:p w:rsidR="008C7BBE" w:rsidRPr="00AC2432" w:rsidRDefault="008C7BBE" w:rsidP="00E850EC">
            <w:pPr>
              <w:pStyle w:val="af4"/>
              <w:widowControl/>
              <w:spacing w:before="40" w:after="40" w:line="240" w:lineRule="auto"/>
              <w:ind w:firstLine="0"/>
              <w:jc w:val="center"/>
              <w:rPr>
                <w:rFonts w:eastAsia="Calibri"/>
                <w:szCs w:val="22"/>
              </w:rPr>
            </w:pPr>
            <w:r>
              <w:rPr>
                <w:rFonts w:eastAsia="Calibri"/>
                <w:szCs w:val="22"/>
              </w:rPr>
              <w:t>446, 447, 448</w:t>
            </w:r>
          </w:p>
        </w:tc>
      </w:tr>
    </w:tbl>
    <w:p w:rsidR="008C7BBE" w:rsidRPr="00734C74" w:rsidRDefault="008C7BBE" w:rsidP="008C7BBE">
      <w:pPr>
        <w:pStyle w:val="af4"/>
        <w:widowControl/>
        <w:spacing w:after="0"/>
        <w:rPr>
          <w:sz w:val="16"/>
          <w:szCs w:val="16"/>
        </w:rPr>
      </w:pPr>
    </w:p>
    <w:p w:rsidR="008C7BBE" w:rsidRDefault="008C7BBE" w:rsidP="008C7BBE">
      <w:pPr>
        <w:pStyle w:val="af4"/>
        <w:widowControl/>
        <w:spacing w:after="0"/>
      </w:pPr>
      <w:r>
        <w:t xml:space="preserve">2. Информировать представителей политических партий, наименования которых внесены в избирательный бюллетень для голосования </w:t>
      </w:r>
      <w:r>
        <w:br/>
        <w:t xml:space="preserve">по федеральному избирательному округу, зарегистрированных кандидатов </w:t>
      </w:r>
      <w:r>
        <w:br/>
        <w:t>в депутаты</w:t>
      </w:r>
      <w:r w:rsidRPr="0001137A">
        <w:t xml:space="preserve"> </w:t>
      </w:r>
      <w:r w:rsidRPr="00E07ACA">
        <w:t xml:space="preserve">Государственной Думы Федерального Собрания Российской </w:t>
      </w:r>
      <w:r w:rsidRPr="00E07ACA">
        <w:lastRenderedPageBreak/>
        <w:t xml:space="preserve">Федерации </w:t>
      </w:r>
      <w:r>
        <w:t>восьмого</w:t>
      </w:r>
      <w:r w:rsidRPr="00E07ACA">
        <w:t xml:space="preserve"> созыва</w:t>
      </w:r>
      <w:r w:rsidRPr="0001137A">
        <w:t xml:space="preserve"> </w:t>
      </w:r>
      <w:r>
        <w:t xml:space="preserve">по </w:t>
      </w:r>
      <w:r w:rsidRPr="00753163">
        <w:rPr>
          <w:szCs w:val="28"/>
        </w:rPr>
        <w:t xml:space="preserve">одномандатному избирательному округу </w:t>
      </w:r>
      <w:r w:rsidRPr="001F474A">
        <w:t>Республика Марий Эл – Марийский одно</w:t>
      </w:r>
      <w:r>
        <w:t>мандатный избирательный округ № </w:t>
      </w:r>
      <w:r w:rsidRPr="001F474A">
        <w:t>22</w:t>
      </w:r>
      <w:r>
        <w:t xml:space="preserve"> о дате, времени и месте передачи избирательных бюллетеней </w:t>
      </w:r>
      <w:r>
        <w:br/>
        <w:t>для голосования на выборах депутатов Государственной Думы Федерального Собрания Российской Федерации восьмого созыва Оршанской районной территориальной избирательной комиссией в участковые избирательные комиссии избирательных участков № 432 – 448 путем размещения прилагаемой информации на странице Оршанской районной</w:t>
      </w:r>
      <w:r w:rsidRPr="00AE4FAC">
        <w:t xml:space="preserve"> </w:t>
      </w:r>
      <w:r>
        <w:t xml:space="preserve">территориальной избирательной комиссии </w:t>
      </w:r>
      <w:r w:rsidRPr="00FB37A1">
        <w:t>на официальном интернет-портале Республики Марий Эл</w:t>
      </w:r>
      <w:r>
        <w:t xml:space="preserve"> не позднее 29 августа 2021 года.</w:t>
      </w:r>
    </w:p>
    <w:p w:rsidR="00BE7234" w:rsidRPr="00965122" w:rsidRDefault="008C7BBE" w:rsidP="008C7BBE">
      <w:pPr>
        <w:spacing w:line="360" w:lineRule="auto"/>
        <w:ind w:firstLine="720"/>
      </w:pPr>
      <w:r w:rsidRPr="005F18A6">
        <w:rPr>
          <w:szCs w:val="28"/>
        </w:rPr>
        <w:t xml:space="preserve">3. Направить настоящее постановление </w:t>
      </w:r>
      <w:r>
        <w:rPr>
          <w:szCs w:val="28"/>
        </w:rPr>
        <w:t xml:space="preserve">в </w:t>
      </w:r>
      <w:r w:rsidRPr="005F18A6">
        <w:rPr>
          <w:szCs w:val="28"/>
        </w:rPr>
        <w:t xml:space="preserve">Центральную избирательную комиссию Республики Марий Эл </w:t>
      </w:r>
      <w:r>
        <w:rPr>
          <w:szCs w:val="28"/>
        </w:rPr>
        <w:t xml:space="preserve">и </w:t>
      </w:r>
      <w:r w:rsidRPr="005F18A6">
        <w:rPr>
          <w:szCs w:val="28"/>
        </w:rPr>
        <w:t>участковые избирательные комисси</w:t>
      </w:r>
      <w:r>
        <w:rPr>
          <w:szCs w:val="28"/>
        </w:rPr>
        <w:t>и избирательных участков № 432 – 448</w:t>
      </w:r>
      <w:r w:rsidRPr="005F18A6">
        <w:rPr>
          <w:szCs w:val="28"/>
        </w:rPr>
        <w:t>.</w:t>
      </w:r>
    </w:p>
    <w:p w:rsidR="003837CD" w:rsidRDefault="008C7BBE" w:rsidP="00BE7234">
      <w:pPr>
        <w:pStyle w:val="a6"/>
        <w:spacing w:line="360" w:lineRule="auto"/>
      </w:pPr>
      <w:r>
        <w:rPr>
          <w:szCs w:val="28"/>
        </w:rPr>
        <w:t>4</w:t>
      </w:r>
      <w:r w:rsidR="00BE7234" w:rsidRPr="001B667B">
        <w:rPr>
          <w:szCs w:val="28"/>
        </w:rPr>
        <w:t>.</w:t>
      </w:r>
      <w:r w:rsidR="00BE7234" w:rsidRPr="000E415A">
        <w:t> </w:t>
      </w:r>
      <w:r w:rsidR="00BE7234" w:rsidRPr="00FB37A1">
        <w:t xml:space="preserve">Разместить настоящее постановление на странице </w:t>
      </w:r>
      <w:r w:rsidR="00BE7234">
        <w:t xml:space="preserve">Оршанской районной </w:t>
      </w:r>
      <w:r w:rsidR="00BE7234" w:rsidRPr="00FB37A1">
        <w:t>территориальной избирательной комиссии на официальном интернет-портале Республики Марий Эл.</w:t>
      </w:r>
    </w:p>
    <w:p w:rsidR="00522DAD" w:rsidRPr="00522DAD" w:rsidRDefault="008C7BBE" w:rsidP="003837CD">
      <w:pPr>
        <w:pStyle w:val="a6"/>
        <w:spacing w:line="360" w:lineRule="auto"/>
        <w:rPr>
          <w:b/>
          <w:bCs/>
          <w:szCs w:val="28"/>
        </w:rPr>
      </w:pPr>
      <w:r>
        <w:t>5</w:t>
      </w:r>
      <w:r w:rsidR="00D116C0">
        <w:t xml:space="preserve">. Контроль за исполнением настоящего постановления возложить </w:t>
      </w:r>
      <w:r w:rsidR="003837CD">
        <w:br/>
      </w:r>
      <w:r w:rsidR="00D116C0">
        <w:t>на председателя Оршанской районной территориальной избирательной комиссии В.Г. Шабалину.</w:t>
      </w:r>
    </w:p>
    <w:p w:rsidR="00034192" w:rsidRPr="004F140A" w:rsidRDefault="00034192" w:rsidP="004F140A">
      <w:pPr>
        <w:pStyle w:val="210"/>
        <w:autoSpaceDE w:val="0"/>
        <w:spacing w:after="0" w:line="360" w:lineRule="auto"/>
        <w:ind w:left="0" w:firstLine="709"/>
        <w:jc w:val="both"/>
        <w:rPr>
          <w:color w:val="000000"/>
          <w:sz w:val="28"/>
          <w:szCs w:val="28"/>
        </w:rPr>
      </w:pPr>
    </w:p>
    <w:p w:rsidR="00034192" w:rsidRDefault="00034192" w:rsidP="00CE4783">
      <w:pPr>
        <w:pStyle w:val="aa"/>
        <w:jc w:val="both"/>
        <w:rPr>
          <w:b w:val="0"/>
          <w:bCs/>
        </w:rPr>
      </w:pPr>
    </w:p>
    <w:tbl>
      <w:tblPr>
        <w:tblW w:w="9356" w:type="dxa"/>
        <w:tblInd w:w="108" w:type="dxa"/>
        <w:tblLayout w:type="fixed"/>
        <w:tblLook w:val="0000"/>
      </w:tblPr>
      <w:tblGrid>
        <w:gridCol w:w="4962"/>
        <w:gridCol w:w="283"/>
        <w:gridCol w:w="1559"/>
        <w:gridCol w:w="284"/>
        <w:gridCol w:w="2268"/>
      </w:tblGrid>
      <w:tr w:rsidR="00CE4783" w:rsidRPr="007158EA" w:rsidTr="00CE4783">
        <w:trPr>
          <w:cantSplit/>
        </w:trPr>
        <w:tc>
          <w:tcPr>
            <w:tcW w:w="4962" w:type="dxa"/>
          </w:tcPr>
          <w:p w:rsidR="00CE4783" w:rsidRPr="007158EA" w:rsidRDefault="00CE4783" w:rsidP="001D596F">
            <w:pPr>
              <w:jc w:val="center"/>
              <w:rPr>
                <w:szCs w:val="28"/>
              </w:rPr>
            </w:pPr>
            <w:r w:rsidRPr="00CE4783">
              <w:rPr>
                <w:szCs w:val="28"/>
              </w:rPr>
              <w:t>Председатель Оршанской районной территориальной избирательной</w:t>
            </w:r>
            <w:r w:rsidRPr="007158EA">
              <w:rPr>
                <w:szCs w:val="28"/>
              </w:rPr>
              <w:t xml:space="preserve"> комиссии</w:t>
            </w:r>
          </w:p>
        </w:tc>
        <w:tc>
          <w:tcPr>
            <w:tcW w:w="283" w:type="dxa"/>
          </w:tcPr>
          <w:p w:rsidR="00CE4783" w:rsidRPr="007158EA" w:rsidRDefault="00CE4783" w:rsidP="001D596F">
            <w:pPr>
              <w:rPr>
                <w:i/>
                <w:iCs/>
                <w:szCs w:val="28"/>
              </w:rPr>
            </w:pPr>
          </w:p>
        </w:tc>
        <w:tc>
          <w:tcPr>
            <w:tcW w:w="1559" w:type="dxa"/>
          </w:tcPr>
          <w:p w:rsidR="00CE4783" w:rsidRPr="007158EA" w:rsidRDefault="00CE4783" w:rsidP="001D596F">
            <w:pPr>
              <w:rPr>
                <w:i/>
                <w:iCs/>
                <w:szCs w:val="28"/>
              </w:rPr>
            </w:pPr>
          </w:p>
        </w:tc>
        <w:tc>
          <w:tcPr>
            <w:tcW w:w="284" w:type="dxa"/>
          </w:tcPr>
          <w:p w:rsidR="00CE4783" w:rsidRPr="007158EA" w:rsidRDefault="00CE4783" w:rsidP="001D596F">
            <w:pPr>
              <w:rPr>
                <w:szCs w:val="28"/>
              </w:rPr>
            </w:pPr>
          </w:p>
        </w:tc>
        <w:tc>
          <w:tcPr>
            <w:tcW w:w="2268" w:type="dxa"/>
            <w:vAlign w:val="bottom"/>
          </w:tcPr>
          <w:p w:rsidR="00CE4783" w:rsidRPr="007158EA" w:rsidRDefault="00D53ED1" w:rsidP="001D596F">
            <w:pPr>
              <w:pStyle w:val="a8"/>
              <w:jc w:val="right"/>
              <w:rPr>
                <w:szCs w:val="28"/>
              </w:rPr>
            </w:pPr>
            <w:r>
              <w:rPr>
                <w:szCs w:val="28"/>
              </w:rPr>
              <w:t>В.Г. Шабалина</w:t>
            </w:r>
          </w:p>
        </w:tc>
      </w:tr>
      <w:tr w:rsidR="00CE4783" w:rsidTr="00CE4783">
        <w:trPr>
          <w:cantSplit/>
        </w:trPr>
        <w:tc>
          <w:tcPr>
            <w:tcW w:w="4962" w:type="dxa"/>
          </w:tcPr>
          <w:p w:rsidR="00CE4783" w:rsidRDefault="00CE4783" w:rsidP="001D596F">
            <w:pPr>
              <w:jc w:val="center"/>
              <w:rPr>
                <w:sz w:val="24"/>
              </w:rPr>
            </w:pPr>
          </w:p>
        </w:tc>
        <w:tc>
          <w:tcPr>
            <w:tcW w:w="283" w:type="dxa"/>
          </w:tcPr>
          <w:p w:rsidR="00CE4783" w:rsidRDefault="00CE4783" w:rsidP="001D596F"/>
        </w:tc>
        <w:tc>
          <w:tcPr>
            <w:tcW w:w="1559" w:type="dxa"/>
          </w:tcPr>
          <w:p w:rsidR="00CE4783" w:rsidRPr="007158EA" w:rsidRDefault="00CE4783" w:rsidP="001D596F">
            <w:pPr>
              <w:jc w:val="center"/>
            </w:pPr>
          </w:p>
        </w:tc>
        <w:tc>
          <w:tcPr>
            <w:tcW w:w="284" w:type="dxa"/>
          </w:tcPr>
          <w:p w:rsidR="00CE4783" w:rsidRPr="007158EA" w:rsidRDefault="00CE4783" w:rsidP="001D596F">
            <w:pPr>
              <w:jc w:val="center"/>
            </w:pPr>
          </w:p>
        </w:tc>
        <w:tc>
          <w:tcPr>
            <w:tcW w:w="2268" w:type="dxa"/>
          </w:tcPr>
          <w:p w:rsidR="00CE4783" w:rsidRPr="007158EA" w:rsidRDefault="00CE4783" w:rsidP="001D596F">
            <w:pPr>
              <w:pStyle w:val="a8"/>
              <w:rPr>
                <w:szCs w:val="24"/>
              </w:rPr>
            </w:pPr>
          </w:p>
        </w:tc>
      </w:tr>
      <w:tr w:rsidR="00CE4783" w:rsidRPr="007158EA" w:rsidTr="00B36D43">
        <w:trPr>
          <w:cantSplit/>
        </w:trPr>
        <w:tc>
          <w:tcPr>
            <w:tcW w:w="4962" w:type="dxa"/>
            <w:tcBorders>
              <w:top w:val="nil"/>
              <w:left w:val="nil"/>
              <w:bottom w:val="nil"/>
              <w:right w:val="nil"/>
            </w:tcBorders>
          </w:tcPr>
          <w:p w:rsidR="00CE4783" w:rsidRPr="007158EA" w:rsidRDefault="00CE4783" w:rsidP="001D596F">
            <w:pPr>
              <w:jc w:val="center"/>
              <w:rPr>
                <w:szCs w:val="28"/>
              </w:rPr>
            </w:pPr>
            <w:r w:rsidRPr="007158EA">
              <w:rPr>
                <w:szCs w:val="28"/>
              </w:rPr>
              <w:t xml:space="preserve">Секретарь </w:t>
            </w:r>
            <w:r w:rsidRPr="00CE4783">
              <w:rPr>
                <w:szCs w:val="28"/>
              </w:rPr>
              <w:t>Оршанской районной территориальной</w:t>
            </w:r>
            <w:r w:rsidRPr="007158EA">
              <w:rPr>
                <w:szCs w:val="28"/>
              </w:rPr>
              <w:t xml:space="preserve"> избирательной комиссии</w:t>
            </w:r>
          </w:p>
        </w:tc>
        <w:tc>
          <w:tcPr>
            <w:tcW w:w="283" w:type="dxa"/>
            <w:tcBorders>
              <w:left w:val="nil"/>
              <w:right w:val="nil"/>
            </w:tcBorders>
          </w:tcPr>
          <w:p w:rsidR="00CE4783" w:rsidRPr="007158EA" w:rsidRDefault="00CE4783" w:rsidP="001D596F">
            <w:pPr>
              <w:rPr>
                <w:i/>
                <w:iCs/>
                <w:szCs w:val="28"/>
              </w:rPr>
            </w:pPr>
          </w:p>
        </w:tc>
        <w:tc>
          <w:tcPr>
            <w:tcW w:w="1559" w:type="dxa"/>
            <w:tcBorders>
              <w:left w:val="nil"/>
              <w:right w:val="nil"/>
            </w:tcBorders>
          </w:tcPr>
          <w:p w:rsidR="00CE4783" w:rsidRPr="007158EA" w:rsidRDefault="00CE4783" w:rsidP="001D596F">
            <w:pPr>
              <w:rPr>
                <w:i/>
                <w:iCs/>
                <w:szCs w:val="28"/>
              </w:rPr>
            </w:pPr>
          </w:p>
        </w:tc>
        <w:tc>
          <w:tcPr>
            <w:tcW w:w="284" w:type="dxa"/>
            <w:tcBorders>
              <w:top w:val="nil"/>
              <w:left w:val="nil"/>
              <w:right w:val="nil"/>
            </w:tcBorders>
          </w:tcPr>
          <w:p w:rsidR="00CE4783" w:rsidRPr="007158EA" w:rsidRDefault="00CE4783" w:rsidP="001D596F">
            <w:pPr>
              <w:rPr>
                <w:szCs w:val="28"/>
              </w:rPr>
            </w:pPr>
          </w:p>
        </w:tc>
        <w:tc>
          <w:tcPr>
            <w:tcW w:w="2268" w:type="dxa"/>
            <w:tcBorders>
              <w:top w:val="nil"/>
              <w:left w:val="nil"/>
              <w:right w:val="nil"/>
            </w:tcBorders>
            <w:vAlign w:val="bottom"/>
          </w:tcPr>
          <w:p w:rsidR="00CE4783" w:rsidRPr="007158EA" w:rsidRDefault="00725CB6" w:rsidP="00C05418">
            <w:pPr>
              <w:pStyle w:val="a8"/>
              <w:jc w:val="right"/>
              <w:rPr>
                <w:szCs w:val="28"/>
              </w:rPr>
            </w:pPr>
            <w:r>
              <w:rPr>
                <w:szCs w:val="28"/>
              </w:rPr>
              <w:t>В.А. Краев</w:t>
            </w:r>
          </w:p>
        </w:tc>
      </w:tr>
    </w:tbl>
    <w:p w:rsidR="009857D2" w:rsidRDefault="009857D2" w:rsidP="00F00324">
      <w:pPr>
        <w:rPr>
          <w:sz w:val="2"/>
          <w:szCs w:val="2"/>
        </w:rPr>
      </w:pPr>
    </w:p>
    <w:p w:rsidR="009857D2" w:rsidRDefault="009857D2">
      <w:pPr>
        <w:spacing w:after="200" w:line="276" w:lineRule="auto"/>
        <w:jc w:val="left"/>
        <w:rPr>
          <w:sz w:val="2"/>
          <w:szCs w:val="2"/>
        </w:rPr>
      </w:pPr>
      <w:r>
        <w:rPr>
          <w:sz w:val="2"/>
          <w:szCs w:val="2"/>
        </w:rPr>
        <w:br w:type="page"/>
      </w:r>
    </w:p>
    <w:tbl>
      <w:tblPr>
        <w:tblW w:w="0" w:type="auto"/>
        <w:jc w:val="center"/>
        <w:tblLook w:val="0000"/>
      </w:tblPr>
      <w:tblGrid>
        <w:gridCol w:w="4538"/>
        <w:gridCol w:w="4784"/>
      </w:tblGrid>
      <w:tr w:rsidR="009857D2" w:rsidTr="00E850EC">
        <w:trPr>
          <w:jc w:val="center"/>
        </w:trPr>
        <w:tc>
          <w:tcPr>
            <w:tcW w:w="4538" w:type="dxa"/>
          </w:tcPr>
          <w:p w:rsidR="009857D2" w:rsidRDefault="009857D2" w:rsidP="00E850EC"/>
        </w:tc>
        <w:tc>
          <w:tcPr>
            <w:tcW w:w="4784" w:type="dxa"/>
          </w:tcPr>
          <w:p w:rsidR="009857D2" w:rsidRPr="00CE6852" w:rsidRDefault="009857D2" w:rsidP="00E850EC">
            <w:pPr>
              <w:pStyle w:val="1"/>
              <w:rPr>
                <w:rFonts w:eastAsia="Times New Roman" w:cs="Times New Roman"/>
                <w:b w:val="0"/>
              </w:rPr>
            </w:pPr>
            <w:r>
              <w:rPr>
                <w:rFonts w:eastAsia="Times New Roman" w:cs="Times New Roman"/>
                <w:b w:val="0"/>
              </w:rPr>
              <w:t>Приложение</w:t>
            </w:r>
          </w:p>
          <w:p w:rsidR="009857D2" w:rsidRDefault="009857D2" w:rsidP="00E850EC">
            <w:pPr>
              <w:jc w:val="center"/>
            </w:pPr>
            <w:r>
              <w:t xml:space="preserve">к постановлению Оршанской районной территориальной избирательной комиссии </w:t>
            </w:r>
          </w:p>
          <w:p w:rsidR="009857D2" w:rsidRDefault="009857D2" w:rsidP="00961762">
            <w:pPr>
              <w:jc w:val="center"/>
            </w:pPr>
            <w:r>
              <w:t xml:space="preserve">от 28 августа 2021 г. № </w:t>
            </w:r>
            <w:r w:rsidR="00961762">
              <w:t>11/57</w:t>
            </w:r>
          </w:p>
        </w:tc>
      </w:tr>
    </w:tbl>
    <w:p w:rsidR="009857D2" w:rsidRPr="0009763B" w:rsidRDefault="009857D2" w:rsidP="009857D2">
      <w:pPr>
        <w:rPr>
          <w:b/>
          <w:szCs w:val="28"/>
        </w:rPr>
      </w:pPr>
    </w:p>
    <w:p w:rsidR="009857D2" w:rsidRPr="0009763B" w:rsidRDefault="009857D2" w:rsidP="009857D2">
      <w:pPr>
        <w:rPr>
          <w:b/>
          <w:szCs w:val="28"/>
        </w:rPr>
      </w:pPr>
    </w:p>
    <w:p w:rsidR="009857D2" w:rsidRPr="0009763B" w:rsidRDefault="009857D2" w:rsidP="009857D2">
      <w:pPr>
        <w:rPr>
          <w:b/>
          <w:szCs w:val="28"/>
        </w:rPr>
      </w:pPr>
    </w:p>
    <w:p w:rsidR="009857D2" w:rsidRPr="005F18A6" w:rsidRDefault="009857D2" w:rsidP="009857D2">
      <w:pPr>
        <w:pStyle w:val="af4"/>
        <w:widowControl/>
        <w:spacing w:after="0" w:line="240" w:lineRule="auto"/>
        <w:ind w:firstLine="0"/>
        <w:jc w:val="center"/>
        <w:rPr>
          <w:b/>
          <w:szCs w:val="28"/>
        </w:rPr>
      </w:pPr>
      <w:r w:rsidRPr="009857D2">
        <w:rPr>
          <w:b/>
        </w:rPr>
        <w:t xml:space="preserve">Оршанская районная </w:t>
      </w:r>
      <w:r w:rsidRPr="00AE4FAC">
        <w:rPr>
          <w:b/>
        </w:rPr>
        <w:t>территориальная избирательная комиссия</w:t>
      </w:r>
      <w:r>
        <w:rPr>
          <w:b/>
        </w:rPr>
        <w:t xml:space="preserve"> </w:t>
      </w:r>
      <w:r w:rsidRPr="00ED6905">
        <w:rPr>
          <w:b/>
          <w:szCs w:val="28"/>
        </w:rPr>
        <w:t xml:space="preserve">информирует представителей политических партий, наименования </w:t>
      </w:r>
      <w:r w:rsidRPr="00ED6905">
        <w:rPr>
          <w:b/>
          <w:szCs w:val="28"/>
        </w:rPr>
        <w:br/>
        <w:t xml:space="preserve">которых внесены в избирательный бюллетень для голосования </w:t>
      </w:r>
      <w:r>
        <w:rPr>
          <w:b/>
          <w:szCs w:val="28"/>
        </w:rPr>
        <w:br/>
      </w:r>
      <w:r w:rsidRPr="00ED6905">
        <w:rPr>
          <w:b/>
          <w:szCs w:val="28"/>
        </w:rPr>
        <w:t xml:space="preserve">по федеральному избирательному округу, зарегистрированных кандидатов в депутаты Государственной Думы Федерального Собрания Российской Федерации </w:t>
      </w:r>
      <w:r>
        <w:rPr>
          <w:b/>
          <w:szCs w:val="28"/>
        </w:rPr>
        <w:t>восьмого</w:t>
      </w:r>
      <w:r w:rsidRPr="00ED6905">
        <w:rPr>
          <w:b/>
          <w:szCs w:val="28"/>
        </w:rPr>
        <w:t xml:space="preserve"> созыва</w:t>
      </w:r>
      <w:r w:rsidRPr="00ED6905">
        <w:rPr>
          <w:b/>
        </w:rPr>
        <w:t xml:space="preserve"> </w:t>
      </w:r>
      <w:r w:rsidRPr="00ED6905">
        <w:rPr>
          <w:b/>
          <w:szCs w:val="28"/>
        </w:rPr>
        <w:t xml:space="preserve">по </w:t>
      </w:r>
      <w:r w:rsidRPr="005F18A6">
        <w:rPr>
          <w:b/>
          <w:szCs w:val="28"/>
        </w:rPr>
        <w:t xml:space="preserve">одномандатному избирательному округу </w:t>
      </w:r>
      <w:r w:rsidRPr="005F18A6">
        <w:rPr>
          <w:b/>
        </w:rPr>
        <w:t>Республика Марий Эл – Марийский одномандатный избирательный округ № 22</w:t>
      </w:r>
    </w:p>
    <w:p w:rsidR="009857D2" w:rsidRPr="002F26E5" w:rsidRDefault="009857D2" w:rsidP="009857D2">
      <w:pPr>
        <w:jc w:val="center"/>
        <w:rPr>
          <w:szCs w:val="28"/>
        </w:rPr>
      </w:pPr>
    </w:p>
    <w:p w:rsidR="009857D2" w:rsidRDefault="009857D2" w:rsidP="009857D2">
      <w:pPr>
        <w:pStyle w:val="af4"/>
        <w:widowControl/>
        <w:spacing w:after="0"/>
        <w:rPr>
          <w:szCs w:val="28"/>
        </w:rPr>
      </w:pPr>
      <w:r>
        <w:rPr>
          <w:szCs w:val="28"/>
        </w:rPr>
        <w:t xml:space="preserve">Передача полученных </w:t>
      </w:r>
      <w:r w:rsidRPr="006279F8">
        <w:t>Оршанск</w:t>
      </w:r>
      <w:r>
        <w:t>ой районной</w:t>
      </w:r>
      <w:r w:rsidRPr="006279F8">
        <w:t xml:space="preserve"> </w:t>
      </w:r>
      <w:r>
        <w:t xml:space="preserve">территориальной избирательной комиссией из Центральной избирательной комиссии Республики Марий Эл </w:t>
      </w:r>
      <w:r>
        <w:rPr>
          <w:szCs w:val="28"/>
        </w:rPr>
        <w:t xml:space="preserve">избирательных бюллетеней для голосования </w:t>
      </w:r>
      <w:r>
        <w:rPr>
          <w:szCs w:val="28"/>
        </w:rPr>
        <w:br/>
      </w:r>
      <w:r w:rsidRPr="002F26E5">
        <w:rPr>
          <w:szCs w:val="28"/>
        </w:rPr>
        <w:t xml:space="preserve">на выборах депутатов Государственной Думы Федерального Собрания Российской Федерации </w:t>
      </w:r>
      <w:r>
        <w:rPr>
          <w:szCs w:val="28"/>
        </w:rPr>
        <w:t>восьмого</w:t>
      </w:r>
      <w:r w:rsidRPr="002F26E5">
        <w:rPr>
          <w:szCs w:val="28"/>
        </w:rPr>
        <w:t xml:space="preserve"> созыва</w:t>
      </w:r>
      <w:r>
        <w:rPr>
          <w:szCs w:val="28"/>
        </w:rPr>
        <w:t xml:space="preserve"> </w:t>
      </w:r>
      <w:r>
        <w:t xml:space="preserve">по федеральному избирательному округу </w:t>
      </w:r>
      <w:r w:rsidRPr="009C1567">
        <w:t xml:space="preserve">и Марийскому одномандатному избирательному округу № 22 </w:t>
      </w:r>
      <w:r>
        <w:br/>
      </w:r>
      <w:r w:rsidRPr="009C1567">
        <w:t xml:space="preserve">в участковые избирательные комиссии избирательных участков </w:t>
      </w:r>
      <w:r>
        <w:br/>
      </w:r>
      <w:r w:rsidRPr="009C1567">
        <w:t>№ </w:t>
      </w:r>
      <w:r>
        <w:t xml:space="preserve">432 – 448 </w:t>
      </w:r>
      <w:r w:rsidRPr="009C1567">
        <w:rPr>
          <w:szCs w:val="28"/>
        </w:rPr>
        <w:t xml:space="preserve">состоится </w:t>
      </w:r>
      <w:r>
        <w:t xml:space="preserve">6 по 8 сентября </w:t>
      </w:r>
      <w:r w:rsidRPr="009C1567">
        <w:t>2021 года</w:t>
      </w:r>
      <w:r w:rsidRPr="009C1567">
        <w:rPr>
          <w:szCs w:val="28"/>
        </w:rPr>
        <w:t xml:space="preserve"> по адресу: </w:t>
      </w:r>
      <w:r>
        <w:t>Республика Марий Эл, Оршанский район, пос. Оршанка, ул. Советская, д.109</w:t>
      </w:r>
      <w:r w:rsidRPr="009C1567">
        <w:rPr>
          <w:szCs w:val="28"/>
        </w:rPr>
        <w:t xml:space="preserve">, </w:t>
      </w:r>
      <w:r>
        <w:rPr>
          <w:szCs w:val="28"/>
        </w:rPr>
        <w:br/>
      </w:r>
      <w:r w:rsidRPr="009C1567">
        <w:rPr>
          <w:szCs w:val="28"/>
        </w:rPr>
        <w:t>в соответствии с графиком передачи изби</w:t>
      </w:r>
      <w:r>
        <w:rPr>
          <w:szCs w:val="28"/>
        </w:rPr>
        <w:t>рательных бюллетеней:</w:t>
      </w:r>
    </w:p>
    <w:tbl>
      <w:tblPr>
        <w:tblW w:w="0" w:type="auto"/>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77"/>
        <w:gridCol w:w="2835"/>
        <w:gridCol w:w="3808"/>
      </w:tblGrid>
      <w:tr w:rsidR="00172209" w:rsidRPr="00734C74" w:rsidTr="00E850EC">
        <w:trPr>
          <w:jc w:val="center"/>
        </w:trPr>
        <w:tc>
          <w:tcPr>
            <w:tcW w:w="2677" w:type="dxa"/>
          </w:tcPr>
          <w:p w:rsidR="00172209" w:rsidRPr="00AC2432" w:rsidRDefault="00172209" w:rsidP="00E850EC">
            <w:pPr>
              <w:pStyle w:val="af4"/>
              <w:widowControl/>
              <w:spacing w:before="40" w:after="40" w:line="240" w:lineRule="auto"/>
              <w:ind w:firstLine="0"/>
              <w:jc w:val="center"/>
              <w:rPr>
                <w:rFonts w:eastAsia="Calibri"/>
                <w:szCs w:val="22"/>
              </w:rPr>
            </w:pPr>
            <w:r w:rsidRPr="00AC2432">
              <w:rPr>
                <w:rFonts w:eastAsia="Calibri"/>
                <w:szCs w:val="22"/>
              </w:rPr>
              <w:t>Дата</w:t>
            </w:r>
          </w:p>
        </w:tc>
        <w:tc>
          <w:tcPr>
            <w:tcW w:w="2835" w:type="dxa"/>
          </w:tcPr>
          <w:p w:rsidR="00172209" w:rsidRPr="00AC2432" w:rsidRDefault="00172209" w:rsidP="00E850EC">
            <w:pPr>
              <w:pStyle w:val="af4"/>
              <w:widowControl/>
              <w:spacing w:before="40" w:after="40" w:line="240" w:lineRule="auto"/>
              <w:ind w:firstLine="0"/>
              <w:jc w:val="center"/>
              <w:rPr>
                <w:rFonts w:eastAsia="Calibri"/>
                <w:szCs w:val="22"/>
              </w:rPr>
            </w:pPr>
            <w:r w:rsidRPr="00AC2432">
              <w:rPr>
                <w:rFonts w:eastAsia="Calibri"/>
                <w:szCs w:val="22"/>
              </w:rPr>
              <w:t>Время</w:t>
            </w:r>
          </w:p>
        </w:tc>
        <w:tc>
          <w:tcPr>
            <w:tcW w:w="3808" w:type="dxa"/>
          </w:tcPr>
          <w:p w:rsidR="00172209" w:rsidRPr="00AC2432" w:rsidRDefault="00172209" w:rsidP="00E850EC">
            <w:pPr>
              <w:pStyle w:val="af4"/>
              <w:widowControl/>
              <w:spacing w:before="40" w:after="40" w:line="240" w:lineRule="auto"/>
              <w:ind w:firstLine="0"/>
              <w:jc w:val="center"/>
              <w:rPr>
                <w:rFonts w:eastAsia="Calibri"/>
                <w:szCs w:val="22"/>
              </w:rPr>
            </w:pPr>
            <w:r w:rsidRPr="00AC2432">
              <w:rPr>
                <w:rFonts w:eastAsia="Calibri"/>
                <w:szCs w:val="22"/>
              </w:rPr>
              <w:t>№ избирательных участков</w:t>
            </w:r>
          </w:p>
        </w:tc>
      </w:tr>
      <w:tr w:rsidR="00172209" w:rsidRPr="00734C74" w:rsidTr="00E850EC">
        <w:trPr>
          <w:jc w:val="center"/>
        </w:trPr>
        <w:tc>
          <w:tcPr>
            <w:tcW w:w="2677" w:type="dxa"/>
          </w:tcPr>
          <w:p w:rsidR="00172209" w:rsidRPr="00AC2432" w:rsidRDefault="00172209" w:rsidP="00E850EC">
            <w:pPr>
              <w:pStyle w:val="af4"/>
              <w:widowControl/>
              <w:spacing w:before="40" w:after="40" w:line="240" w:lineRule="auto"/>
              <w:ind w:firstLine="0"/>
              <w:jc w:val="center"/>
              <w:rPr>
                <w:rFonts w:eastAsia="Calibri"/>
                <w:szCs w:val="22"/>
              </w:rPr>
            </w:pPr>
            <w:r>
              <w:rPr>
                <w:rFonts w:eastAsia="Calibri"/>
                <w:szCs w:val="22"/>
              </w:rPr>
              <w:t>5 сентября 2021г.</w:t>
            </w:r>
          </w:p>
        </w:tc>
        <w:tc>
          <w:tcPr>
            <w:tcW w:w="2835" w:type="dxa"/>
          </w:tcPr>
          <w:p w:rsidR="00172209" w:rsidRPr="00AC2432" w:rsidRDefault="00172209" w:rsidP="00E850EC">
            <w:pPr>
              <w:pStyle w:val="af4"/>
              <w:widowControl/>
              <w:spacing w:before="40" w:after="40" w:line="240" w:lineRule="auto"/>
              <w:ind w:firstLine="0"/>
              <w:jc w:val="center"/>
              <w:rPr>
                <w:rFonts w:eastAsia="Calibri"/>
                <w:szCs w:val="22"/>
              </w:rPr>
            </w:pPr>
            <w:r>
              <w:rPr>
                <w:rFonts w:eastAsia="Calibri"/>
                <w:szCs w:val="22"/>
              </w:rPr>
              <w:t>10:00</w:t>
            </w:r>
          </w:p>
        </w:tc>
        <w:tc>
          <w:tcPr>
            <w:tcW w:w="3808" w:type="dxa"/>
          </w:tcPr>
          <w:p w:rsidR="00172209" w:rsidRPr="00AC2432" w:rsidRDefault="00172209" w:rsidP="00E850EC">
            <w:pPr>
              <w:pStyle w:val="af4"/>
              <w:widowControl/>
              <w:spacing w:before="40" w:after="40" w:line="240" w:lineRule="auto"/>
              <w:ind w:firstLine="0"/>
              <w:jc w:val="center"/>
              <w:rPr>
                <w:rFonts w:eastAsia="Calibri"/>
                <w:szCs w:val="22"/>
              </w:rPr>
            </w:pPr>
            <w:r>
              <w:rPr>
                <w:rFonts w:eastAsia="Calibri"/>
                <w:szCs w:val="22"/>
              </w:rPr>
              <w:t>434</w:t>
            </w:r>
          </w:p>
        </w:tc>
      </w:tr>
      <w:tr w:rsidR="00172209" w:rsidRPr="00734C74" w:rsidTr="00E850EC">
        <w:trPr>
          <w:jc w:val="center"/>
        </w:trPr>
        <w:tc>
          <w:tcPr>
            <w:tcW w:w="2677" w:type="dxa"/>
          </w:tcPr>
          <w:p w:rsidR="00172209" w:rsidRPr="00AC2432" w:rsidRDefault="00172209" w:rsidP="00E850EC">
            <w:pPr>
              <w:pStyle w:val="af4"/>
              <w:widowControl/>
              <w:spacing w:before="40" w:after="40" w:line="240" w:lineRule="auto"/>
              <w:ind w:firstLine="0"/>
              <w:jc w:val="center"/>
              <w:rPr>
                <w:rFonts w:eastAsia="Calibri"/>
                <w:szCs w:val="22"/>
              </w:rPr>
            </w:pPr>
            <w:r>
              <w:rPr>
                <w:rFonts w:eastAsia="Calibri"/>
                <w:szCs w:val="22"/>
              </w:rPr>
              <w:t>6 сентября 2021г.</w:t>
            </w:r>
          </w:p>
        </w:tc>
        <w:tc>
          <w:tcPr>
            <w:tcW w:w="2835" w:type="dxa"/>
          </w:tcPr>
          <w:p w:rsidR="00172209" w:rsidRPr="00AC2432" w:rsidRDefault="00172209" w:rsidP="00E850EC">
            <w:pPr>
              <w:pStyle w:val="af4"/>
              <w:widowControl/>
              <w:spacing w:before="40" w:after="40" w:line="240" w:lineRule="auto"/>
              <w:ind w:firstLine="0"/>
              <w:jc w:val="center"/>
              <w:rPr>
                <w:rFonts w:eastAsia="Calibri"/>
                <w:szCs w:val="22"/>
              </w:rPr>
            </w:pPr>
            <w:r>
              <w:rPr>
                <w:rFonts w:eastAsia="Calibri"/>
                <w:szCs w:val="22"/>
              </w:rPr>
              <w:t>9:00</w:t>
            </w:r>
          </w:p>
        </w:tc>
        <w:tc>
          <w:tcPr>
            <w:tcW w:w="3808" w:type="dxa"/>
          </w:tcPr>
          <w:p w:rsidR="00172209" w:rsidRPr="00AC2432" w:rsidRDefault="00172209" w:rsidP="00E850EC">
            <w:pPr>
              <w:pStyle w:val="af4"/>
              <w:widowControl/>
              <w:spacing w:before="40" w:after="40" w:line="240" w:lineRule="auto"/>
              <w:ind w:firstLine="0"/>
              <w:jc w:val="center"/>
              <w:rPr>
                <w:rFonts w:eastAsia="Calibri"/>
                <w:szCs w:val="22"/>
              </w:rPr>
            </w:pPr>
            <w:r>
              <w:rPr>
                <w:rFonts w:eastAsia="Calibri"/>
                <w:szCs w:val="22"/>
              </w:rPr>
              <w:t>432, 442, 445</w:t>
            </w:r>
          </w:p>
        </w:tc>
      </w:tr>
      <w:tr w:rsidR="00172209" w:rsidRPr="00734C74" w:rsidTr="00E850EC">
        <w:trPr>
          <w:jc w:val="center"/>
        </w:trPr>
        <w:tc>
          <w:tcPr>
            <w:tcW w:w="2677" w:type="dxa"/>
          </w:tcPr>
          <w:p w:rsidR="00172209" w:rsidRDefault="00172209" w:rsidP="00E850EC">
            <w:pPr>
              <w:pStyle w:val="af4"/>
              <w:widowControl/>
              <w:spacing w:before="40" w:after="40" w:line="240" w:lineRule="auto"/>
              <w:ind w:firstLine="0"/>
              <w:jc w:val="center"/>
              <w:rPr>
                <w:rFonts w:eastAsia="Calibri"/>
                <w:szCs w:val="22"/>
              </w:rPr>
            </w:pPr>
            <w:r>
              <w:rPr>
                <w:rFonts w:eastAsia="Calibri"/>
                <w:szCs w:val="22"/>
              </w:rPr>
              <w:t>6 сентября 2021г.</w:t>
            </w:r>
          </w:p>
        </w:tc>
        <w:tc>
          <w:tcPr>
            <w:tcW w:w="2835" w:type="dxa"/>
          </w:tcPr>
          <w:p w:rsidR="00172209" w:rsidRPr="00AC2432" w:rsidRDefault="00172209" w:rsidP="00E850EC">
            <w:pPr>
              <w:pStyle w:val="af4"/>
              <w:widowControl/>
              <w:spacing w:before="40" w:after="40" w:line="240" w:lineRule="auto"/>
              <w:ind w:firstLine="0"/>
              <w:jc w:val="center"/>
              <w:rPr>
                <w:rFonts w:eastAsia="Calibri"/>
                <w:szCs w:val="22"/>
              </w:rPr>
            </w:pPr>
            <w:r>
              <w:rPr>
                <w:rFonts w:eastAsia="Calibri"/>
                <w:szCs w:val="22"/>
              </w:rPr>
              <w:t>13:00</w:t>
            </w:r>
          </w:p>
        </w:tc>
        <w:tc>
          <w:tcPr>
            <w:tcW w:w="3808" w:type="dxa"/>
          </w:tcPr>
          <w:p w:rsidR="00172209" w:rsidRPr="00AC2432" w:rsidRDefault="00172209" w:rsidP="00E850EC">
            <w:pPr>
              <w:pStyle w:val="af4"/>
              <w:widowControl/>
              <w:spacing w:before="40" w:after="40" w:line="240" w:lineRule="auto"/>
              <w:ind w:firstLine="0"/>
              <w:jc w:val="center"/>
              <w:rPr>
                <w:rFonts w:eastAsia="Calibri"/>
                <w:szCs w:val="22"/>
              </w:rPr>
            </w:pPr>
            <w:r>
              <w:rPr>
                <w:rFonts w:eastAsia="Calibri"/>
                <w:szCs w:val="22"/>
              </w:rPr>
              <w:t>436, 439</w:t>
            </w:r>
          </w:p>
        </w:tc>
      </w:tr>
      <w:tr w:rsidR="00172209" w:rsidRPr="00734C74" w:rsidTr="00E850EC">
        <w:trPr>
          <w:jc w:val="center"/>
        </w:trPr>
        <w:tc>
          <w:tcPr>
            <w:tcW w:w="2677" w:type="dxa"/>
          </w:tcPr>
          <w:p w:rsidR="00172209" w:rsidRPr="00AC2432" w:rsidRDefault="00172209" w:rsidP="00E850EC">
            <w:pPr>
              <w:pStyle w:val="af4"/>
              <w:widowControl/>
              <w:spacing w:before="40" w:after="40" w:line="240" w:lineRule="auto"/>
              <w:ind w:firstLine="0"/>
              <w:jc w:val="center"/>
              <w:rPr>
                <w:rFonts w:eastAsia="Calibri"/>
                <w:szCs w:val="22"/>
              </w:rPr>
            </w:pPr>
            <w:r>
              <w:rPr>
                <w:rFonts w:eastAsia="Calibri"/>
                <w:szCs w:val="22"/>
              </w:rPr>
              <w:t>7 сентября 2021г.</w:t>
            </w:r>
          </w:p>
        </w:tc>
        <w:tc>
          <w:tcPr>
            <w:tcW w:w="2835" w:type="dxa"/>
          </w:tcPr>
          <w:p w:rsidR="00172209" w:rsidRPr="00AC2432" w:rsidRDefault="00172209" w:rsidP="00E850EC">
            <w:pPr>
              <w:pStyle w:val="af4"/>
              <w:widowControl/>
              <w:spacing w:before="40" w:after="40" w:line="240" w:lineRule="auto"/>
              <w:ind w:firstLine="0"/>
              <w:jc w:val="center"/>
              <w:rPr>
                <w:rFonts w:eastAsia="Calibri"/>
                <w:szCs w:val="22"/>
              </w:rPr>
            </w:pPr>
            <w:r>
              <w:rPr>
                <w:rFonts w:eastAsia="Calibri"/>
                <w:szCs w:val="22"/>
              </w:rPr>
              <w:t>9:00</w:t>
            </w:r>
          </w:p>
        </w:tc>
        <w:tc>
          <w:tcPr>
            <w:tcW w:w="3808" w:type="dxa"/>
          </w:tcPr>
          <w:p w:rsidR="00172209" w:rsidRPr="00AC2432" w:rsidRDefault="00172209" w:rsidP="00E850EC">
            <w:pPr>
              <w:pStyle w:val="af4"/>
              <w:widowControl/>
              <w:spacing w:before="40" w:after="40" w:line="240" w:lineRule="auto"/>
              <w:ind w:firstLine="0"/>
              <w:jc w:val="center"/>
              <w:rPr>
                <w:rFonts w:eastAsia="Calibri"/>
                <w:szCs w:val="22"/>
              </w:rPr>
            </w:pPr>
            <w:r>
              <w:rPr>
                <w:rFonts w:eastAsia="Calibri"/>
                <w:szCs w:val="22"/>
              </w:rPr>
              <w:t>441, 444</w:t>
            </w:r>
          </w:p>
        </w:tc>
      </w:tr>
      <w:tr w:rsidR="00172209" w:rsidRPr="00734C74" w:rsidTr="00E850EC">
        <w:trPr>
          <w:jc w:val="center"/>
        </w:trPr>
        <w:tc>
          <w:tcPr>
            <w:tcW w:w="2677" w:type="dxa"/>
          </w:tcPr>
          <w:p w:rsidR="00172209" w:rsidRDefault="00172209" w:rsidP="00E850EC">
            <w:pPr>
              <w:pStyle w:val="af4"/>
              <w:widowControl/>
              <w:spacing w:before="40" w:after="40" w:line="240" w:lineRule="auto"/>
              <w:ind w:firstLine="0"/>
              <w:jc w:val="center"/>
              <w:rPr>
                <w:rFonts w:eastAsia="Calibri"/>
                <w:szCs w:val="22"/>
              </w:rPr>
            </w:pPr>
            <w:r>
              <w:rPr>
                <w:rFonts w:eastAsia="Calibri"/>
                <w:szCs w:val="22"/>
              </w:rPr>
              <w:t>7 сентября 2021г.</w:t>
            </w:r>
          </w:p>
        </w:tc>
        <w:tc>
          <w:tcPr>
            <w:tcW w:w="2835" w:type="dxa"/>
          </w:tcPr>
          <w:p w:rsidR="00172209" w:rsidRPr="00AC2432" w:rsidRDefault="00172209" w:rsidP="00E850EC">
            <w:pPr>
              <w:pStyle w:val="af4"/>
              <w:widowControl/>
              <w:spacing w:before="40" w:after="40" w:line="240" w:lineRule="auto"/>
              <w:ind w:firstLine="0"/>
              <w:jc w:val="center"/>
              <w:rPr>
                <w:rFonts w:eastAsia="Calibri"/>
                <w:szCs w:val="22"/>
              </w:rPr>
            </w:pPr>
            <w:r>
              <w:rPr>
                <w:rFonts w:eastAsia="Calibri"/>
                <w:szCs w:val="22"/>
              </w:rPr>
              <w:t>13:00</w:t>
            </w:r>
          </w:p>
        </w:tc>
        <w:tc>
          <w:tcPr>
            <w:tcW w:w="3808" w:type="dxa"/>
          </w:tcPr>
          <w:p w:rsidR="00172209" w:rsidRPr="00AC2432" w:rsidRDefault="00172209" w:rsidP="00E850EC">
            <w:pPr>
              <w:pStyle w:val="af4"/>
              <w:widowControl/>
              <w:spacing w:before="40" w:after="40" w:line="240" w:lineRule="auto"/>
              <w:ind w:firstLine="0"/>
              <w:jc w:val="center"/>
              <w:rPr>
                <w:rFonts w:eastAsia="Calibri"/>
                <w:szCs w:val="22"/>
              </w:rPr>
            </w:pPr>
            <w:r>
              <w:rPr>
                <w:rFonts w:eastAsia="Calibri"/>
                <w:szCs w:val="22"/>
              </w:rPr>
              <w:t>433, 435, 440</w:t>
            </w:r>
          </w:p>
        </w:tc>
      </w:tr>
      <w:tr w:rsidR="00172209" w:rsidRPr="00734C74" w:rsidTr="00E850EC">
        <w:trPr>
          <w:jc w:val="center"/>
        </w:trPr>
        <w:tc>
          <w:tcPr>
            <w:tcW w:w="2677" w:type="dxa"/>
          </w:tcPr>
          <w:p w:rsidR="00172209" w:rsidRPr="00AC2432" w:rsidRDefault="00172209" w:rsidP="00E850EC">
            <w:pPr>
              <w:pStyle w:val="af4"/>
              <w:widowControl/>
              <w:spacing w:before="40" w:after="40" w:line="240" w:lineRule="auto"/>
              <w:ind w:firstLine="0"/>
              <w:jc w:val="center"/>
              <w:rPr>
                <w:rFonts w:eastAsia="Calibri"/>
                <w:szCs w:val="22"/>
              </w:rPr>
            </w:pPr>
            <w:r>
              <w:rPr>
                <w:rFonts w:eastAsia="Calibri"/>
                <w:szCs w:val="22"/>
              </w:rPr>
              <w:t>8 сентября 2021г.</w:t>
            </w:r>
          </w:p>
        </w:tc>
        <w:tc>
          <w:tcPr>
            <w:tcW w:w="2835" w:type="dxa"/>
          </w:tcPr>
          <w:p w:rsidR="00172209" w:rsidRPr="00AC2432" w:rsidRDefault="00172209" w:rsidP="00E850EC">
            <w:pPr>
              <w:pStyle w:val="af4"/>
              <w:widowControl/>
              <w:spacing w:before="40" w:after="40" w:line="240" w:lineRule="auto"/>
              <w:ind w:firstLine="0"/>
              <w:jc w:val="center"/>
              <w:rPr>
                <w:rFonts w:eastAsia="Calibri"/>
                <w:szCs w:val="22"/>
              </w:rPr>
            </w:pPr>
            <w:r>
              <w:rPr>
                <w:rFonts w:eastAsia="Calibri"/>
                <w:szCs w:val="22"/>
              </w:rPr>
              <w:t>9:00</w:t>
            </w:r>
          </w:p>
        </w:tc>
        <w:tc>
          <w:tcPr>
            <w:tcW w:w="3808" w:type="dxa"/>
          </w:tcPr>
          <w:p w:rsidR="00172209" w:rsidRPr="00AC2432" w:rsidRDefault="00172209" w:rsidP="00E850EC">
            <w:pPr>
              <w:pStyle w:val="af4"/>
              <w:widowControl/>
              <w:spacing w:before="40" w:after="40" w:line="240" w:lineRule="auto"/>
              <w:ind w:firstLine="0"/>
              <w:jc w:val="center"/>
              <w:rPr>
                <w:rFonts w:eastAsia="Calibri"/>
                <w:szCs w:val="22"/>
              </w:rPr>
            </w:pPr>
            <w:r>
              <w:rPr>
                <w:rFonts w:eastAsia="Calibri"/>
                <w:szCs w:val="22"/>
              </w:rPr>
              <w:t>437, 438, 443</w:t>
            </w:r>
          </w:p>
        </w:tc>
      </w:tr>
      <w:tr w:rsidR="00172209" w:rsidRPr="00734C74" w:rsidTr="00E850EC">
        <w:trPr>
          <w:jc w:val="center"/>
        </w:trPr>
        <w:tc>
          <w:tcPr>
            <w:tcW w:w="2677" w:type="dxa"/>
          </w:tcPr>
          <w:p w:rsidR="00172209" w:rsidRDefault="00172209" w:rsidP="00E850EC">
            <w:pPr>
              <w:pStyle w:val="af4"/>
              <w:widowControl/>
              <w:spacing w:before="40" w:after="40" w:line="240" w:lineRule="auto"/>
              <w:ind w:firstLine="0"/>
              <w:jc w:val="center"/>
              <w:rPr>
                <w:rFonts w:eastAsia="Calibri"/>
                <w:szCs w:val="22"/>
              </w:rPr>
            </w:pPr>
            <w:r>
              <w:rPr>
                <w:rFonts w:eastAsia="Calibri"/>
                <w:szCs w:val="22"/>
              </w:rPr>
              <w:t>8 сентября 2021г.</w:t>
            </w:r>
          </w:p>
        </w:tc>
        <w:tc>
          <w:tcPr>
            <w:tcW w:w="2835" w:type="dxa"/>
          </w:tcPr>
          <w:p w:rsidR="00172209" w:rsidRPr="00AC2432" w:rsidRDefault="00172209" w:rsidP="00E850EC">
            <w:pPr>
              <w:pStyle w:val="af4"/>
              <w:widowControl/>
              <w:spacing w:before="40" w:after="40" w:line="240" w:lineRule="auto"/>
              <w:ind w:firstLine="0"/>
              <w:jc w:val="center"/>
              <w:rPr>
                <w:rFonts w:eastAsia="Calibri"/>
                <w:szCs w:val="22"/>
              </w:rPr>
            </w:pPr>
            <w:r>
              <w:rPr>
                <w:rFonts w:eastAsia="Calibri"/>
                <w:szCs w:val="22"/>
              </w:rPr>
              <w:t>13:00</w:t>
            </w:r>
          </w:p>
        </w:tc>
        <w:tc>
          <w:tcPr>
            <w:tcW w:w="3808" w:type="dxa"/>
          </w:tcPr>
          <w:p w:rsidR="00172209" w:rsidRPr="00AC2432" w:rsidRDefault="00172209" w:rsidP="00E850EC">
            <w:pPr>
              <w:pStyle w:val="af4"/>
              <w:widowControl/>
              <w:spacing w:before="40" w:after="40" w:line="240" w:lineRule="auto"/>
              <w:ind w:firstLine="0"/>
              <w:jc w:val="center"/>
              <w:rPr>
                <w:rFonts w:eastAsia="Calibri"/>
                <w:szCs w:val="22"/>
              </w:rPr>
            </w:pPr>
            <w:r>
              <w:rPr>
                <w:rFonts w:eastAsia="Calibri"/>
                <w:szCs w:val="22"/>
              </w:rPr>
              <w:t>446, 447, 448</w:t>
            </w:r>
          </w:p>
        </w:tc>
      </w:tr>
    </w:tbl>
    <w:p w:rsidR="00172209" w:rsidRPr="00734C74" w:rsidRDefault="00172209" w:rsidP="00172209">
      <w:pPr>
        <w:pStyle w:val="af4"/>
        <w:widowControl/>
        <w:spacing w:after="0"/>
        <w:rPr>
          <w:sz w:val="16"/>
          <w:szCs w:val="16"/>
        </w:rPr>
      </w:pPr>
    </w:p>
    <w:p w:rsidR="00BE7234" w:rsidRDefault="00BE7234" w:rsidP="00F00324">
      <w:pPr>
        <w:rPr>
          <w:sz w:val="2"/>
          <w:szCs w:val="2"/>
        </w:rPr>
      </w:pPr>
    </w:p>
    <w:sectPr w:rsidR="00BE7234" w:rsidSect="008C7BBE">
      <w:pgSz w:w="11906" w:h="16838"/>
      <w:pgMar w:top="1134" w:right="74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2778" w:rsidRDefault="00C52778" w:rsidP="00EC1969">
      <w:r>
        <w:separator/>
      </w:r>
    </w:p>
  </w:endnote>
  <w:endnote w:type="continuationSeparator" w:id="1">
    <w:p w:rsidR="00C52778" w:rsidRDefault="00C52778" w:rsidP="00EC1969">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2778" w:rsidRDefault="00C52778" w:rsidP="00EC1969">
      <w:r>
        <w:separator/>
      </w:r>
    </w:p>
  </w:footnote>
  <w:footnote w:type="continuationSeparator" w:id="1">
    <w:p w:rsidR="00C52778" w:rsidRDefault="00C52778" w:rsidP="00EC19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14397C"/>
    <w:multiLevelType w:val="hybridMultilevel"/>
    <w:tmpl w:val="B9C699F8"/>
    <w:lvl w:ilvl="0" w:tplc="BCB4BB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2A451D3"/>
    <w:multiLevelType w:val="hybridMultilevel"/>
    <w:tmpl w:val="1916E4A2"/>
    <w:lvl w:ilvl="0" w:tplc="592A22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7F6CF9"/>
    <w:rsid w:val="00001856"/>
    <w:rsid w:val="00027860"/>
    <w:rsid w:val="00034192"/>
    <w:rsid w:val="00044979"/>
    <w:rsid w:val="000533DC"/>
    <w:rsid w:val="000D2F02"/>
    <w:rsid w:val="000F79A3"/>
    <w:rsid w:val="00126F07"/>
    <w:rsid w:val="00172209"/>
    <w:rsid w:val="00192B96"/>
    <w:rsid w:val="0019415B"/>
    <w:rsid w:val="001D316F"/>
    <w:rsid w:val="00205613"/>
    <w:rsid w:val="00242813"/>
    <w:rsid w:val="00254F2E"/>
    <w:rsid w:val="00266329"/>
    <w:rsid w:val="00267A9F"/>
    <w:rsid w:val="00271BE6"/>
    <w:rsid w:val="002B0B9E"/>
    <w:rsid w:val="002E5732"/>
    <w:rsid w:val="003614FC"/>
    <w:rsid w:val="0037613D"/>
    <w:rsid w:val="00382D00"/>
    <w:rsid w:val="003837CD"/>
    <w:rsid w:val="003908AE"/>
    <w:rsid w:val="0039472A"/>
    <w:rsid w:val="003A133F"/>
    <w:rsid w:val="003B0F96"/>
    <w:rsid w:val="003C11D1"/>
    <w:rsid w:val="003D2856"/>
    <w:rsid w:val="004472DA"/>
    <w:rsid w:val="00483F24"/>
    <w:rsid w:val="004B38AE"/>
    <w:rsid w:val="004E7D70"/>
    <w:rsid w:val="004F0983"/>
    <w:rsid w:val="004F140A"/>
    <w:rsid w:val="005008C1"/>
    <w:rsid w:val="005148DF"/>
    <w:rsid w:val="00522730"/>
    <w:rsid w:val="00522DAD"/>
    <w:rsid w:val="00544252"/>
    <w:rsid w:val="00582B34"/>
    <w:rsid w:val="005F5948"/>
    <w:rsid w:val="006417E3"/>
    <w:rsid w:val="00643C28"/>
    <w:rsid w:val="00675541"/>
    <w:rsid w:val="00690FBA"/>
    <w:rsid w:val="006963A5"/>
    <w:rsid w:val="006A2B53"/>
    <w:rsid w:val="006E1959"/>
    <w:rsid w:val="00725CB6"/>
    <w:rsid w:val="00744A83"/>
    <w:rsid w:val="00753C3C"/>
    <w:rsid w:val="007B4CFC"/>
    <w:rsid w:val="007C1ED4"/>
    <w:rsid w:val="007C4701"/>
    <w:rsid w:val="007C6DFC"/>
    <w:rsid w:val="007F6CF9"/>
    <w:rsid w:val="00823999"/>
    <w:rsid w:val="00882D43"/>
    <w:rsid w:val="008B067E"/>
    <w:rsid w:val="008C7BBE"/>
    <w:rsid w:val="008D197C"/>
    <w:rsid w:val="008F0736"/>
    <w:rsid w:val="00961762"/>
    <w:rsid w:val="0096525C"/>
    <w:rsid w:val="009857D2"/>
    <w:rsid w:val="009A3813"/>
    <w:rsid w:val="009A385F"/>
    <w:rsid w:val="009A5BDB"/>
    <w:rsid w:val="009E056F"/>
    <w:rsid w:val="009E76B8"/>
    <w:rsid w:val="00A21DD0"/>
    <w:rsid w:val="00A37681"/>
    <w:rsid w:val="00A410BF"/>
    <w:rsid w:val="00A547C7"/>
    <w:rsid w:val="00A605A9"/>
    <w:rsid w:val="00A6062D"/>
    <w:rsid w:val="00A62625"/>
    <w:rsid w:val="00A65439"/>
    <w:rsid w:val="00AA2C9C"/>
    <w:rsid w:val="00AB2EB1"/>
    <w:rsid w:val="00B103F5"/>
    <w:rsid w:val="00B279DE"/>
    <w:rsid w:val="00B36D43"/>
    <w:rsid w:val="00BA6040"/>
    <w:rsid w:val="00BC171B"/>
    <w:rsid w:val="00BE2572"/>
    <w:rsid w:val="00BE7234"/>
    <w:rsid w:val="00C05418"/>
    <w:rsid w:val="00C30246"/>
    <w:rsid w:val="00C52778"/>
    <w:rsid w:val="00C533FC"/>
    <w:rsid w:val="00C6594D"/>
    <w:rsid w:val="00CB5A49"/>
    <w:rsid w:val="00CC4E64"/>
    <w:rsid w:val="00CD00DB"/>
    <w:rsid w:val="00CE04EA"/>
    <w:rsid w:val="00CE1328"/>
    <w:rsid w:val="00CE4783"/>
    <w:rsid w:val="00D116C0"/>
    <w:rsid w:val="00D53ED1"/>
    <w:rsid w:val="00DB0845"/>
    <w:rsid w:val="00DF3066"/>
    <w:rsid w:val="00E204F0"/>
    <w:rsid w:val="00E33CEB"/>
    <w:rsid w:val="00E43550"/>
    <w:rsid w:val="00EA4851"/>
    <w:rsid w:val="00EA491A"/>
    <w:rsid w:val="00EB5605"/>
    <w:rsid w:val="00EC1969"/>
    <w:rsid w:val="00EE120F"/>
    <w:rsid w:val="00F00324"/>
    <w:rsid w:val="00F10B12"/>
    <w:rsid w:val="00F26F2D"/>
    <w:rsid w:val="00F51D0B"/>
    <w:rsid w:val="00F8180A"/>
    <w:rsid w:val="00FA5DBC"/>
    <w:rsid w:val="00FA6E12"/>
    <w:rsid w:val="00FF55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E64"/>
    <w:pPr>
      <w:spacing w:after="0" w:line="240" w:lineRule="auto"/>
      <w:jc w:val="both"/>
    </w:pPr>
    <w:rPr>
      <w:rFonts w:ascii="Times New Roman" w:eastAsia="Times New Roman" w:hAnsi="Times New Roman" w:cs="Times New Roman"/>
      <w:sz w:val="28"/>
      <w:szCs w:val="20"/>
      <w:lang w:eastAsia="ru-RU"/>
    </w:rPr>
  </w:style>
  <w:style w:type="paragraph" w:styleId="1">
    <w:name w:val="heading 1"/>
    <w:aliases w:val="Название постановления/протокола"/>
    <w:basedOn w:val="a"/>
    <w:next w:val="a"/>
    <w:link w:val="10"/>
    <w:uiPriority w:val="9"/>
    <w:qFormat/>
    <w:rsid w:val="008D197C"/>
    <w:pPr>
      <w:keepNext/>
      <w:keepLines/>
      <w:spacing w:before="480"/>
      <w:jc w:val="center"/>
      <w:outlineLvl w:val="0"/>
    </w:pPr>
    <w:rPr>
      <w:rFonts w:eastAsiaTheme="majorEastAsia" w:cstheme="majorBidi"/>
      <w:b/>
      <w:bCs/>
      <w:szCs w:val="28"/>
    </w:rPr>
  </w:style>
  <w:style w:type="paragraph" w:styleId="2">
    <w:name w:val="heading 2"/>
    <w:basedOn w:val="a"/>
    <w:next w:val="a"/>
    <w:link w:val="20"/>
    <w:qFormat/>
    <w:rsid w:val="00001856"/>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динарный"/>
    <w:basedOn w:val="a"/>
    <w:next w:val="a"/>
    <w:uiPriority w:val="1"/>
    <w:qFormat/>
    <w:rsid w:val="00CC4E64"/>
    <w:pPr>
      <w:ind w:firstLine="709"/>
    </w:pPr>
  </w:style>
  <w:style w:type="paragraph" w:styleId="a4">
    <w:name w:val="Title"/>
    <w:aliases w:val="полуторный"/>
    <w:basedOn w:val="a"/>
    <w:next w:val="a"/>
    <w:link w:val="a5"/>
    <w:qFormat/>
    <w:rsid w:val="00CC4E64"/>
    <w:pPr>
      <w:spacing w:line="360" w:lineRule="auto"/>
      <w:ind w:firstLine="709"/>
    </w:pPr>
  </w:style>
  <w:style w:type="character" w:customStyle="1" w:styleId="a5">
    <w:name w:val="Название Знак"/>
    <w:aliases w:val="полуторный Знак"/>
    <w:basedOn w:val="a0"/>
    <w:link w:val="a4"/>
    <w:rsid w:val="00CC4E64"/>
    <w:rPr>
      <w:rFonts w:ascii="Times New Roman" w:eastAsia="Times New Roman" w:hAnsi="Times New Roman" w:cs="Times New Roman"/>
      <w:sz w:val="28"/>
      <w:szCs w:val="20"/>
      <w:lang w:eastAsia="ru-RU"/>
    </w:rPr>
  </w:style>
  <w:style w:type="paragraph" w:styleId="a6">
    <w:name w:val="Body Text Indent"/>
    <w:basedOn w:val="a"/>
    <w:link w:val="a7"/>
    <w:semiHidden/>
    <w:rsid w:val="00CE4783"/>
    <w:pPr>
      <w:ind w:firstLine="709"/>
    </w:pPr>
  </w:style>
  <w:style w:type="character" w:customStyle="1" w:styleId="a7">
    <w:name w:val="Основной текст с отступом Знак"/>
    <w:basedOn w:val="a0"/>
    <w:link w:val="a6"/>
    <w:semiHidden/>
    <w:rsid w:val="00CE4783"/>
    <w:rPr>
      <w:rFonts w:ascii="Times New Roman" w:eastAsia="Times New Roman" w:hAnsi="Times New Roman" w:cs="Times New Roman"/>
      <w:sz w:val="28"/>
      <w:szCs w:val="20"/>
      <w:lang w:eastAsia="ru-RU"/>
    </w:rPr>
  </w:style>
  <w:style w:type="paragraph" w:styleId="a8">
    <w:name w:val="footnote text"/>
    <w:basedOn w:val="a"/>
    <w:link w:val="a9"/>
    <w:semiHidden/>
    <w:rsid w:val="00CE4783"/>
    <w:pPr>
      <w:jc w:val="center"/>
    </w:pPr>
  </w:style>
  <w:style w:type="character" w:customStyle="1" w:styleId="a9">
    <w:name w:val="Текст сноски Знак"/>
    <w:basedOn w:val="a0"/>
    <w:link w:val="a8"/>
    <w:semiHidden/>
    <w:rsid w:val="00CE4783"/>
    <w:rPr>
      <w:rFonts w:ascii="Times New Roman" w:eastAsia="Times New Roman" w:hAnsi="Times New Roman" w:cs="Times New Roman"/>
      <w:sz w:val="20"/>
      <w:szCs w:val="20"/>
      <w:lang w:eastAsia="ru-RU"/>
    </w:rPr>
  </w:style>
  <w:style w:type="paragraph" w:customStyle="1" w:styleId="aa">
    <w:name w:val="Заголовок постановления"/>
    <w:basedOn w:val="a"/>
    <w:rsid w:val="00CE4783"/>
    <w:pPr>
      <w:jc w:val="center"/>
    </w:pPr>
    <w:rPr>
      <w:b/>
    </w:rPr>
  </w:style>
  <w:style w:type="paragraph" w:styleId="21">
    <w:name w:val="Body Text Indent 2"/>
    <w:basedOn w:val="a"/>
    <w:link w:val="22"/>
    <w:uiPriority w:val="99"/>
    <w:semiHidden/>
    <w:unhideWhenUsed/>
    <w:rsid w:val="00CE4783"/>
    <w:pPr>
      <w:spacing w:after="120" w:line="480" w:lineRule="auto"/>
      <w:ind w:left="283"/>
    </w:pPr>
  </w:style>
  <w:style w:type="character" w:customStyle="1" w:styleId="22">
    <w:name w:val="Основной текст с отступом 2 Знак"/>
    <w:basedOn w:val="a0"/>
    <w:link w:val="21"/>
    <w:uiPriority w:val="99"/>
    <w:semiHidden/>
    <w:rsid w:val="00CE4783"/>
    <w:rPr>
      <w:rFonts w:ascii="Times New Roman" w:eastAsia="Times New Roman" w:hAnsi="Times New Roman" w:cs="Times New Roman"/>
      <w:sz w:val="20"/>
      <w:szCs w:val="20"/>
      <w:lang w:eastAsia="ru-RU"/>
    </w:rPr>
  </w:style>
  <w:style w:type="character" w:customStyle="1" w:styleId="10">
    <w:name w:val="Заголовок 1 Знак"/>
    <w:aliases w:val="Название постановления/протокола Знак"/>
    <w:basedOn w:val="a0"/>
    <w:link w:val="1"/>
    <w:uiPriority w:val="9"/>
    <w:rsid w:val="008D197C"/>
    <w:rPr>
      <w:rFonts w:ascii="Times New Roman" w:eastAsiaTheme="majorEastAsia" w:hAnsi="Times New Roman" w:cstheme="majorBidi"/>
      <w:b/>
      <w:bCs/>
      <w:sz w:val="28"/>
      <w:szCs w:val="28"/>
      <w:lang w:eastAsia="ru-RU"/>
    </w:rPr>
  </w:style>
  <w:style w:type="paragraph" w:styleId="ab">
    <w:name w:val="Signature"/>
    <w:basedOn w:val="a"/>
    <w:link w:val="ac"/>
    <w:rsid w:val="00027860"/>
  </w:style>
  <w:style w:type="character" w:customStyle="1" w:styleId="ac">
    <w:name w:val="Подпись Знак"/>
    <w:basedOn w:val="a0"/>
    <w:link w:val="ab"/>
    <w:rsid w:val="00027860"/>
    <w:rPr>
      <w:rFonts w:ascii="Times New Roman" w:eastAsia="Times New Roman" w:hAnsi="Times New Roman" w:cs="Times New Roman"/>
      <w:sz w:val="28"/>
      <w:szCs w:val="20"/>
      <w:lang w:eastAsia="ru-RU"/>
    </w:rPr>
  </w:style>
  <w:style w:type="paragraph" w:styleId="ad">
    <w:name w:val="List Paragraph"/>
    <w:basedOn w:val="a"/>
    <w:uiPriority w:val="34"/>
    <w:qFormat/>
    <w:rsid w:val="00027860"/>
    <w:pPr>
      <w:ind w:left="720"/>
      <w:contextualSpacing/>
    </w:pPr>
  </w:style>
  <w:style w:type="paragraph" w:styleId="ae">
    <w:name w:val="header"/>
    <w:basedOn w:val="a"/>
    <w:link w:val="af"/>
    <w:uiPriority w:val="99"/>
    <w:rsid w:val="00BC171B"/>
    <w:pPr>
      <w:tabs>
        <w:tab w:val="center" w:pos="4536"/>
        <w:tab w:val="right" w:pos="9072"/>
      </w:tabs>
      <w:jc w:val="left"/>
    </w:pPr>
  </w:style>
  <w:style w:type="character" w:customStyle="1" w:styleId="af">
    <w:name w:val="Верхний колонтитул Знак"/>
    <w:basedOn w:val="a0"/>
    <w:link w:val="ae"/>
    <w:uiPriority w:val="99"/>
    <w:rsid w:val="00BC171B"/>
    <w:rPr>
      <w:rFonts w:ascii="Times New Roman" w:eastAsia="Times New Roman" w:hAnsi="Times New Roman" w:cs="Times New Roman"/>
      <w:sz w:val="28"/>
      <w:szCs w:val="20"/>
      <w:lang w:eastAsia="ru-RU"/>
    </w:rPr>
  </w:style>
  <w:style w:type="character" w:styleId="af0">
    <w:name w:val="page number"/>
    <w:basedOn w:val="a0"/>
    <w:semiHidden/>
    <w:rsid w:val="00BC171B"/>
  </w:style>
  <w:style w:type="character" w:customStyle="1" w:styleId="20">
    <w:name w:val="Заголовок 2 Знак"/>
    <w:basedOn w:val="a0"/>
    <w:link w:val="2"/>
    <w:rsid w:val="00001856"/>
    <w:rPr>
      <w:rFonts w:ascii="Times New Roman" w:eastAsia="Times New Roman" w:hAnsi="Times New Roman" w:cs="Times New Roman"/>
      <w:b/>
      <w:sz w:val="28"/>
      <w:szCs w:val="20"/>
      <w:lang w:eastAsia="ru-RU"/>
    </w:rPr>
  </w:style>
  <w:style w:type="table" w:styleId="af1">
    <w:name w:val="Table Grid"/>
    <w:basedOn w:val="a1"/>
    <w:uiPriority w:val="59"/>
    <w:rsid w:val="000341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Body Text"/>
    <w:basedOn w:val="a"/>
    <w:link w:val="af3"/>
    <w:semiHidden/>
    <w:rsid w:val="004F0983"/>
    <w:pPr>
      <w:jc w:val="left"/>
    </w:pPr>
    <w:rPr>
      <w:b/>
      <w:bCs/>
      <w:szCs w:val="24"/>
    </w:rPr>
  </w:style>
  <w:style w:type="character" w:customStyle="1" w:styleId="af3">
    <w:name w:val="Основной текст Знак"/>
    <w:basedOn w:val="a0"/>
    <w:link w:val="af2"/>
    <w:semiHidden/>
    <w:rsid w:val="004F0983"/>
    <w:rPr>
      <w:rFonts w:ascii="Times New Roman" w:eastAsia="Times New Roman" w:hAnsi="Times New Roman" w:cs="Times New Roman"/>
      <w:b/>
      <w:bCs/>
      <w:sz w:val="28"/>
      <w:szCs w:val="24"/>
    </w:rPr>
  </w:style>
  <w:style w:type="paragraph" w:customStyle="1" w:styleId="210">
    <w:name w:val="Основной текст с отступом 21"/>
    <w:basedOn w:val="a"/>
    <w:rsid w:val="00F10B12"/>
    <w:pPr>
      <w:suppressAutoHyphens/>
      <w:spacing w:after="120" w:line="480" w:lineRule="auto"/>
      <w:ind w:left="283"/>
      <w:jc w:val="left"/>
    </w:pPr>
    <w:rPr>
      <w:sz w:val="24"/>
      <w:szCs w:val="24"/>
      <w:lang w:eastAsia="ar-SA"/>
    </w:rPr>
  </w:style>
  <w:style w:type="paragraph" w:customStyle="1" w:styleId="14-15">
    <w:name w:val="14-15"/>
    <w:basedOn w:val="a"/>
    <w:rsid w:val="004F140A"/>
    <w:pPr>
      <w:spacing w:line="360" w:lineRule="auto"/>
      <w:ind w:firstLine="709"/>
    </w:pPr>
    <w:rPr>
      <w:szCs w:val="24"/>
    </w:rPr>
  </w:style>
  <w:style w:type="character" w:customStyle="1" w:styleId="FontStyle13">
    <w:name w:val="Font Style13"/>
    <w:basedOn w:val="a0"/>
    <w:rsid w:val="00522DAD"/>
    <w:rPr>
      <w:rFonts w:ascii="Times New Roman" w:hAnsi="Times New Roman" w:cs="Times New Roman"/>
      <w:b/>
      <w:bCs/>
      <w:sz w:val="26"/>
      <w:szCs w:val="26"/>
    </w:rPr>
  </w:style>
  <w:style w:type="paragraph" w:customStyle="1" w:styleId="af4">
    <w:name w:val="Проектный"/>
    <w:basedOn w:val="a"/>
    <w:rsid w:val="003837CD"/>
    <w:pPr>
      <w:widowControl w:val="0"/>
      <w:spacing w:after="120" w:line="360" w:lineRule="auto"/>
      <w:ind w:firstLine="709"/>
    </w:pPr>
  </w:style>
  <w:style w:type="character" w:styleId="af5">
    <w:name w:val="footnote reference"/>
    <w:basedOn w:val="a0"/>
    <w:uiPriority w:val="99"/>
    <w:semiHidden/>
    <w:unhideWhenUsed/>
    <w:rsid w:val="003837C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Microsoft\&#1064;&#1072;&#1073;&#1083;&#1086;&#1085;&#1099;\&#1055;&#1054;&#1057;&#1058;&#1040;&#1053;&#1054;&#1042;&#1051;&#1045;&#1053;&#1048;&#1045;%20&#1058;&#1048;&#105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C5D61013CBE49849B4DB398E5F31738E" ma:contentTypeVersion="2" ma:contentTypeDescription="Создание документа." ma:contentTypeScope="" ma:versionID="851289e35bcbb71c5d0f687374e0e9d3">
  <xsd:schema xmlns:xsd="http://www.w3.org/2001/XMLSchema" xmlns:xs="http://www.w3.org/2001/XMLSchema" xmlns:p="http://schemas.microsoft.com/office/2006/metadata/properties" xmlns:ns1="http://schemas.microsoft.com/sharepoint/v3" xmlns:ns2="57504d04-691e-4fc4-8f09-4f19fdbe90f6" xmlns:ns3="0c7e5a4a-bce9-4dd3-b007-e435ce122f8b" targetNamespace="http://schemas.microsoft.com/office/2006/metadata/properties" ma:root="true" ma:fieldsID="1bd6d84619ef246561d43e4c3cd8c76e" ns1:_="" ns2:_="" ns3:_="">
    <xsd:import namespace="http://schemas.microsoft.com/sharepoint/v3"/>
    <xsd:import namespace="57504d04-691e-4fc4-8f09-4f19fdbe90f6"/>
    <xsd:import namespace="0c7e5a4a-bce9-4dd3-b007-e435ce122f8b"/>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7" nillable="true" ma:displayName="Дата начала расписания" ma:description="" ma:hidden="true" ma:internalName="PublishingStartDate">
      <xsd:simpleType>
        <xsd:restriction base="dms:Unknown"/>
      </xsd:simpleType>
    </xsd:element>
    <xsd:element name="PublishingExpirationDate" ma:index="8" nillable="true" ma:displayName="Дата окончания расписания"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4"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5"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c7e5a4a-bce9-4dd3-b007-e435ce122f8b" elementFormDefault="qualified">
    <xsd:import namespace="http://schemas.microsoft.com/office/2006/documentManagement/types"/>
    <xsd:import namespace="http://schemas.microsoft.com/office/infopath/2007/PartnerControls"/>
    <xsd:element name="_x041e__x043f__x0438__x0441__x0430__x043d__x0438__x0435_" ma:index="13"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Тип контента"/>
        <xsd:element ref="dc:title" minOccurs="0" maxOccurs="1" ma:index="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0c7e5a4a-bce9-4dd3-b007-e435ce122f8b">О дате, времени и месте передачи избирательных бюллетеней для голосования на выборах депутатов Государственной Думы Федерального Собрания Российской Федерации восьмого созыва в участковые избирательные комиссии</_x041e__x043f__x0438__x0441__x0430__x043d__x0438__x0435_>
    <PublishingExpirationDate xmlns="http://schemas.microsoft.com/sharepoint/v3" xsi:nil="true"/>
    <PublishingStartDate xmlns="http://schemas.microsoft.com/sharepoint/v3" xsi:nil="true"/>
    <_dlc_DocId xmlns="57504d04-691e-4fc4-8f09-4f19fdbe90f6">XXJ7TYMEEKJ2-6626-363</_dlc_DocId>
    <_dlc_DocIdUrl xmlns="57504d04-691e-4fc4-8f09-4f19fdbe90f6">
      <Url>https://vip.gov.mari.ru/tzik/tik_orshanka/_layouts/DocIdRedir.aspx?ID=XXJ7TYMEEKJ2-6626-363</Url>
      <Description>XXJ7TYMEEKJ2-6626-363</Description>
    </_dlc_DocIdUrl>
  </documentManagement>
</p:properties>
</file>

<file path=customXml/itemProps1.xml><?xml version="1.0" encoding="utf-8"?>
<ds:datastoreItem xmlns:ds="http://schemas.openxmlformats.org/officeDocument/2006/customXml" ds:itemID="{E0643343-2C78-49CC-AD89-1987A4BCB70D}"/>
</file>

<file path=customXml/itemProps2.xml><?xml version="1.0" encoding="utf-8"?>
<ds:datastoreItem xmlns:ds="http://schemas.openxmlformats.org/officeDocument/2006/customXml" ds:itemID="{67FF0EBF-C667-4652-881E-BC5A7FB047BD}"/>
</file>

<file path=customXml/itemProps3.xml><?xml version="1.0" encoding="utf-8"?>
<ds:datastoreItem xmlns:ds="http://schemas.openxmlformats.org/officeDocument/2006/customXml" ds:itemID="{4B94CDF7-6DD5-4EBC-847C-4CDD7119D26F}"/>
</file>

<file path=customXml/itemProps4.xml><?xml version="1.0" encoding="utf-8"?>
<ds:datastoreItem xmlns:ds="http://schemas.openxmlformats.org/officeDocument/2006/customXml" ds:itemID="{B40B6742-C117-49D7-9604-2095859B42C0}"/>
</file>

<file path=docProps/app.xml><?xml version="1.0" encoding="utf-8"?>
<Properties xmlns="http://schemas.openxmlformats.org/officeDocument/2006/extended-properties" xmlns:vt="http://schemas.openxmlformats.org/officeDocument/2006/docPropsVTypes">
  <Template>ПОСТАНОВЛЕНИЕ ТИК.dotx</Template>
  <TotalTime>1193</TotalTime>
  <Pages>3</Pages>
  <Words>646</Words>
  <Characters>3688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Постановление №62/195 от 19 июля 2019 г.</vt:lpstr>
    </vt:vector>
  </TitlesOfParts>
  <Company/>
  <LinksUpToDate>false</LinksUpToDate>
  <CharactersWithSpaces>4326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№11/57 от 28.08.2021 г.</dc:title>
  <dc:creator>admin</dc:creator>
  <cp:lastModifiedBy>admin</cp:lastModifiedBy>
  <cp:revision>6</cp:revision>
  <cp:lastPrinted>2021-08-25T12:12:00Z</cp:lastPrinted>
  <dcterms:created xsi:type="dcterms:W3CDTF">2021-08-25T14:05:00Z</dcterms:created>
  <dcterms:modified xsi:type="dcterms:W3CDTF">2021-08-28T13:46:00Z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Описание">
    <vt:lpwstr>О Группе контроля Оршанской районной территориальной избирательной комиссии за использованием Государственной автоматизированной системы Российской Федерации «Выборы» при проведении выборов в Единый день голосования 8 сентября 2019 г.</vt:lpwstr>
  </property>
  <property fmtid="{D5CDD505-2E9C-101B-9397-08002B2CF9AE}" pid="3" name="ContentTypeId">
    <vt:lpwstr>0x010100C5D61013CBE49849B4DB398E5F31738E</vt:lpwstr>
  </property>
  <property fmtid="{D5CDD505-2E9C-101B-9397-08002B2CF9AE}" pid="4" name="_dlc_DocIdItemGuid">
    <vt:lpwstr>f16a29c7-e403-4196-97df-740aec30f5be</vt:lpwstr>
  </property>
</Properties>
</file>