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D8" w:rsidRPr="0018142C" w:rsidRDefault="00E148D8" w:rsidP="00E148D8">
      <w:pPr>
        <w:pStyle w:val="af0"/>
        <w:ind w:right="-2"/>
        <w:rPr>
          <w:color w:val="000000"/>
          <w:szCs w:val="28"/>
        </w:rPr>
      </w:pPr>
      <w:r>
        <w:rPr>
          <w:color w:val="000000"/>
          <w:szCs w:val="28"/>
        </w:rPr>
        <w:t>ВОЛЖСКАЯ ГОРОДСКАЯ</w:t>
      </w:r>
      <w:r w:rsidRPr="0018142C">
        <w:rPr>
          <w:color w:val="000000"/>
          <w:szCs w:val="28"/>
        </w:rPr>
        <w:t xml:space="preserve"> ТЕРРИТОРИАЛЬНАЯ</w:t>
      </w:r>
    </w:p>
    <w:p w:rsidR="00E148D8" w:rsidRPr="007158EA" w:rsidRDefault="00E148D8" w:rsidP="00E148D8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E148D8" w:rsidRDefault="00E148D8" w:rsidP="00E148D8">
      <w:pPr>
        <w:jc w:val="right"/>
        <w:rPr>
          <w:b/>
          <w:sz w:val="28"/>
          <w:u w:val="single"/>
        </w:rPr>
      </w:pPr>
    </w:p>
    <w:p w:rsidR="00E148D8" w:rsidRPr="005938E0" w:rsidRDefault="00E148D8" w:rsidP="00E148D8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E148D8" w:rsidRPr="00AB29CE" w:rsidTr="004353E4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E148D8" w:rsidRPr="00AB29CE" w:rsidRDefault="007A55DF" w:rsidP="007A55DF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63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="00E148D8" w:rsidRPr="00143AF7">
              <w:rPr>
                <w:sz w:val="28"/>
                <w:szCs w:val="28"/>
              </w:rPr>
              <w:t xml:space="preserve"> 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E148D8" w:rsidRPr="00932B46" w:rsidRDefault="00E148D8" w:rsidP="004353E4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8D8" w:rsidRPr="00E148D8" w:rsidRDefault="00E148D8" w:rsidP="007E27E5">
            <w:pPr>
              <w:pStyle w:val="a6"/>
              <w:spacing w:before="360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2163F6">
              <w:rPr>
                <w:sz w:val="28"/>
                <w:szCs w:val="28"/>
              </w:rPr>
              <w:t>1</w:t>
            </w:r>
            <w:r w:rsidR="007A55DF">
              <w:rPr>
                <w:sz w:val="28"/>
                <w:szCs w:val="28"/>
              </w:rPr>
              <w:t>6</w:t>
            </w:r>
            <w:r w:rsidR="00143AF7">
              <w:rPr>
                <w:sz w:val="28"/>
                <w:szCs w:val="28"/>
              </w:rPr>
              <w:t>/</w:t>
            </w:r>
            <w:r w:rsidR="007A55DF">
              <w:rPr>
                <w:sz w:val="28"/>
                <w:szCs w:val="28"/>
              </w:rPr>
              <w:t>8</w:t>
            </w:r>
            <w:r w:rsidR="007E27E5">
              <w:rPr>
                <w:sz w:val="28"/>
                <w:szCs w:val="28"/>
              </w:rPr>
              <w:t>8</w:t>
            </w:r>
          </w:p>
        </w:tc>
      </w:tr>
    </w:tbl>
    <w:p w:rsidR="0037231B" w:rsidRDefault="0037231B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E905AC" w:rsidRPr="00C93A29" w:rsidRDefault="00E905AC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3215CE" w:rsidRPr="00E148D8" w:rsidRDefault="003215CE" w:rsidP="00844651">
      <w:pPr>
        <w:pStyle w:val="a3"/>
        <w:rPr>
          <w:szCs w:val="28"/>
        </w:rPr>
      </w:pPr>
      <w:r>
        <w:t xml:space="preserve">О </w:t>
      </w:r>
      <w:r w:rsidR="00844651">
        <w:t>назначении председателя</w:t>
      </w:r>
      <w:r>
        <w:t xml:space="preserve"> уч</w:t>
      </w:r>
      <w:r w:rsidR="00FB7855">
        <w:t>астков</w:t>
      </w:r>
      <w:r w:rsidR="00844651">
        <w:t>ой</w:t>
      </w:r>
      <w:r w:rsidR="00FB7855">
        <w:t xml:space="preserve"> избирательн</w:t>
      </w:r>
      <w:r w:rsidR="00844651">
        <w:t>ой</w:t>
      </w:r>
      <w:r w:rsidR="00FB7855">
        <w:t xml:space="preserve"> комисси</w:t>
      </w:r>
      <w:r w:rsidR="00844651">
        <w:t>и</w:t>
      </w:r>
      <w:r w:rsidR="00844651">
        <w:br/>
      </w:r>
      <w:r w:rsidR="00357052" w:rsidRPr="00844651">
        <w:rPr>
          <w:szCs w:val="28"/>
        </w:rPr>
        <w:t>избирательн</w:t>
      </w:r>
      <w:r w:rsidR="00844651">
        <w:rPr>
          <w:szCs w:val="28"/>
        </w:rPr>
        <w:t>ого</w:t>
      </w:r>
      <w:r w:rsidR="00357052" w:rsidRPr="00844651">
        <w:rPr>
          <w:szCs w:val="28"/>
        </w:rPr>
        <w:t xml:space="preserve"> участк</w:t>
      </w:r>
      <w:r w:rsidR="00844651">
        <w:rPr>
          <w:szCs w:val="28"/>
        </w:rPr>
        <w:t>а</w:t>
      </w:r>
      <w:r w:rsidR="00357052" w:rsidRPr="00844651">
        <w:rPr>
          <w:szCs w:val="28"/>
        </w:rPr>
        <w:t xml:space="preserve"> № </w:t>
      </w:r>
      <w:r w:rsidR="00E148D8" w:rsidRPr="00E148D8">
        <w:rPr>
          <w:szCs w:val="28"/>
        </w:rPr>
        <w:t>1</w:t>
      </w:r>
      <w:r w:rsidR="007E27E5">
        <w:rPr>
          <w:szCs w:val="28"/>
        </w:rPr>
        <w:t>27</w:t>
      </w:r>
    </w:p>
    <w:p w:rsidR="00614D15" w:rsidRDefault="00614D15">
      <w:pPr>
        <w:rPr>
          <w:sz w:val="28"/>
          <w:szCs w:val="28"/>
        </w:rPr>
      </w:pPr>
    </w:p>
    <w:p w:rsidR="00E905AC" w:rsidRPr="007D25F4" w:rsidRDefault="00E905AC">
      <w:pPr>
        <w:rPr>
          <w:sz w:val="28"/>
          <w:szCs w:val="28"/>
        </w:rPr>
      </w:pPr>
    </w:p>
    <w:p w:rsidR="00614D15" w:rsidRPr="00EF59A7" w:rsidRDefault="00844651" w:rsidP="00EF59A7">
      <w:pPr>
        <w:ind w:firstLine="709"/>
        <w:jc w:val="both"/>
        <w:rPr>
          <w:sz w:val="28"/>
          <w:szCs w:val="28"/>
        </w:rPr>
      </w:pPr>
      <w:r w:rsidRPr="00844651">
        <w:rPr>
          <w:sz w:val="28"/>
          <w:szCs w:val="28"/>
        </w:rPr>
        <w:t xml:space="preserve">Рассмотрев </w:t>
      </w:r>
      <w:r w:rsidRPr="00231FFA">
        <w:rPr>
          <w:sz w:val="28"/>
          <w:szCs w:val="28"/>
        </w:rPr>
        <w:t xml:space="preserve">предложения по кандидатурам для назначения </w:t>
      </w:r>
      <w:r w:rsidR="00231FFA">
        <w:rPr>
          <w:sz w:val="28"/>
          <w:szCs w:val="28"/>
        </w:rPr>
        <w:br/>
        <w:t xml:space="preserve">на должность </w:t>
      </w:r>
      <w:r w:rsidRPr="00231FFA">
        <w:rPr>
          <w:sz w:val="28"/>
          <w:szCs w:val="28"/>
        </w:rPr>
        <w:t>председателя участковой избирательной комиссии избирательного участка № </w:t>
      </w:r>
      <w:r w:rsidR="00E148D8" w:rsidRPr="00E148D8">
        <w:rPr>
          <w:sz w:val="28"/>
          <w:szCs w:val="28"/>
        </w:rPr>
        <w:t>1</w:t>
      </w:r>
      <w:r w:rsidR="007E27E5">
        <w:rPr>
          <w:sz w:val="28"/>
          <w:szCs w:val="28"/>
        </w:rPr>
        <w:t>27</w:t>
      </w:r>
      <w:r w:rsidRPr="00231FFA">
        <w:rPr>
          <w:sz w:val="28"/>
          <w:szCs w:val="28"/>
        </w:rPr>
        <w:t>, в соответствии</w:t>
      </w:r>
      <w:r w:rsidR="00231FFA" w:rsidRPr="00231FFA">
        <w:rPr>
          <w:sz w:val="28"/>
          <w:szCs w:val="28"/>
        </w:rPr>
        <w:t xml:space="preserve"> </w:t>
      </w:r>
      <w:r w:rsidR="00231FFA">
        <w:rPr>
          <w:sz w:val="28"/>
          <w:szCs w:val="28"/>
          <w:lang w:val="en-US"/>
        </w:rPr>
        <w:t>c</w:t>
      </w:r>
      <w:r w:rsidRPr="00231FFA">
        <w:rPr>
          <w:sz w:val="28"/>
          <w:szCs w:val="28"/>
        </w:rPr>
        <w:t xml:space="preserve"> </w:t>
      </w:r>
      <w:r w:rsidR="00231FFA" w:rsidRPr="00231FFA">
        <w:rPr>
          <w:sz w:val="28"/>
          <w:szCs w:val="28"/>
        </w:rPr>
        <w:t>пунктом 5</w:t>
      </w:r>
      <w:r w:rsidR="00231FFA" w:rsidRPr="00231FFA">
        <w:rPr>
          <w:sz w:val="28"/>
          <w:szCs w:val="28"/>
          <w:vertAlign w:val="superscript"/>
        </w:rPr>
        <w:t>2</w:t>
      </w:r>
      <w:r w:rsidR="00231FFA" w:rsidRPr="00231FFA">
        <w:rPr>
          <w:sz w:val="28"/>
          <w:szCs w:val="28"/>
        </w:rPr>
        <w:t xml:space="preserve"> статьи 27 </w:t>
      </w:r>
      <w:r w:rsidR="007E27E5">
        <w:rPr>
          <w:sz w:val="28"/>
          <w:szCs w:val="28"/>
        </w:rPr>
        <w:br/>
      </w:r>
      <w:r w:rsidR="00231FFA">
        <w:rPr>
          <w:sz w:val="28"/>
          <w:szCs w:val="28"/>
        </w:rPr>
        <w:t>и</w:t>
      </w:r>
      <w:r w:rsidRPr="00231FFA">
        <w:rPr>
          <w:sz w:val="28"/>
          <w:szCs w:val="28"/>
        </w:rPr>
        <w:t xml:space="preserve"> пунктом 7 статьи 28</w:t>
      </w:r>
      <w:r w:rsidRPr="00844651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</w:t>
      </w:r>
      <w:r w:rsidR="00E148D8">
        <w:rPr>
          <w:sz w:val="28"/>
          <w:szCs w:val="28"/>
        </w:rPr>
        <w:t>Волжская городская</w:t>
      </w:r>
      <w:r w:rsidR="00BE7B22" w:rsidRPr="00844651">
        <w:rPr>
          <w:sz w:val="28"/>
          <w:szCs w:val="28"/>
        </w:rPr>
        <w:t xml:space="preserve"> территориальная избирательная </w:t>
      </w:r>
      <w:r w:rsidRPr="00844651">
        <w:rPr>
          <w:sz w:val="28"/>
          <w:szCs w:val="28"/>
        </w:rPr>
        <w:t>комиссия</w:t>
      </w:r>
      <w:r w:rsidR="00EF59A7">
        <w:rPr>
          <w:sz w:val="28"/>
          <w:szCs w:val="28"/>
        </w:rPr>
        <w:t xml:space="preserve"> </w:t>
      </w:r>
      <w:r w:rsidR="0037231B" w:rsidRPr="00EF59A7">
        <w:rPr>
          <w:spacing w:val="60"/>
          <w:sz w:val="28"/>
          <w:szCs w:val="28"/>
        </w:rPr>
        <w:t>постановляе</w:t>
      </w:r>
      <w:r w:rsidR="0037231B" w:rsidRPr="00EF59A7">
        <w:rPr>
          <w:sz w:val="28"/>
          <w:szCs w:val="28"/>
        </w:rPr>
        <w:t>т:</w:t>
      </w:r>
    </w:p>
    <w:p w:rsidR="00844651" w:rsidRPr="00844651" w:rsidRDefault="003215CE" w:rsidP="00E148D8">
      <w:pPr>
        <w:pStyle w:val="a4"/>
        <w:jc w:val="both"/>
        <w:rPr>
          <w:szCs w:val="28"/>
        </w:rPr>
      </w:pPr>
      <w:r w:rsidRPr="00844651">
        <w:rPr>
          <w:szCs w:val="28"/>
        </w:rPr>
        <w:t>1</w:t>
      </w:r>
      <w:r w:rsidR="00844651">
        <w:rPr>
          <w:szCs w:val="28"/>
        </w:rPr>
        <w:t>. </w:t>
      </w:r>
      <w:r w:rsidR="00844651" w:rsidRPr="00844651">
        <w:rPr>
          <w:szCs w:val="28"/>
        </w:rPr>
        <w:t>Назначить председателем участковой избирательной ко</w:t>
      </w:r>
      <w:r w:rsidR="00844651">
        <w:rPr>
          <w:szCs w:val="28"/>
        </w:rPr>
        <w:t>миссии избирательного участка № </w:t>
      </w:r>
      <w:r w:rsidR="00E148D8">
        <w:rPr>
          <w:szCs w:val="28"/>
        </w:rPr>
        <w:t>1</w:t>
      </w:r>
      <w:r w:rsidR="007E27E5">
        <w:rPr>
          <w:szCs w:val="28"/>
        </w:rPr>
        <w:t>27</w:t>
      </w:r>
      <w:r w:rsidR="00844651" w:rsidRPr="00844651">
        <w:rPr>
          <w:szCs w:val="28"/>
        </w:rPr>
        <w:t xml:space="preserve"> </w:t>
      </w:r>
      <w:r w:rsidR="007E27E5">
        <w:rPr>
          <w:szCs w:val="28"/>
        </w:rPr>
        <w:t>Журавлеву Ольгу Германовну</w:t>
      </w:r>
      <w:r w:rsidR="00844651">
        <w:rPr>
          <w:szCs w:val="28"/>
        </w:rPr>
        <w:t>,</w:t>
      </w:r>
      <w:r w:rsidR="00E148D8">
        <w:rPr>
          <w:szCs w:val="28"/>
        </w:rPr>
        <w:t xml:space="preserve"> </w:t>
      </w:r>
      <w:r w:rsidR="00844651" w:rsidRPr="00844651">
        <w:rPr>
          <w:szCs w:val="28"/>
        </w:rPr>
        <w:t>члена</w:t>
      </w:r>
      <w:r w:rsidR="00104246">
        <w:rPr>
          <w:szCs w:val="28"/>
        </w:rPr>
        <w:t xml:space="preserve"> </w:t>
      </w:r>
      <w:r w:rsidR="00844651" w:rsidRPr="00844651">
        <w:rPr>
          <w:szCs w:val="28"/>
        </w:rPr>
        <w:t>участковой</w:t>
      </w:r>
      <w:r w:rsidR="00104246">
        <w:rPr>
          <w:szCs w:val="28"/>
        </w:rPr>
        <w:t xml:space="preserve"> </w:t>
      </w:r>
      <w:r w:rsidR="00844651" w:rsidRPr="00844651">
        <w:rPr>
          <w:szCs w:val="28"/>
        </w:rPr>
        <w:t>избирательной</w:t>
      </w:r>
      <w:r w:rsidR="00104246">
        <w:rPr>
          <w:szCs w:val="28"/>
        </w:rPr>
        <w:t xml:space="preserve"> </w:t>
      </w:r>
      <w:r w:rsidR="00844651" w:rsidRPr="00844651">
        <w:rPr>
          <w:szCs w:val="28"/>
        </w:rPr>
        <w:t>ко</w:t>
      </w:r>
      <w:r w:rsidR="00844651">
        <w:rPr>
          <w:szCs w:val="28"/>
        </w:rPr>
        <w:t>миссии избирательного участка № </w:t>
      </w:r>
      <w:r w:rsidR="00E148D8">
        <w:rPr>
          <w:szCs w:val="28"/>
        </w:rPr>
        <w:t>1</w:t>
      </w:r>
      <w:r w:rsidR="007E27E5">
        <w:rPr>
          <w:szCs w:val="28"/>
        </w:rPr>
        <w:t>27</w:t>
      </w:r>
      <w:r w:rsidR="00844651" w:rsidRPr="00844651">
        <w:rPr>
          <w:szCs w:val="28"/>
        </w:rPr>
        <w:t xml:space="preserve"> </w:t>
      </w:r>
      <w:r w:rsidR="00104246">
        <w:rPr>
          <w:szCs w:val="28"/>
        </w:rPr>
        <w:t>с </w:t>
      </w:r>
      <w:r w:rsidR="00844651" w:rsidRPr="00844651">
        <w:rPr>
          <w:szCs w:val="28"/>
        </w:rPr>
        <w:t>правом решающего голоса.</w:t>
      </w:r>
    </w:p>
    <w:p w:rsidR="00A9432C" w:rsidRPr="00B04013" w:rsidRDefault="00A9432C" w:rsidP="00E148D8">
      <w:pPr>
        <w:pStyle w:val="a4"/>
        <w:jc w:val="both"/>
        <w:rPr>
          <w:szCs w:val="28"/>
        </w:rPr>
      </w:pPr>
      <w:r>
        <w:t>2</w:t>
      </w:r>
      <w:r w:rsidRPr="00E96E4B">
        <w:t>. </w:t>
      </w:r>
      <w:r w:rsidRPr="00A8533A">
        <w:rPr>
          <w:szCs w:val="28"/>
        </w:rPr>
        <w:t>Выдать</w:t>
      </w:r>
      <w:r>
        <w:rPr>
          <w:szCs w:val="28"/>
        </w:rPr>
        <w:t xml:space="preserve"> </w:t>
      </w:r>
      <w:r w:rsidRPr="00844651">
        <w:rPr>
          <w:szCs w:val="28"/>
        </w:rPr>
        <w:t>председател</w:t>
      </w:r>
      <w:r w:rsidR="00A4119E">
        <w:rPr>
          <w:szCs w:val="28"/>
        </w:rPr>
        <w:t>ю</w:t>
      </w:r>
      <w:r w:rsidRPr="00844651">
        <w:rPr>
          <w:szCs w:val="28"/>
        </w:rPr>
        <w:t xml:space="preserve"> участковой избирательной ко</w:t>
      </w:r>
      <w:r>
        <w:rPr>
          <w:szCs w:val="28"/>
        </w:rPr>
        <w:t>миссии избирательного участка № </w:t>
      </w:r>
      <w:r w:rsidR="002163F6">
        <w:rPr>
          <w:szCs w:val="28"/>
        </w:rPr>
        <w:t>1</w:t>
      </w:r>
      <w:r w:rsidR="007E27E5">
        <w:rPr>
          <w:szCs w:val="28"/>
        </w:rPr>
        <w:t>27 Журавлевой Ольге Германовне</w:t>
      </w:r>
      <w:r w:rsidR="007E27E5" w:rsidRPr="00B04013">
        <w:rPr>
          <w:szCs w:val="28"/>
        </w:rPr>
        <w:t xml:space="preserve"> </w:t>
      </w:r>
      <w:r w:rsidRPr="00B04013">
        <w:rPr>
          <w:szCs w:val="28"/>
        </w:rPr>
        <w:t>удостоверение установленной формы.</w:t>
      </w:r>
    </w:p>
    <w:p w:rsidR="00A9432C" w:rsidRDefault="00A9432C" w:rsidP="00A9432C">
      <w:pPr>
        <w:ind w:firstLine="709"/>
        <w:jc w:val="both"/>
        <w:rPr>
          <w:sz w:val="28"/>
        </w:rPr>
      </w:pPr>
      <w:r>
        <w:rPr>
          <w:sz w:val="28"/>
        </w:rPr>
        <w:t>3. </w:t>
      </w:r>
      <w:r w:rsidRPr="00E96E4B">
        <w:rPr>
          <w:sz w:val="28"/>
        </w:rPr>
        <w:t xml:space="preserve">Направить настоящее постановление </w:t>
      </w:r>
      <w:r>
        <w:rPr>
          <w:sz w:val="28"/>
        </w:rPr>
        <w:t>системному администратору КСА ТИК ГАС «Выборы»</w:t>
      </w:r>
      <w:r w:rsidRPr="00E96E4B">
        <w:rPr>
          <w:sz w:val="28"/>
        </w:rPr>
        <w:t xml:space="preserve"> и в участковую избирательную комиссию избирательного участка № </w:t>
      </w:r>
      <w:r w:rsidR="00E148D8">
        <w:rPr>
          <w:sz w:val="28"/>
        </w:rPr>
        <w:t>1</w:t>
      </w:r>
      <w:r w:rsidR="007E27E5">
        <w:rPr>
          <w:sz w:val="28"/>
        </w:rPr>
        <w:t>27</w:t>
      </w:r>
      <w:r w:rsidRPr="00E96E4B">
        <w:rPr>
          <w:sz w:val="28"/>
        </w:rPr>
        <w:t>.</w:t>
      </w:r>
    </w:p>
    <w:p w:rsidR="00A9432C" w:rsidRPr="002516C8" w:rsidRDefault="00A9432C" w:rsidP="00A9432C">
      <w:pPr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Pr="002516C8">
        <w:rPr>
          <w:sz w:val="28"/>
        </w:rPr>
        <w:t xml:space="preserve">. Разместить настоящее постановление на странице </w:t>
      </w:r>
      <w:r w:rsidR="00E148D8">
        <w:rPr>
          <w:sz w:val="28"/>
        </w:rPr>
        <w:t>Волжской городской</w:t>
      </w:r>
      <w:r>
        <w:rPr>
          <w:sz w:val="28"/>
        </w:rPr>
        <w:t xml:space="preserve">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A9432C" w:rsidRDefault="00A9432C" w:rsidP="00A9432C">
      <w:pPr>
        <w:jc w:val="center"/>
        <w:rPr>
          <w:sz w:val="28"/>
        </w:rPr>
      </w:pPr>
    </w:p>
    <w:p w:rsidR="007E27E5" w:rsidRDefault="007E27E5" w:rsidP="00A9432C">
      <w:pPr>
        <w:jc w:val="center"/>
        <w:rPr>
          <w:sz w:val="28"/>
        </w:rPr>
      </w:pPr>
    </w:p>
    <w:p w:rsidR="00E148D8" w:rsidRDefault="00E148D8" w:rsidP="00A9432C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E148D8" w:rsidRPr="007158EA" w:rsidTr="004353E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148D8" w:rsidRPr="007158EA" w:rsidRDefault="00E148D8" w:rsidP="004353E4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148D8" w:rsidRPr="007158EA" w:rsidRDefault="00E148D8" w:rsidP="004353E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E148D8" w:rsidRPr="007158EA" w:rsidRDefault="00E148D8" w:rsidP="004353E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48D8" w:rsidRPr="007158EA" w:rsidRDefault="00E148D8" w:rsidP="004353E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E148D8" w:rsidRPr="007158EA" w:rsidRDefault="00E148D8" w:rsidP="004353E4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E148D8" w:rsidTr="004353E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148D8" w:rsidRPr="00B24E5A" w:rsidRDefault="00E148D8" w:rsidP="004353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148D8" w:rsidRDefault="00E148D8" w:rsidP="004353E4"/>
        </w:tc>
        <w:tc>
          <w:tcPr>
            <w:tcW w:w="1276" w:type="dxa"/>
            <w:tcBorders>
              <w:left w:val="nil"/>
              <w:right w:val="nil"/>
            </w:tcBorders>
          </w:tcPr>
          <w:p w:rsidR="00E148D8" w:rsidRPr="007158EA" w:rsidRDefault="00E148D8" w:rsidP="004353E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48D8" w:rsidRPr="007158EA" w:rsidRDefault="00E148D8" w:rsidP="004353E4">
            <w:pPr>
              <w:jc w:val="center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E148D8" w:rsidRPr="007158EA" w:rsidRDefault="00E148D8" w:rsidP="004353E4">
            <w:pPr>
              <w:pStyle w:val="ae"/>
              <w:rPr>
                <w:szCs w:val="24"/>
              </w:rPr>
            </w:pPr>
          </w:p>
        </w:tc>
      </w:tr>
    </w:tbl>
    <w:p w:rsidR="00E148D8" w:rsidRPr="00B24E5A" w:rsidRDefault="00E148D8" w:rsidP="00E148D8">
      <w:pPr>
        <w:pStyle w:val="af0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E148D8" w:rsidRPr="007158EA" w:rsidTr="004353E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148D8" w:rsidRPr="007158EA" w:rsidRDefault="00E148D8" w:rsidP="004353E4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148D8" w:rsidRPr="007158EA" w:rsidRDefault="00E148D8" w:rsidP="004353E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E148D8" w:rsidRPr="007158EA" w:rsidRDefault="00E148D8" w:rsidP="004353E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48D8" w:rsidRPr="007158EA" w:rsidRDefault="00E148D8" w:rsidP="004353E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E148D8" w:rsidRPr="007158EA" w:rsidRDefault="00E148D8" w:rsidP="004353E4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Плосконосова</w:t>
            </w:r>
          </w:p>
        </w:tc>
      </w:tr>
    </w:tbl>
    <w:p w:rsidR="00A9432C" w:rsidRDefault="00A9432C" w:rsidP="00A9432C">
      <w:pPr>
        <w:jc w:val="center"/>
        <w:rPr>
          <w:sz w:val="28"/>
        </w:rPr>
      </w:pPr>
    </w:p>
    <w:p w:rsidR="005249CF" w:rsidRPr="00A4119E" w:rsidRDefault="005249CF" w:rsidP="00A9432C">
      <w:pPr>
        <w:ind w:firstLine="709"/>
        <w:jc w:val="both"/>
        <w:rPr>
          <w:sz w:val="16"/>
          <w:szCs w:val="16"/>
        </w:rPr>
      </w:pPr>
    </w:p>
    <w:sectPr w:rsidR="005249CF" w:rsidRPr="00A4119E" w:rsidSect="00A4119E">
      <w:headerReference w:type="default" r:id="rId8"/>
      <w:pgSz w:w="11906" w:h="16838" w:code="9"/>
      <w:pgMar w:top="1134" w:right="851" w:bottom="56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4F6" w:rsidRDefault="005264F6">
      <w:r>
        <w:separator/>
      </w:r>
    </w:p>
  </w:endnote>
  <w:endnote w:type="continuationSeparator" w:id="1">
    <w:p w:rsidR="005264F6" w:rsidRDefault="00526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4F6" w:rsidRDefault="005264F6">
      <w:r>
        <w:separator/>
      </w:r>
    </w:p>
  </w:footnote>
  <w:footnote w:type="continuationSeparator" w:id="1">
    <w:p w:rsidR="005264F6" w:rsidRDefault="00526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46" w:rsidRPr="00662981" w:rsidRDefault="00AF4BE1">
    <w:pPr>
      <w:pStyle w:val="a6"/>
      <w:framePr w:wrap="auto" w:vAnchor="text" w:hAnchor="margin" w:xAlign="center" w:y="1"/>
      <w:rPr>
        <w:rStyle w:val="a8"/>
        <w:sz w:val="28"/>
        <w:szCs w:val="28"/>
      </w:rPr>
    </w:pPr>
    <w:r w:rsidRPr="00662981">
      <w:rPr>
        <w:rStyle w:val="a8"/>
        <w:sz w:val="28"/>
        <w:szCs w:val="28"/>
      </w:rPr>
      <w:fldChar w:fldCharType="begin"/>
    </w:r>
    <w:r w:rsidR="00104246" w:rsidRPr="00662981">
      <w:rPr>
        <w:rStyle w:val="a8"/>
        <w:sz w:val="28"/>
        <w:szCs w:val="28"/>
      </w:rPr>
      <w:instrText xml:space="preserve">PAGE  </w:instrText>
    </w:r>
    <w:r w:rsidRPr="00662981">
      <w:rPr>
        <w:rStyle w:val="a8"/>
        <w:sz w:val="28"/>
        <w:szCs w:val="28"/>
      </w:rPr>
      <w:fldChar w:fldCharType="separate"/>
    </w:r>
    <w:r w:rsidR="00E148D8">
      <w:rPr>
        <w:rStyle w:val="a8"/>
        <w:noProof/>
        <w:sz w:val="28"/>
        <w:szCs w:val="28"/>
      </w:rPr>
      <w:t>2</w:t>
    </w:r>
    <w:r w:rsidRPr="00662981">
      <w:rPr>
        <w:rStyle w:val="a8"/>
        <w:sz w:val="28"/>
        <w:szCs w:val="28"/>
      </w:rPr>
      <w:fldChar w:fldCharType="end"/>
    </w:r>
  </w:p>
  <w:p w:rsidR="00104246" w:rsidRDefault="001042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38DD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6E8C"/>
    <w:rsid w:val="000072C7"/>
    <w:rsid w:val="000778F5"/>
    <w:rsid w:val="000922C0"/>
    <w:rsid w:val="000C0C89"/>
    <w:rsid w:val="000D49C7"/>
    <w:rsid w:val="00104246"/>
    <w:rsid w:val="00143AF7"/>
    <w:rsid w:val="001A1F2A"/>
    <w:rsid w:val="001B0F0F"/>
    <w:rsid w:val="001E04CB"/>
    <w:rsid w:val="001E254F"/>
    <w:rsid w:val="002163F6"/>
    <w:rsid w:val="00231FFA"/>
    <w:rsid w:val="00241BEE"/>
    <w:rsid w:val="00287E02"/>
    <w:rsid w:val="002C58A8"/>
    <w:rsid w:val="002C7168"/>
    <w:rsid w:val="00302581"/>
    <w:rsid w:val="003215CE"/>
    <w:rsid w:val="00354B74"/>
    <w:rsid w:val="00357052"/>
    <w:rsid w:val="0037231B"/>
    <w:rsid w:val="003817AE"/>
    <w:rsid w:val="00396A0A"/>
    <w:rsid w:val="003F3192"/>
    <w:rsid w:val="004353E4"/>
    <w:rsid w:val="00461C0C"/>
    <w:rsid w:val="0048171A"/>
    <w:rsid w:val="005051F6"/>
    <w:rsid w:val="00515726"/>
    <w:rsid w:val="005249CF"/>
    <w:rsid w:val="005264F6"/>
    <w:rsid w:val="00550B5B"/>
    <w:rsid w:val="0055566A"/>
    <w:rsid w:val="005B19B3"/>
    <w:rsid w:val="0060543F"/>
    <w:rsid w:val="00614D15"/>
    <w:rsid w:val="00644CEB"/>
    <w:rsid w:val="00662981"/>
    <w:rsid w:val="00682B5F"/>
    <w:rsid w:val="00687913"/>
    <w:rsid w:val="006D2EFE"/>
    <w:rsid w:val="007158EA"/>
    <w:rsid w:val="00763B98"/>
    <w:rsid w:val="007A55DF"/>
    <w:rsid w:val="007D25F4"/>
    <w:rsid w:val="007E27E5"/>
    <w:rsid w:val="008179C9"/>
    <w:rsid w:val="00844651"/>
    <w:rsid w:val="00950DBB"/>
    <w:rsid w:val="00954A57"/>
    <w:rsid w:val="00987042"/>
    <w:rsid w:val="00A17FE1"/>
    <w:rsid w:val="00A4119E"/>
    <w:rsid w:val="00A70FF1"/>
    <w:rsid w:val="00A8533A"/>
    <w:rsid w:val="00A9432C"/>
    <w:rsid w:val="00AB6FA5"/>
    <w:rsid w:val="00AC033E"/>
    <w:rsid w:val="00AF4BE1"/>
    <w:rsid w:val="00B076D5"/>
    <w:rsid w:val="00B84031"/>
    <w:rsid w:val="00B97E85"/>
    <w:rsid w:val="00BE7B22"/>
    <w:rsid w:val="00D256E6"/>
    <w:rsid w:val="00D76B92"/>
    <w:rsid w:val="00D81F97"/>
    <w:rsid w:val="00DD1C90"/>
    <w:rsid w:val="00DF083C"/>
    <w:rsid w:val="00E148D8"/>
    <w:rsid w:val="00E63B5E"/>
    <w:rsid w:val="00E905AC"/>
    <w:rsid w:val="00EF59A7"/>
    <w:rsid w:val="00F76828"/>
    <w:rsid w:val="00FB7855"/>
    <w:rsid w:val="00FE727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E6"/>
  </w:style>
  <w:style w:type="paragraph" w:styleId="1">
    <w:name w:val="heading 1"/>
    <w:basedOn w:val="a"/>
    <w:next w:val="a"/>
    <w:qFormat/>
    <w:rsid w:val="00D256E6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D256E6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256E6"/>
    <w:pPr>
      <w:jc w:val="center"/>
    </w:pPr>
    <w:rPr>
      <w:b/>
      <w:sz w:val="28"/>
    </w:rPr>
  </w:style>
  <w:style w:type="paragraph" w:styleId="a4">
    <w:name w:val="Body Text Indent"/>
    <w:basedOn w:val="a"/>
    <w:link w:val="a5"/>
    <w:semiHidden/>
    <w:rsid w:val="00D256E6"/>
    <w:pPr>
      <w:ind w:firstLine="709"/>
    </w:pPr>
    <w:rPr>
      <w:sz w:val="28"/>
    </w:rPr>
  </w:style>
  <w:style w:type="paragraph" w:styleId="a6">
    <w:name w:val="header"/>
    <w:basedOn w:val="a"/>
    <w:link w:val="a7"/>
    <w:uiPriority w:val="99"/>
    <w:rsid w:val="00D256E6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D256E6"/>
  </w:style>
  <w:style w:type="paragraph" w:styleId="a9">
    <w:name w:val="footer"/>
    <w:basedOn w:val="a"/>
    <w:link w:val="aa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1F2A"/>
  </w:style>
  <w:style w:type="character" w:customStyle="1" w:styleId="a7">
    <w:name w:val="Верхний колонтитул Знак"/>
    <w:basedOn w:val="a0"/>
    <w:link w:val="a6"/>
    <w:uiPriority w:val="99"/>
    <w:rsid w:val="0037231B"/>
  </w:style>
  <w:style w:type="paragraph" w:styleId="ab">
    <w:name w:val="endnote text"/>
    <w:basedOn w:val="a"/>
    <w:link w:val="ac"/>
    <w:uiPriority w:val="99"/>
    <w:semiHidden/>
    <w:unhideWhenUsed/>
    <w:rsid w:val="0037231B"/>
  </w:style>
  <w:style w:type="character" w:customStyle="1" w:styleId="ac">
    <w:name w:val="Текст концевой сноски Знак"/>
    <w:basedOn w:val="a0"/>
    <w:link w:val="ab"/>
    <w:uiPriority w:val="99"/>
    <w:semiHidden/>
    <w:rsid w:val="0037231B"/>
  </w:style>
  <w:style w:type="character" w:styleId="ad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e">
    <w:name w:val="footnote text"/>
    <w:basedOn w:val="a"/>
    <w:link w:val="af"/>
    <w:rsid w:val="007158EA"/>
    <w:pPr>
      <w:jc w:val="center"/>
    </w:pPr>
  </w:style>
  <w:style w:type="character" w:customStyle="1" w:styleId="af">
    <w:name w:val="Текст сноски Знак"/>
    <w:basedOn w:val="a0"/>
    <w:link w:val="ae"/>
    <w:uiPriority w:val="99"/>
    <w:semiHidden/>
    <w:rsid w:val="007158EA"/>
  </w:style>
  <w:style w:type="paragraph" w:customStyle="1" w:styleId="af0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3">
    <w:name w:val="Проектный"/>
    <w:basedOn w:val="a"/>
    <w:rsid w:val="00E905AC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ConsNormal">
    <w:name w:val="ConsNormal"/>
    <w:rsid w:val="00BE7B2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character" w:styleId="af4">
    <w:name w:val="footnote reference"/>
    <w:basedOn w:val="a0"/>
    <w:uiPriority w:val="99"/>
    <w:semiHidden/>
    <w:unhideWhenUsed/>
    <w:rsid w:val="00BE7B22"/>
    <w:rPr>
      <w:vertAlign w:val="superscript"/>
    </w:rPr>
  </w:style>
  <w:style w:type="character" w:customStyle="1" w:styleId="a5">
    <w:name w:val="Основной текст с отступом Знак"/>
    <w:basedOn w:val="a0"/>
    <w:link w:val="a4"/>
    <w:semiHidden/>
    <w:rsid w:val="00A9432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7A6F7421FD6C43BAD5B66E441900C2" ma:contentTypeVersion="1" ma:contentTypeDescription="Создание документа." ma:contentTypeScope="" ma:versionID="b12e79f91e15e84ad6315b575eb4fa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председателя участковой избирательной комиссии
избирательного участка № 127
</_x041e__x043f__x0438__x0441__x0430__x043d__x0438__x0435_>
    <_dlc_DocId xmlns="57504d04-691e-4fc4-8f09-4f19fdbe90f6">XXJ7TYMEEKJ2-6528-293</_dlc_DocId>
    <_dlc_DocIdUrl xmlns="57504d04-691e-4fc4-8f09-4f19fdbe90f6">
      <Url>https://vip.gov.mari.ru/tzik/tik_gorvol/_layouts/DocIdRedir.aspx?ID=XXJ7TYMEEKJ2-6528-293</Url>
      <Description>XXJ7TYMEEKJ2-6528-293</Description>
    </_dlc_DocIdUrl>
  </documentManagement>
</p:properties>
</file>

<file path=customXml/itemProps1.xml><?xml version="1.0" encoding="utf-8"?>
<ds:datastoreItem xmlns:ds="http://schemas.openxmlformats.org/officeDocument/2006/customXml" ds:itemID="{F9107400-42AA-4EEE-9CF0-EA8D3A23ECD9}"/>
</file>

<file path=customXml/itemProps2.xml><?xml version="1.0" encoding="utf-8"?>
<ds:datastoreItem xmlns:ds="http://schemas.openxmlformats.org/officeDocument/2006/customXml" ds:itemID="{ADAC817D-57C6-47B1-8AEC-E6BAA070A4EC}"/>
</file>

<file path=customXml/itemProps3.xml><?xml version="1.0" encoding="utf-8"?>
<ds:datastoreItem xmlns:ds="http://schemas.openxmlformats.org/officeDocument/2006/customXml" ds:itemID="{1EADA8EB-61D7-4682-AA17-67EC18AE2DC7}"/>
</file>

<file path=customXml/itemProps4.xml><?xml version="1.0" encoding="utf-8"?>
<ds:datastoreItem xmlns:ds="http://schemas.openxmlformats.org/officeDocument/2006/customXml" ds:itemID="{4B1B6770-7C96-4728-AD3C-1F12E17ECCC1}"/>
</file>

<file path=customXml/itemProps5.xml><?xml version="1.0" encoding="utf-8"?>
<ds:datastoreItem xmlns:ds="http://schemas.openxmlformats.org/officeDocument/2006/customXml" ds:itemID="{1267E422-7CE1-4956-BF01-8321196E42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16/88 от 1 сентября 2021 года</dc:title>
  <dc:creator>Панкова</dc:creator>
  <cp:lastModifiedBy>Пользователь</cp:lastModifiedBy>
  <cp:revision>2</cp:revision>
  <cp:lastPrinted>2021-09-02T14:39:00Z</cp:lastPrinted>
  <dcterms:created xsi:type="dcterms:W3CDTF">2021-09-02T14:39:00Z</dcterms:created>
  <dcterms:modified xsi:type="dcterms:W3CDTF">2021-09-02T14:39:00Z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0x010100297A6F7421FD6C43BAD5B66E441900C2</vt:lpwstr>
  </property>
  <property fmtid="{D5CDD505-2E9C-101B-9397-08002B2CF9AE}" pid="3" name="_dlc_DocIdItemGuid">
    <vt:lpwstr>00eebee3-a2ac-4c00-bcdb-4e436f4be696</vt:lpwstr>
  </property>
</Properties>
</file>