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0" w:rsidRPr="0018142C" w:rsidRDefault="007A58A0" w:rsidP="007A58A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7A58A0" w:rsidRPr="007158EA" w:rsidRDefault="007A58A0" w:rsidP="007A58A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59363B" w:rsidP="00B96E3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3F5E">
              <w:rPr>
                <w:sz w:val="28"/>
                <w:szCs w:val="28"/>
              </w:rPr>
              <w:t xml:space="preserve"> </w:t>
            </w:r>
            <w:r w:rsidR="00B96E3F">
              <w:rPr>
                <w:sz w:val="28"/>
                <w:szCs w:val="28"/>
              </w:rPr>
              <w:t>сентября</w:t>
            </w:r>
            <w:r w:rsidR="004E3F5E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CA5B1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9363B">
              <w:rPr>
                <w:szCs w:val="28"/>
              </w:rPr>
              <w:t>1</w:t>
            </w:r>
            <w:r w:rsidR="00CA5B1D">
              <w:rPr>
                <w:szCs w:val="28"/>
              </w:rPr>
              <w:t>6</w:t>
            </w:r>
            <w:r w:rsidR="004E3F5E">
              <w:rPr>
                <w:szCs w:val="28"/>
              </w:rPr>
              <w:t>/</w:t>
            </w:r>
            <w:r w:rsidR="0059363B">
              <w:rPr>
                <w:szCs w:val="28"/>
              </w:rPr>
              <w:t>73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Об освобождении от должности председателя участковой избирательной комиссии избирательного участка № </w:t>
      </w:r>
      <w:r w:rsidR="007A58A0">
        <w:rPr>
          <w:b/>
          <w:sz w:val="28"/>
          <w:szCs w:val="20"/>
        </w:rPr>
        <w:t>1</w:t>
      </w:r>
      <w:r w:rsidR="00051F13">
        <w:rPr>
          <w:b/>
          <w:sz w:val="28"/>
          <w:szCs w:val="20"/>
        </w:rPr>
        <w:t>18</w:t>
      </w:r>
      <w:r w:rsidRPr="00E96E4B">
        <w:rPr>
          <w:b/>
          <w:sz w:val="28"/>
          <w:szCs w:val="20"/>
        </w:rPr>
        <w:t xml:space="preserve"> и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7A58A0">
        <w:rPr>
          <w:b/>
          <w:sz w:val="28"/>
          <w:szCs w:val="20"/>
        </w:rPr>
        <w:t>1</w:t>
      </w:r>
      <w:r w:rsidR="00051F13">
        <w:rPr>
          <w:b/>
          <w:sz w:val="28"/>
          <w:szCs w:val="20"/>
        </w:rPr>
        <w:t>18</w:t>
      </w:r>
      <w:r>
        <w:rPr>
          <w:b/>
          <w:sz w:val="28"/>
          <w:szCs w:val="20"/>
        </w:rPr>
        <w:t xml:space="preserve"> </w:t>
      </w:r>
      <w:r w:rsidR="007A58A0">
        <w:rPr>
          <w:b/>
          <w:sz w:val="28"/>
          <w:szCs w:val="20"/>
        </w:rPr>
        <w:br/>
      </w:r>
      <w:r w:rsidR="00051F13">
        <w:rPr>
          <w:b/>
          <w:sz w:val="28"/>
          <w:szCs w:val="20"/>
        </w:rPr>
        <w:t>Андрее</w:t>
      </w:r>
      <w:r w:rsidR="007A58A0">
        <w:rPr>
          <w:b/>
          <w:sz w:val="28"/>
          <w:szCs w:val="20"/>
        </w:rPr>
        <w:t xml:space="preserve">вой </w:t>
      </w:r>
      <w:r w:rsidR="00051F13">
        <w:rPr>
          <w:b/>
          <w:sz w:val="28"/>
          <w:szCs w:val="20"/>
        </w:rPr>
        <w:t>Натальи</w:t>
      </w:r>
      <w:r w:rsidR="007A58A0">
        <w:rPr>
          <w:b/>
          <w:sz w:val="28"/>
          <w:szCs w:val="20"/>
        </w:rPr>
        <w:t xml:space="preserve"> </w:t>
      </w:r>
      <w:r w:rsidR="00051F13">
        <w:rPr>
          <w:b/>
          <w:sz w:val="28"/>
          <w:szCs w:val="20"/>
        </w:rPr>
        <w:t>Иван</w:t>
      </w:r>
      <w:r w:rsidR="007A58A0">
        <w:rPr>
          <w:b/>
          <w:sz w:val="28"/>
          <w:szCs w:val="20"/>
        </w:rPr>
        <w:t>овны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E96E4B" w:rsidRDefault="00E96E4B" w:rsidP="007A58A0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59363B">
        <w:rPr>
          <w:sz w:val="28"/>
          <w:szCs w:val="20"/>
        </w:rPr>
        <w:t>Анд</w:t>
      </w:r>
      <w:r w:rsidR="00051F13">
        <w:rPr>
          <w:sz w:val="28"/>
          <w:szCs w:val="20"/>
        </w:rPr>
        <w:t>реевой Натальи Ивановны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</w:t>
      </w:r>
      <w:r w:rsidRPr="00E96E4B">
        <w:rPr>
          <w:sz w:val="28"/>
          <w:szCs w:val="20"/>
        </w:rPr>
        <w:br/>
        <w:t>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58A0">
        <w:rPr>
          <w:sz w:val="28"/>
          <w:szCs w:val="20"/>
        </w:rPr>
        <w:t>1</w:t>
      </w:r>
      <w:r w:rsidR="00051F13">
        <w:rPr>
          <w:sz w:val="28"/>
          <w:szCs w:val="20"/>
        </w:rPr>
        <w:t>18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A58A0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E96E4B" w:rsidRDefault="00E96E4B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</w:t>
      </w:r>
      <w:r w:rsidR="007A58A0">
        <w:rPr>
          <w:sz w:val="28"/>
          <w:szCs w:val="20"/>
        </w:rPr>
        <w:t>1</w:t>
      </w:r>
      <w:r w:rsidR="00051F13">
        <w:rPr>
          <w:sz w:val="28"/>
          <w:szCs w:val="20"/>
        </w:rPr>
        <w:t>18</w:t>
      </w:r>
      <w:r>
        <w:rPr>
          <w:sz w:val="28"/>
          <w:szCs w:val="20"/>
        </w:rPr>
        <w:t xml:space="preserve"> </w:t>
      </w:r>
      <w:r w:rsidR="00051F13">
        <w:rPr>
          <w:sz w:val="28"/>
          <w:szCs w:val="20"/>
        </w:rPr>
        <w:t>Андрее</w:t>
      </w:r>
      <w:r w:rsidR="007A58A0" w:rsidRPr="007A58A0">
        <w:rPr>
          <w:sz w:val="28"/>
          <w:szCs w:val="20"/>
        </w:rPr>
        <w:t>в</w:t>
      </w:r>
      <w:r w:rsidR="007A58A0">
        <w:rPr>
          <w:sz w:val="28"/>
          <w:szCs w:val="20"/>
        </w:rPr>
        <w:t>у</w:t>
      </w:r>
      <w:r w:rsidR="007A58A0" w:rsidRPr="007A58A0">
        <w:rPr>
          <w:sz w:val="28"/>
          <w:szCs w:val="20"/>
        </w:rPr>
        <w:t xml:space="preserve"> </w:t>
      </w:r>
      <w:r w:rsidR="00051F13">
        <w:rPr>
          <w:sz w:val="28"/>
          <w:szCs w:val="20"/>
        </w:rPr>
        <w:t>Наталью</w:t>
      </w:r>
      <w:r w:rsidR="007A58A0" w:rsidRPr="007A58A0">
        <w:rPr>
          <w:sz w:val="28"/>
          <w:szCs w:val="20"/>
        </w:rPr>
        <w:t xml:space="preserve"> </w:t>
      </w:r>
      <w:r w:rsidR="00051F13">
        <w:rPr>
          <w:sz w:val="28"/>
          <w:szCs w:val="20"/>
        </w:rPr>
        <w:t>Иван</w:t>
      </w:r>
      <w:r w:rsidR="007A58A0" w:rsidRPr="007A58A0">
        <w:rPr>
          <w:sz w:val="28"/>
          <w:szCs w:val="20"/>
        </w:rPr>
        <w:t>овн</w:t>
      </w:r>
      <w:r w:rsidR="007A58A0">
        <w:rPr>
          <w:sz w:val="28"/>
          <w:szCs w:val="20"/>
        </w:rPr>
        <w:t>у</w:t>
      </w:r>
      <w:r w:rsidR="00C15F6D">
        <w:rPr>
          <w:sz w:val="28"/>
          <w:szCs w:val="20"/>
        </w:rPr>
        <w:t>.</w:t>
      </w:r>
    </w:p>
    <w:p w:rsidR="003D031A" w:rsidRDefault="003D031A" w:rsidP="007A58A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58A0">
        <w:rPr>
          <w:sz w:val="28"/>
          <w:szCs w:val="20"/>
        </w:rPr>
        <w:t>1</w:t>
      </w:r>
      <w:r w:rsidR="00051F13">
        <w:rPr>
          <w:sz w:val="28"/>
          <w:szCs w:val="20"/>
        </w:rPr>
        <w:t>18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051F13">
        <w:rPr>
          <w:sz w:val="28"/>
          <w:szCs w:val="20"/>
        </w:rPr>
        <w:t>Андреевой Натальи Ивановны</w:t>
      </w:r>
      <w:r w:rsidR="007A58A0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7A58A0">
        <w:rPr>
          <w:sz w:val="28"/>
          <w:szCs w:val="20"/>
        </w:rPr>
        <w:t>собранием избирателей по месту работы</w:t>
      </w:r>
      <w:r>
        <w:rPr>
          <w:sz w:val="28"/>
          <w:szCs w:val="20"/>
        </w:rPr>
        <w:t>.</w:t>
      </w:r>
    </w:p>
    <w:p w:rsidR="00E96E4B" w:rsidRDefault="003D031A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A58A0">
        <w:rPr>
          <w:sz w:val="28"/>
          <w:szCs w:val="20"/>
        </w:rPr>
        <w:t>1</w:t>
      </w:r>
      <w:r w:rsidR="00051F13">
        <w:rPr>
          <w:sz w:val="28"/>
          <w:szCs w:val="20"/>
        </w:rPr>
        <w:t>18</w:t>
      </w:r>
      <w:r w:rsidR="00E96E4B" w:rsidRPr="00E96E4B">
        <w:rPr>
          <w:sz w:val="28"/>
          <w:szCs w:val="20"/>
        </w:rPr>
        <w:t>.</w:t>
      </w:r>
    </w:p>
    <w:p w:rsidR="00C741BE" w:rsidRPr="002516C8" w:rsidRDefault="003D031A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A58A0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7A58A0" w:rsidRDefault="007A58A0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A58A0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B24E5A" w:rsidRDefault="007A58A0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Default="007A58A0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A58A0" w:rsidRPr="00B24E5A" w:rsidRDefault="007A58A0" w:rsidP="007A58A0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7A58A0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8A0" w:rsidRPr="007158EA" w:rsidRDefault="007A58A0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58A0" w:rsidRPr="007158EA" w:rsidRDefault="007A58A0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7A58A0" w:rsidRPr="007158EA" w:rsidRDefault="007A58A0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Default="00975FF8"/>
    <w:p w:rsidR="00975FF8" w:rsidRDefault="00975FF8"/>
    <w:sectPr w:rsidR="00975FF8" w:rsidSect="00735FF7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85" w:rsidRDefault="00DB5485">
      <w:r>
        <w:separator/>
      </w:r>
    </w:p>
  </w:endnote>
  <w:endnote w:type="continuationSeparator" w:id="1">
    <w:p w:rsidR="00DB5485" w:rsidRDefault="00DB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85" w:rsidRDefault="00DB5485">
      <w:r>
        <w:separator/>
      </w:r>
    </w:p>
  </w:footnote>
  <w:footnote w:type="continuationSeparator" w:id="1">
    <w:p w:rsidR="00DB5485" w:rsidRDefault="00DB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747B7" w:rsidP="00735FF7">
    <w:pPr>
      <w:pStyle w:val="a3"/>
      <w:jc w:val="center"/>
    </w:pPr>
    <w:fldSimple w:instr=" PAGE   \* MERGEFORMAT ">
      <w:r w:rsidR="007A58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1F13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7B7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2F86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43D65"/>
    <w:rsid w:val="004463DF"/>
    <w:rsid w:val="00455C67"/>
    <w:rsid w:val="00457377"/>
    <w:rsid w:val="00461B06"/>
    <w:rsid w:val="00492248"/>
    <w:rsid w:val="004B6BC6"/>
    <w:rsid w:val="004D15B4"/>
    <w:rsid w:val="004E3F5E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9363B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8A0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367F"/>
    <w:rsid w:val="008703CE"/>
    <w:rsid w:val="008807AB"/>
    <w:rsid w:val="00895FE5"/>
    <w:rsid w:val="008A1BA6"/>
    <w:rsid w:val="008B2B00"/>
    <w:rsid w:val="008C141E"/>
    <w:rsid w:val="008D7286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006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6E3F"/>
    <w:rsid w:val="00B97D3E"/>
    <w:rsid w:val="00BA2A6B"/>
    <w:rsid w:val="00BD707A"/>
    <w:rsid w:val="00BD7BDB"/>
    <w:rsid w:val="00BE34A0"/>
    <w:rsid w:val="00C119EA"/>
    <w:rsid w:val="00C15F6D"/>
    <w:rsid w:val="00C24AC4"/>
    <w:rsid w:val="00C34090"/>
    <w:rsid w:val="00C550C7"/>
    <w:rsid w:val="00C626B1"/>
    <w:rsid w:val="00C741BE"/>
    <w:rsid w:val="00C871BB"/>
    <w:rsid w:val="00C94D99"/>
    <w:rsid w:val="00CA5B1D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B5485"/>
    <w:rsid w:val="00DD14A5"/>
    <w:rsid w:val="00DD50FF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500C0"/>
    <w:rsid w:val="00F62FB8"/>
    <w:rsid w:val="00F92093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освобождении от должности председателя участковой избирательной комиссии избирательного участка № 118 и досрочном прекращении полномочий члена участковой избирательной комиссии с правом решающего голоса избирательного участка № 118 
Андреевой Натальи Ивановны
</_x041e__x043f__x0438__x0441__x0430__x043d__x0438__x0435_>
    <_dlc_DocId xmlns="57504d04-691e-4fc4-8f09-4f19fdbe90f6">XXJ7TYMEEKJ2-6528-294</_dlc_DocId>
    <_dlc_DocIdUrl xmlns="57504d04-691e-4fc4-8f09-4f19fdbe90f6">
      <Url>https://vip.gov.mari.ru/tzik/tik_gorvol/_layouts/DocIdRedir.aspx?ID=XXJ7TYMEEKJ2-6528-294</Url>
      <Description>XXJ7TYMEEKJ2-6528-294</Description>
    </_dlc_DocIdUrl>
  </documentManagement>
</p:properties>
</file>

<file path=customXml/itemProps1.xml><?xml version="1.0" encoding="utf-8"?>
<ds:datastoreItem xmlns:ds="http://schemas.openxmlformats.org/officeDocument/2006/customXml" ds:itemID="{F76E02A1-AE92-4CE1-8924-4406A1ED89C6}"/>
</file>

<file path=customXml/itemProps2.xml><?xml version="1.0" encoding="utf-8"?>
<ds:datastoreItem xmlns:ds="http://schemas.openxmlformats.org/officeDocument/2006/customXml" ds:itemID="{3CB16AF6-4E20-4303-B8C2-990E691403FC}"/>
</file>

<file path=customXml/itemProps3.xml><?xml version="1.0" encoding="utf-8"?>
<ds:datastoreItem xmlns:ds="http://schemas.openxmlformats.org/officeDocument/2006/customXml" ds:itemID="{CE078AFF-1D4C-4182-B56D-A34A8EA5E3B3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A95DD282-7C11-4E2D-BD22-13E8FC731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16/73 от 1 сентября 2021 года</dc:title>
  <dc:creator>User</dc:creator>
  <cp:lastModifiedBy>Пользователь</cp:lastModifiedBy>
  <cp:revision>5</cp:revision>
  <cp:lastPrinted>2021-09-02T14:04:00Z</cp:lastPrinted>
  <dcterms:created xsi:type="dcterms:W3CDTF">2021-09-01T15:20:00Z</dcterms:created>
  <dcterms:modified xsi:type="dcterms:W3CDTF">2021-09-02T14:04:00Z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bef55cba-d8db-47fe-a2c3-366c4b39aa24</vt:lpwstr>
  </property>
</Properties>
</file>