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EA" w:rsidRPr="005F0E4A" w:rsidRDefault="007158EA">
      <w:pPr>
        <w:jc w:val="right"/>
        <w:rPr>
          <w:b/>
          <w:u w:val="single"/>
        </w:rPr>
      </w:pPr>
    </w:p>
    <w:p w:rsidR="007158EA" w:rsidRPr="007158EA" w:rsidRDefault="00BE2F7F" w:rsidP="007158E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ВОЛЖСКАЯ ГОРОДСКАЯ</w:t>
      </w:r>
      <w:r w:rsidR="007158EA" w:rsidRPr="007158EA">
        <w:rPr>
          <w:b/>
          <w:color w:val="000000"/>
          <w:sz w:val="28"/>
          <w:szCs w:val="28"/>
        </w:rPr>
        <w:t xml:space="preserve"> ТЕРРИТОРИАЛЬНАЯ</w:t>
      </w:r>
    </w:p>
    <w:p w:rsidR="007158EA" w:rsidRPr="007158EA" w:rsidRDefault="007158EA" w:rsidP="007158EA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158EA" w:rsidRDefault="007158EA">
      <w:pPr>
        <w:jc w:val="right"/>
        <w:rPr>
          <w:b/>
          <w:sz w:val="28"/>
          <w:u w:val="single"/>
        </w:rPr>
      </w:pPr>
    </w:p>
    <w:p w:rsidR="0021210D" w:rsidRPr="002A2F22" w:rsidRDefault="0021210D" w:rsidP="0021210D">
      <w:pPr>
        <w:jc w:val="center"/>
        <w:rPr>
          <w:b/>
          <w:spacing w:val="60"/>
          <w:sz w:val="36"/>
          <w:szCs w:val="36"/>
        </w:rPr>
      </w:pPr>
      <w:r w:rsidRPr="002A2F22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37231B" w:rsidRPr="00AB29CE" w:rsidTr="007362F2">
        <w:trPr>
          <w:trHeight w:val="454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37231B" w:rsidRPr="00AB29CE" w:rsidRDefault="00BE2F7F" w:rsidP="007362F2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августа 2021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7231B" w:rsidRPr="00AB29CE" w:rsidRDefault="0037231B" w:rsidP="007362F2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AB29CE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7231B" w:rsidRPr="00612A98" w:rsidRDefault="00987A1F" w:rsidP="00987A1F">
            <w:pPr>
              <w:pStyle w:val="a7"/>
              <w:spacing w:before="36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15/69</w:t>
            </w:r>
          </w:p>
        </w:tc>
      </w:tr>
    </w:tbl>
    <w:p w:rsidR="000A07F8" w:rsidRDefault="000A07F8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612A98" w:rsidRPr="00C93A29" w:rsidRDefault="00612A98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AD4037" w:rsidRDefault="00AE4FAC" w:rsidP="00AD4037">
      <w:pPr>
        <w:pStyle w:val="a3"/>
      </w:pPr>
      <w:r>
        <w:t xml:space="preserve">О дате, времени и месте передачи избирательных бюллетеней </w:t>
      </w:r>
      <w:r w:rsidR="001B72D1">
        <w:br/>
      </w:r>
      <w:r>
        <w:t xml:space="preserve">для голосования на выборах депутатов Государственной Думы Федерального Собрания Российской Федерации </w:t>
      </w:r>
      <w:r w:rsidR="005F18A6">
        <w:t>восьмого</w:t>
      </w:r>
      <w:r>
        <w:t xml:space="preserve"> созыва </w:t>
      </w:r>
      <w:r w:rsidR="001B72D1">
        <w:br/>
      </w:r>
      <w:r>
        <w:t>в участковые избирательные комиссии</w:t>
      </w:r>
      <w:r w:rsidR="00AD4037">
        <w:t xml:space="preserve"> </w:t>
      </w:r>
    </w:p>
    <w:p w:rsidR="000A07F8" w:rsidRDefault="000A07F8" w:rsidP="00793EC8">
      <w:pPr>
        <w:pStyle w:val="af1"/>
        <w:ind w:right="-6"/>
        <w:rPr>
          <w:b w:val="0"/>
          <w:szCs w:val="28"/>
        </w:rPr>
      </w:pPr>
    </w:p>
    <w:p w:rsidR="00612A98" w:rsidRDefault="00612A98" w:rsidP="00793EC8">
      <w:pPr>
        <w:pStyle w:val="af1"/>
        <w:ind w:right="-6"/>
        <w:rPr>
          <w:b w:val="0"/>
          <w:szCs w:val="28"/>
        </w:rPr>
      </w:pPr>
    </w:p>
    <w:p w:rsidR="00793EC8" w:rsidRDefault="00AE4FAC" w:rsidP="005F18A6">
      <w:pPr>
        <w:pStyle w:val="af4"/>
        <w:widowControl/>
        <w:spacing w:after="0"/>
      </w:pPr>
      <w:r>
        <w:t xml:space="preserve">В соответствии с частью 15 статьи 79 Федерального закона  </w:t>
      </w:r>
      <w:r>
        <w:br/>
        <w:t xml:space="preserve">«О выборах депутатов Государственной Думы Федерального Собрания Российской Федерации» </w:t>
      </w:r>
      <w:r w:rsidR="00BE2F7F">
        <w:t>Волжская городская</w:t>
      </w:r>
      <w:r w:rsidR="00612A98">
        <w:t xml:space="preserve"> </w:t>
      </w:r>
      <w:r w:rsidR="006F6D22">
        <w:t>территориальная избирательная</w:t>
      </w:r>
      <w:r w:rsidR="005F18A6">
        <w:t xml:space="preserve"> </w:t>
      </w:r>
      <w:r w:rsidR="00793EC8">
        <w:t>комиссия</w:t>
      </w:r>
      <w:r w:rsidR="00884AA9">
        <w:t xml:space="preserve"> </w:t>
      </w:r>
      <w:r w:rsidR="00793EC8" w:rsidRPr="00AB29CE">
        <w:rPr>
          <w:spacing w:val="60"/>
          <w:szCs w:val="28"/>
        </w:rPr>
        <w:t>постановляе</w:t>
      </w:r>
      <w:r w:rsidR="00793EC8" w:rsidRPr="00AB29CE">
        <w:rPr>
          <w:szCs w:val="28"/>
        </w:rPr>
        <w:t>т:</w:t>
      </w:r>
      <w:r w:rsidR="00793EC8">
        <w:t xml:space="preserve"> </w:t>
      </w:r>
    </w:p>
    <w:p w:rsidR="00AE4FAC" w:rsidRDefault="00AE4FAC" w:rsidP="005F18A6">
      <w:pPr>
        <w:pStyle w:val="af4"/>
        <w:widowControl/>
        <w:spacing w:after="0"/>
      </w:pPr>
      <w:r w:rsidRPr="00113F0D">
        <w:t>1</w:t>
      </w:r>
      <w:r>
        <w:t>. </w:t>
      </w:r>
      <w:r w:rsidR="00734C74">
        <w:t xml:space="preserve">Установить, что с </w:t>
      </w:r>
      <w:r w:rsidR="00C75E3E">
        <w:t>4</w:t>
      </w:r>
      <w:r w:rsidR="00734C74">
        <w:t xml:space="preserve"> по </w:t>
      </w:r>
      <w:r w:rsidR="00C75E3E">
        <w:t>5</w:t>
      </w:r>
      <w:r w:rsidR="00AD6586">
        <w:t xml:space="preserve"> сентября</w:t>
      </w:r>
      <w:r w:rsidR="00734C74">
        <w:t xml:space="preserve"> 2021 года по адресу</w:t>
      </w:r>
      <w:r w:rsidR="00734C74" w:rsidRPr="00113F0D">
        <w:t>:</w:t>
      </w:r>
      <w:r w:rsidR="00734C74">
        <w:t xml:space="preserve"> </w:t>
      </w:r>
      <w:r w:rsidR="00987A1F">
        <w:t>Республика Марий Эл, г. Волжск, ул. Коммунистическая, д.1, Волжская городская</w:t>
      </w:r>
      <w:r>
        <w:t xml:space="preserve"> территориальная избирательная комиссия</w:t>
      </w:r>
      <w:r w:rsidR="005F18A6">
        <w:t xml:space="preserve"> </w:t>
      </w:r>
      <w:r>
        <w:t>осуществляет передачу избиратель</w:t>
      </w:r>
      <w:r w:rsidR="00C75E3E">
        <w:t xml:space="preserve">ных бюллетеней для голосования </w:t>
      </w:r>
      <w:r>
        <w:t xml:space="preserve">на выборах депутатов Государственной Думы Федерального Собрания Российской Федерации </w:t>
      </w:r>
      <w:r w:rsidR="005F18A6">
        <w:t>восьмого</w:t>
      </w:r>
      <w:r>
        <w:t xml:space="preserve"> созыва в участковые избирательные комиссии избирательных участков </w:t>
      </w:r>
      <w:r w:rsidR="005F18A6">
        <w:t xml:space="preserve">№ </w:t>
      </w:r>
      <w:r w:rsidR="00987A1F">
        <w:t>117-146</w:t>
      </w:r>
      <w:r w:rsidR="00734C74">
        <w:t xml:space="preserve"> в соответствии со следующим графиком:</w:t>
      </w: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7"/>
        <w:gridCol w:w="2835"/>
        <w:gridCol w:w="3808"/>
      </w:tblGrid>
      <w:tr w:rsidR="00734C74" w:rsidRPr="00734C74" w:rsidTr="00AC2432">
        <w:trPr>
          <w:jc w:val="center"/>
        </w:trPr>
        <w:tc>
          <w:tcPr>
            <w:tcW w:w="2677" w:type="dxa"/>
          </w:tcPr>
          <w:p w:rsidR="00734C74" w:rsidRPr="00AC2432" w:rsidRDefault="00734C74" w:rsidP="00AC2432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 w:rsidRPr="00AC2432">
              <w:rPr>
                <w:rFonts w:eastAsia="Calibri"/>
                <w:szCs w:val="22"/>
              </w:rPr>
              <w:t>Дата</w:t>
            </w:r>
          </w:p>
        </w:tc>
        <w:tc>
          <w:tcPr>
            <w:tcW w:w="2835" w:type="dxa"/>
          </w:tcPr>
          <w:p w:rsidR="00734C74" w:rsidRPr="00AC2432" w:rsidRDefault="00734C74" w:rsidP="00AC2432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 w:rsidRPr="00AC2432">
              <w:rPr>
                <w:rFonts w:eastAsia="Calibri"/>
                <w:szCs w:val="22"/>
              </w:rPr>
              <w:t>Время</w:t>
            </w:r>
          </w:p>
        </w:tc>
        <w:tc>
          <w:tcPr>
            <w:tcW w:w="3808" w:type="dxa"/>
          </w:tcPr>
          <w:p w:rsidR="00734C74" w:rsidRPr="00AC2432" w:rsidRDefault="00734C74" w:rsidP="00AC2432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 w:rsidRPr="00AC2432">
              <w:rPr>
                <w:rFonts w:eastAsia="Calibri"/>
                <w:szCs w:val="22"/>
              </w:rPr>
              <w:t>№ избирательных участков</w:t>
            </w:r>
          </w:p>
        </w:tc>
      </w:tr>
      <w:tr w:rsidR="00734C74" w:rsidRPr="00734C74" w:rsidTr="00AC2432">
        <w:trPr>
          <w:jc w:val="center"/>
        </w:trPr>
        <w:tc>
          <w:tcPr>
            <w:tcW w:w="2677" w:type="dxa"/>
          </w:tcPr>
          <w:p w:rsidR="00734C74" w:rsidRPr="00AC2432" w:rsidRDefault="00997ECB" w:rsidP="00ED640F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04</w:t>
            </w:r>
            <w:r w:rsidR="00987A1F">
              <w:rPr>
                <w:rFonts w:eastAsia="Calibri"/>
                <w:szCs w:val="22"/>
              </w:rPr>
              <w:t>.0</w:t>
            </w:r>
            <w:r w:rsidR="00ED640F">
              <w:rPr>
                <w:rFonts w:eastAsia="Calibri"/>
                <w:szCs w:val="22"/>
              </w:rPr>
              <w:t>9</w:t>
            </w:r>
            <w:r w:rsidR="00987A1F">
              <w:rPr>
                <w:rFonts w:eastAsia="Calibri"/>
                <w:szCs w:val="22"/>
              </w:rPr>
              <w:t>.2021</w:t>
            </w:r>
          </w:p>
        </w:tc>
        <w:tc>
          <w:tcPr>
            <w:tcW w:w="2835" w:type="dxa"/>
          </w:tcPr>
          <w:p w:rsidR="00734C74" w:rsidRPr="00AC2432" w:rsidRDefault="00997ECB" w:rsidP="00997ECB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15</w:t>
            </w:r>
            <w:r w:rsidR="00987A1F">
              <w:rPr>
                <w:rFonts w:eastAsia="Calibri"/>
                <w:szCs w:val="22"/>
              </w:rPr>
              <w:t>.00час.-1</w:t>
            </w:r>
            <w:r>
              <w:rPr>
                <w:rFonts w:eastAsia="Calibri"/>
                <w:szCs w:val="22"/>
              </w:rPr>
              <w:t>9</w:t>
            </w:r>
            <w:r w:rsidR="00987A1F">
              <w:rPr>
                <w:rFonts w:eastAsia="Calibri"/>
                <w:szCs w:val="22"/>
              </w:rPr>
              <w:t>.00час.</w:t>
            </w:r>
          </w:p>
        </w:tc>
        <w:tc>
          <w:tcPr>
            <w:tcW w:w="3808" w:type="dxa"/>
          </w:tcPr>
          <w:p w:rsidR="00734C74" w:rsidRPr="00AC2432" w:rsidRDefault="00987A1F" w:rsidP="00C468DA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117, 119, 121</w:t>
            </w:r>
            <w:r w:rsidR="00C468DA">
              <w:rPr>
                <w:rFonts w:eastAsia="Calibri"/>
                <w:szCs w:val="22"/>
              </w:rPr>
              <w:t xml:space="preserve">,  125, </w:t>
            </w:r>
            <w:r w:rsidR="00C468DA">
              <w:rPr>
                <w:rFonts w:eastAsia="Calibri"/>
                <w:szCs w:val="22"/>
              </w:rPr>
              <w:br/>
              <w:t>126, 127, 130</w:t>
            </w:r>
          </w:p>
        </w:tc>
      </w:tr>
      <w:tr w:rsidR="00C468DA" w:rsidRPr="00734C74" w:rsidTr="00AC2432">
        <w:trPr>
          <w:jc w:val="center"/>
        </w:trPr>
        <w:tc>
          <w:tcPr>
            <w:tcW w:w="2677" w:type="dxa"/>
          </w:tcPr>
          <w:p w:rsidR="00C468DA" w:rsidRDefault="00C468DA" w:rsidP="00ED640F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05.0</w:t>
            </w:r>
            <w:r w:rsidR="00ED640F">
              <w:rPr>
                <w:rFonts w:eastAsia="Calibri"/>
                <w:szCs w:val="22"/>
              </w:rPr>
              <w:t>9</w:t>
            </w:r>
            <w:r>
              <w:rPr>
                <w:rFonts w:eastAsia="Calibri"/>
                <w:szCs w:val="22"/>
              </w:rPr>
              <w:t>.2021</w:t>
            </w:r>
          </w:p>
        </w:tc>
        <w:tc>
          <w:tcPr>
            <w:tcW w:w="2835" w:type="dxa"/>
          </w:tcPr>
          <w:p w:rsidR="00C468DA" w:rsidRPr="00AC2432" w:rsidRDefault="00C468DA" w:rsidP="0035728E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9.00час.-12.00час.</w:t>
            </w:r>
          </w:p>
        </w:tc>
        <w:tc>
          <w:tcPr>
            <w:tcW w:w="3808" w:type="dxa"/>
          </w:tcPr>
          <w:p w:rsidR="00C468DA" w:rsidRDefault="00C468DA" w:rsidP="00C468DA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118, 120, 122, 123, </w:t>
            </w:r>
          </w:p>
          <w:p w:rsidR="00C468DA" w:rsidRDefault="00C468DA" w:rsidP="00C468DA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124, 128, 129, 131</w:t>
            </w:r>
          </w:p>
        </w:tc>
      </w:tr>
      <w:tr w:rsidR="00C468DA" w:rsidRPr="00734C74" w:rsidTr="00AC2432">
        <w:trPr>
          <w:jc w:val="center"/>
        </w:trPr>
        <w:tc>
          <w:tcPr>
            <w:tcW w:w="2677" w:type="dxa"/>
          </w:tcPr>
          <w:p w:rsidR="00C468DA" w:rsidRDefault="00C468DA" w:rsidP="00ED640F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05.0</w:t>
            </w:r>
            <w:r w:rsidR="00ED640F">
              <w:rPr>
                <w:rFonts w:eastAsia="Calibri"/>
                <w:szCs w:val="22"/>
              </w:rPr>
              <w:t>9</w:t>
            </w:r>
            <w:r>
              <w:rPr>
                <w:rFonts w:eastAsia="Calibri"/>
                <w:szCs w:val="22"/>
              </w:rPr>
              <w:t>.2021</w:t>
            </w:r>
          </w:p>
        </w:tc>
        <w:tc>
          <w:tcPr>
            <w:tcW w:w="2835" w:type="dxa"/>
          </w:tcPr>
          <w:p w:rsidR="00C468DA" w:rsidRDefault="00C468DA" w:rsidP="0035728E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12.00час.-15.00час.</w:t>
            </w:r>
          </w:p>
        </w:tc>
        <w:tc>
          <w:tcPr>
            <w:tcW w:w="3808" w:type="dxa"/>
          </w:tcPr>
          <w:p w:rsidR="00C468DA" w:rsidRDefault="00C468DA" w:rsidP="00AC2432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132,134, 135, 137,</w:t>
            </w:r>
          </w:p>
          <w:p w:rsidR="00C468DA" w:rsidRDefault="00C468DA" w:rsidP="00AC2432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139, 143, 145, 146</w:t>
            </w:r>
          </w:p>
        </w:tc>
      </w:tr>
      <w:tr w:rsidR="00C468DA" w:rsidRPr="00734C74" w:rsidTr="00AC2432">
        <w:trPr>
          <w:jc w:val="center"/>
        </w:trPr>
        <w:tc>
          <w:tcPr>
            <w:tcW w:w="2677" w:type="dxa"/>
          </w:tcPr>
          <w:p w:rsidR="00C468DA" w:rsidRPr="00AC2432" w:rsidRDefault="00C468DA" w:rsidP="00ED640F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05.0</w:t>
            </w:r>
            <w:r w:rsidR="00ED640F">
              <w:rPr>
                <w:rFonts w:eastAsia="Calibri"/>
                <w:szCs w:val="22"/>
              </w:rPr>
              <w:t>9</w:t>
            </w:r>
            <w:r>
              <w:rPr>
                <w:rFonts w:eastAsia="Calibri"/>
                <w:szCs w:val="22"/>
              </w:rPr>
              <w:t>.2021</w:t>
            </w:r>
          </w:p>
        </w:tc>
        <w:tc>
          <w:tcPr>
            <w:tcW w:w="2835" w:type="dxa"/>
          </w:tcPr>
          <w:p w:rsidR="00C468DA" w:rsidRDefault="00C468DA" w:rsidP="00C468DA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15.00час.-19.00час.</w:t>
            </w:r>
          </w:p>
        </w:tc>
        <w:tc>
          <w:tcPr>
            <w:tcW w:w="3808" w:type="dxa"/>
          </w:tcPr>
          <w:p w:rsidR="00C468DA" w:rsidRDefault="00C468DA" w:rsidP="00AC2432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133,136, 138, 140, </w:t>
            </w:r>
          </w:p>
          <w:p w:rsidR="00C468DA" w:rsidRDefault="00C468DA" w:rsidP="00C468DA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141, 142, 144</w:t>
            </w:r>
          </w:p>
        </w:tc>
      </w:tr>
    </w:tbl>
    <w:p w:rsidR="00734C74" w:rsidRPr="00734C74" w:rsidRDefault="00734C74" w:rsidP="005F18A6">
      <w:pPr>
        <w:pStyle w:val="af4"/>
        <w:widowControl/>
        <w:spacing w:after="0"/>
        <w:rPr>
          <w:sz w:val="16"/>
          <w:szCs w:val="16"/>
        </w:rPr>
      </w:pPr>
    </w:p>
    <w:p w:rsidR="00AE4FAC" w:rsidRDefault="00AE4FAC" w:rsidP="005F18A6">
      <w:pPr>
        <w:pStyle w:val="af4"/>
        <w:widowControl/>
        <w:spacing w:after="0"/>
      </w:pPr>
      <w:r>
        <w:lastRenderedPageBreak/>
        <w:t xml:space="preserve">2. Информировать представителей политических партий, наименования которых внесены в избирательный бюллетень для голосования </w:t>
      </w:r>
      <w:r>
        <w:br/>
        <w:t xml:space="preserve">по федеральному избирательному округу, зарегистрированных кандидатов </w:t>
      </w:r>
      <w:r>
        <w:br/>
        <w:t>в депутаты</w:t>
      </w:r>
      <w:r w:rsidRPr="0001137A">
        <w:t xml:space="preserve"> </w:t>
      </w:r>
      <w:r w:rsidRPr="00E07ACA">
        <w:t xml:space="preserve">Государственной Думы Федерального Собрания Российской Федерации </w:t>
      </w:r>
      <w:r w:rsidR="005F18A6">
        <w:t>восьмого</w:t>
      </w:r>
      <w:r w:rsidRPr="00E07ACA">
        <w:t xml:space="preserve"> созыва</w:t>
      </w:r>
      <w:r w:rsidRPr="0001137A">
        <w:t xml:space="preserve"> </w:t>
      </w:r>
      <w:r w:rsidR="005F18A6">
        <w:t xml:space="preserve">по </w:t>
      </w:r>
      <w:r w:rsidR="005F18A6" w:rsidRPr="00753163">
        <w:rPr>
          <w:szCs w:val="28"/>
        </w:rPr>
        <w:t xml:space="preserve">одномандатному избирательному округу </w:t>
      </w:r>
      <w:r w:rsidR="005F18A6" w:rsidRPr="001F474A">
        <w:t>Республика Марий Эл – Марийский одно</w:t>
      </w:r>
      <w:r w:rsidR="005F18A6">
        <w:t>мандатный избирательный округ № </w:t>
      </w:r>
      <w:r w:rsidR="005F18A6" w:rsidRPr="001F474A">
        <w:t>22</w:t>
      </w:r>
      <w:r>
        <w:t xml:space="preserve"> о дате, времени и месте передачи избирательных бюллетеней </w:t>
      </w:r>
      <w:r w:rsidR="005F18A6">
        <w:br/>
      </w:r>
      <w:r>
        <w:t xml:space="preserve">для голосования на выборах депутатов Государственной Думы Федерального Собрания Российской Федерации </w:t>
      </w:r>
      <w:r w:rsidR="005F18A6">
        <w:t>восьмого</w:t>
      </w:r>
      <w:r>
        <w:t xml:space="preserve"> созыва </w:t>
      </w:r>
      <w:r w:rsidR="00987A1F">
        <w:t>Волжской городской</w:t>
      </w:r>
      <w:r w:rsidR="001B72D1">
        <w:t xml:space="preserve"> </w:t>
      </w:r>
      <w:r>
        <w:t xml:space="preserve">территориальной избирательной комиссией в участковые избирательные комиссии избирательных участков № </w:t>
      </w:r>
      <w:r w:rsidR="00987A1F">
        <w:t>117-146</w:t>
      </w:r>
      <w:r>
        <w:t xml:space="preserve"> путем размещения прилагаемой информации на странице </w:t>
      </w:r>
      <w:r w:rsidR="00987A1F">
        <w:t>Волжской городской</w:t>
      </w:r>
      <w:r>
        <w:t xml:space="preserve">территориальной избирательной комиссии </w:t>
      </w:r>
      <w:r w:rsidR="005F18A6" w:rsidRPr="00FB37A1">
        <w:t>на официальном интернет-портале Республики Марий Эл</w:t>
      </w:r>
      <w:r w:rsidR="005F18A6">
        <w:t xml:space="preserve"> не позднее </w:t>
      </w:r>
      <w:r w:rsidR="00987A1F">
        <w:t>26 августа</w:t>
      </w:r>
      <w:r w:rsidR="005F18A6">
        <w:t xml:space="preserve"> 2021 года.</w:t>
      </w:r>
    </w:p>
    <w:p w:rsidR="005F18A6" w:rsidRPr="005F18A6" w:rsidRDefault="005F18A6" w:rsidP="005F18A6">
      <w:pPr>
        <w:spacing w:line="360" w:lineRule="auto"/>
        <w:ind w:firstLine="720"/>
        <w:jc w:val="both"/>
        <w:rPr>
          <w:sz w:val="28"/>
          <w:szCs w:val="28"/>
        </w:rPr>
      </w:pPr>
      <w:r w:rsidRPr="005F18A6">
        <w:rPr>
          <w:sz w:val="28"/>
          <w:szCs w:val="28"/>
        </w:rPr>
        <w:t xml:space="preserve">3. Направить настоящее постановление </w:t>
      </w:r>
      <w:r>
        <w:rPr>
          <w:sz w:val="28"/>
          <w:szCs w:val="28"/>
        </w:rPr>
        <w:t xml:space="preserve">в </w:t>
      </w:r>
      <w:r w:rsidRPr="005F18A6">
        <w:rPr>
          <w:sz w:val="28"/>
          <w:szCs w:val="28"/>
        </w:rPr>
        <w:t xml:space="preserve">Центральную избирательную комиссию Республики Марий Эл </w:t>
      </w:r>
      <w:r>
        <w:rPr>
          <w:sz w:val="28"/>
          <w:szCs w:val="28"/>
        </w:rPr>
        <w:t xml:space="preserve">и </w:t>
      </w:r>
      <w:r w:rsidRPr="005F18A6">
        <w:rPr>
          <w:sz w:val="28"/>
          <w:szCs w:val="28"/>
        </w:rPr>
        <w:t>участковые избирательные комисси</w:t>
      </w:r>
      <w:r>
        <w:rPr>
          <w:sz w:val="28"/>
          <w:szCs w:val="28"/>
        </w:rPr>
        <w:t xml:space="preserve">и избирательных участков № </w:t>
      </w:r>
      <w:r w:rsidR="00987A1F">
        <w:rPr>
          <w:sz w:val="28"/>
          <w:szCs w:val="28"/>
        </w:rPr>
        <w:t>117-146</w:t>
      </w:r>
      <w:r w:rsidRPr="005F18A6">
        <w:rPr>
          <w:sz w:val="28"/>
          <w:szCs w:val="28"/>
        </w:rPr>
        <w:t>.</w:t>
      </w:r>
    </w:p>
    <w:p w:rsidR="005F18A6" w:rsidRPr="005F18A6" w:rsidRDefault="005F18A6" w:rsidP="005F18A6">
      <w:pPr>
        <w:spacing w:line="360" w:lineRule="auto"/>
        <w:ind w:firstLine="709"/>
        <w:jc w:val="both"/>
        <w:rPr>
          <w:sz w:val="28"/>
          <w:szCs w:val="28"/>
        </w:rPr>
      </w:pPr>
      <w:r w:rsidRPr="005F18A6">
        <w:rPr>
          <w:sz w:val="28"/>
          <w:szCs w:val="24"/>
        </w:rPr>
        <w:t xml:space="preserve">4. Разместить настоящее постановление на странице </w:t>
      </w:r>
      <w:r w:rsidR="00987A1F">
        <w:rPr>
          <w:sz w:val="28"/>
          <w:szCs w:val="24"/>
        </w:rPr>
        <w:t xml:space="preserve">Волжской городской </w:t>
      </w:r>
      <w:r w:rsidRPr="005F18A6">
        <w:rPr>
          <w:sz w:val="28"/>
        </w:rPr>
        <w:t>территориальной избирательной комиссии на официальном интернет-портале Республики Марий Эл.</w:t>
      </w:r>
    </w:p>
    <w:p w:rsidR="005F18A6" w:rsidRPr="005F18A6" w:rsidRDefault="005F18A6" w:rsidP="005F18A6">
      <w:pPr>
        <w:spacing w:line="360" w:lineRule="auto"/>
        <w:ind w:firstLine="709"/>
        <w:jc w:val="both"/>
        <w:rPr>
          <w:sz w:val="28"/>
          <w:szCs w:val="24"/>
        </w:rPr>
      </w:pPr>
      <w:r w:rsidRPr="005F18A6">
        <w:rPr>
          <w:sz w:val="28"/>
          <w:szCs w:val="24"/>
        </w:rPr>
        <w:t xml:space="preserve">5. Контроль за исполнением настоящего постановления возложить </w:t>
      </w:r>
      <w:r w:rsidRPr="005F18A6">
        <w:rPr>
          <w:sz w:val="28"/>
          <w:szCs w:val="24"/>
        </w:rPr>
        <w:br/>
        <w:t xml:space="preserve">на председателя </w:t>
      </w:r>
      <w:r w:rsidR="00987A1F">
        <w:rPr>
          <w:sz w:val="28"/>
          <w:szCs w:val="24"/>
        </w:rPr>
        <w:t>Волжской городской</w:t>
      </w:r>
      <w:r w:rsidRPr="005F18A6">
        <w:rPr>
          <w:sz w:val="28"/>
          <w:szCs w:val="24"/>
        </w:rPr>
        <w:t xml:space="preserve"> территориальной избирательной комиссии</w:t>
      </w:r>
      <w:r w:rsidR="00AD6586">
        <w:rPr>
          <w:sz w:val="28"/>
          <w:szCs w:val="24"/>
        </w:rPr>
        <w:t xml:space="preserve"> Ханнанову Р.Х</w:t>
      </w:r>
      <w:r w:rsidR="00987A1F">
        <w:rPr>
          <w:sz w:val="28"/>
          <w:szCs w:val="24"/>
        </w:rPr>
        <w:t>.</w:t>
      </w:r>
    </w:p>
    <w:p w:rsidR="00AD6586" w:rsidRPr="00612A98" w:rsidRDefault="00AD6586" w:rsidP="00AD6586">
      <w:pPr>
        <w:pStyle w:val="a5"/>
        <w:ind w:firstLine="0"/>
        <w:rPr>
          <w:szCs w:val="28"/>
        </w:rPr>
      </w:pPr>
    </w:p>
    <w:tbl>
      <w:tblPr>
        <w:tblW w:w="9606" w:type="dxa"/>
        <w:tblLayout w:type="fixed"/>
        <w:tblLook w:val="0000"/>
      </w:tblPr>
      <w:tblGrid>
        <w:gridCol w:w="5211"/>
        <w:gridCol w:w="1843"/>
        <w:gridCol w:w="2552"/>
      </w:tblGrid>
      <w:tr w:rsidR="00AD6586" w:rsidTr="00097B8E">
        <w:tc>
          <w:tcPr>
            <w:tcW w:w="5211" w:type="dxa"/>
          </w:tcPr>
          <w:p w:rsidR="00AD6586" w:rsidRDefault="00AD6586" w:rsidP="00097B8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</w:p>
          <w:p w:rsidR="00AD6586" w:rsidRDefault="00AD6586" w:rsidP="00097B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Волжской городской территориальной</w:t>
            </w:r>
          </w:p>
          <w:p w:rsidR="00AD6586" w:rsidRDefault="00AD6586" w:rsidP="00097B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избирательной комиссии</w:t>
            </w:r>
          </w:p>
          <w:p w:rsidR="00AD6586" w:rsidRDefault="00AD6586" w:rsidP="00097B8E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</w:tcPr>
          <w:p w:rsidR="00AD6586" w:rsidRDefault="00AD6586" w:rsidP="00097B8E">
            <w:pPr>
              <w:jc w:val="both"/>
              <w:rPr>
                <w:sz w:val="28"/>
              </w:rPr>
            </w:pPr>
          </w:p>
          <w:p w:rsidR="00AD6586" w:rsidRDefault="00AD6586" w:rsidP="00097B8E">
            <w:pPr>
              <w:jc w:val="both"/>
              <w:rPr>
                <w:sz w:val="28"/>
              </w:rPr>
            </w:pPr>
          </w:p>
          <w:p w:rsidR="00AD6586" w:rsidRDefault="00AD6586" w:rsidP="00097B8E">
            <w:pPr>
              <w:jc w:val="both"/>
              <w:rPr>
                <w:sz w:val="28"/>
              </w:rPr>
            </w:pPr>
          </w:p>
          <w:p w:rsidR="00AD6586" w:rsidRDefault="00AD6586" w:rsidP="00097B8E">
            <w:pPr>
              <w:jc w:val="both"/>
            </w:pPr>
          </w:p>
        </w:tc>
        <w:tc>
          <w:tcPr>
            <w:tcW w:w="2552" w:type="dxa"/>
          </w:tcPr>
          <w:p w:rsidR="00AD6586" w:rsidRDefault="00AD6586" w:rsidP="00097B8E">
            <w:pPr>
              <w:jc w:val="both"/>
              <w:rPr>
                <w:sz w:val="28"/>
              </w:rPr>
            </w:pPr>
          </w:p>
          <w:p w:rsidR="00AD6586" w:rsidRDefault="00AD6586" w:rsidP="00097B8E">
            <w:pPr>
              <w:jc w:val="both"/>
              <w:rPr>
                <w:sz w:val="28"/>
              </w:rPr>
            </w:pPr>
          </w:p>
          <w:p w:rsidR="00AD6586" w:rsidRDefault="00AD6586" w:rsidP="00097B8E">
            <w:pPr>
              <w:jc w:val="both"/>
              <w:rPr>
                <w:sz w:val="28"/>
              </w:rPr>
            </w:pPr>
            <w:r>
              <w:rPr>
                <w:sz w:val="28"/>
              </w:rPr>
              <w:t>Р.Х. Ханнанова</w:t>
            </w:r>
          </w:p>
          <w:p w:rsidR="00AD6586" w:rsidRDefault="00AD6586" w:rsidP="00097B8E">
            <w:pPr>
              <w:jc w:val="center"/>
              <w:rPr>
                <w:sz w:val="28"/>
              </w:rPr>
            </w:pPr>
          </w:p>
        </w:tc>
      </w:tr>
      <w:tr w:rsidR="00AD6586" w:rsidRPr="00E95255" w:rsidTr="00097B8E">
        <w:tc>
          <w:tcPr>
            <w:tcW w:w="5211" w:type="dxa"/>
          </w:tcPr>
          <w:p w:rsidR="00AD6586" w:rsidRDefault="00AD6586" w:rsidP="00097B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Секретарь</w:t>
            </w:r>
          </w:p>
          <w:p w:rsidR="00AD6586" w:rsidRDefault="00AD6586" w:rsidP="00097B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Волжской городской территориальной</w:t>
            </w:r>
          </w:p>
          <w:p w:rsidR="00AD6586" w:rsidRDefault="00AD6586" w:rsidP="00097B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AD6586" w:rsidRDefault="00AD6586" w:rsidP="00097B8E">
            <w:pPr>
              <w:jc w:val="both"/>
              <w:rPr>
                <w:sz w:val="28"/>
              </w:rPr>
            </w:pPr>
          </w:p>
          <w:p w:rsidR="00AD6586" w:rsidRDefault="00AD6586" w:rsidP="00097B8E">
            <w:pPr>
              <w:jc w:val="both"/>
              <w:rPr>
                <w:sz w:val="28"/>
              </w:rPr>
            </w:pPr>
          </w:p>
          <w:p w:rsidR="00AD6586" w:rsidRDefault="00AD6586" w:rsidP="00097B8E">
            <w:pPr>
              <w:jc w:val="both"/>
            </w:pPr>
          </w:p>
        </w:tc>
        <w:tc>
          <w:tcPr>
            <w:tcW w:w="2552" w:type="dxa"/>
          </w:tcPr>
          <w:p w:rsidR="00AD6586" w:rsidRDefault="00AD6586" w:rsidP="00097B8E">
            <w:pPr>
              <w:jc w:val="both"/>
              <w:rPr>
                <w:sz w:val="28"/>
              </w:rPr>
            </w:pPr>
          </w:p>
          <w:p w:rsidR="00AD6586" w:rsidRDefault="00AD6586" w:rsidP="00097B8E">
            <w:pPr>
              <w:jc w:val="both"/>
              <w:rPr>
                <w:sz w:val="28"/>
              </w:rPr>
            </w:pPr>
          </w:p>
          <w:p w:rsidR="00AD6586" w:rsidRPr="00E95255" w:rsidRDefault="00AD6586" w:rsidP="00097B8E">
            <w:pPr>
              <w:jc w:val="center"/>
            </w:pPr>
            <w:r>
              <w:rPr>
                <w:sz w:val="28"/>
              </w:rPr>
              <w:t>Н.А. Плосконосова</w:t>
            </w:r>
          </w:p>
        </w:tc>
      </w:tr>
    </w:tbl>
    <w:p w:rsidR="00AD6586" w:rsidRDefault="00AD6586" w:rsidP="00AD6586">
      <w:pPr>
        <w:pStyle w:val="a5"/>
        <w:ind w:firstLine="0"/>
        <w:rPr>
          <w:szCs w:val="28"/>
        </w:rPr>
      </w:pPr>
    </w:p>
    <w:p w:rsidR="00AD6586" w:rsidRDefault="00AD6586" w:rsidP="00AD6586">
      <w:pPr>
        <w:pStyle w:val="a5"/>
        <w:ind w:firstLine="0"/>
        <w:rPr>
          <w:szCs w:val="28"/>
        </w:rPr>
      </w:pPr>
    </w:p>
    <w:p w:rsidR="00AD6586" w:rsidRDefault="00AD6586" w:rsidP="00AD6586">
      <w:pPr>
        <w:rPr>
          <w:sz w:val="8"/>
          <w:szCs w:val="8"/>
        </w:rPr>
        <w:sectPr w:rsidR="00AD6586" w:rsidSect="00612A98">
          <w:headerReference w:type="default" r:id="rId11"/>
          <w:pgSz w:w="11906" w:h="16838" w:code="9"/>
          <w:pgMar w:top="1134" w:right="851" w:bottom="1134" w:left="1701" w:header="567" w:footer="567" w:gutter="0"/>
          <w:cols w:space="720"/>
          <w:titlePg/>
          <w:docGrid w:linePitch="272"/>
        </w:sectPr>
      </w:pPr>
    </w:p>
    <w:p w:rsidR="00AD6586" w:rsidRDefault="00AD6586"/>
    <w:tbl>
      <w:tblPr>
        <w:tblW w:w="0" w:type="auto"/>
        <w:jc w:val="center"/>
        <w:tblLook w:val="0000"/>
      </w:tblPr>
      <w:tblGrid>
        <w:gridCol w:w="4538"/>
        <w:gridCol w:w="4784"/>
      </w:tblGrid>
      <w:tr w:rsidR="000405FB" w:rsidTr="00AE4FAC">
        <w:trPr>
          <w:jc w:val="center"/>
        </w:trPr>
        <w:tc>
          <w:tcPr>
            <w:tcW w:w="4538" w:type="dxa"/>
          </w:tcPr>
          <w:p w:rsidR="000405FB" w:rsidRDefault="000405FB" w:rsidP="000405FB">
            <w:pPr>
              <w:rPr>
                <w:sz w:val="28"/>
              </w:rPr>
            </w:pPr>
          </w:p>
        </w:tc>
        <w:tc>
          <w:tcPr>
            <w:tcW w:w="4784" w:type="dxa"/>
          </w:tcPr>
          <w:p w:rsidR="000405FB" w:rsidRPr="00CE6852" w:rsidRDefault="00AE4FAC" w:rsidP="000405FB">
            <w:pPr>
              <w:pStyle w:val="1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Приложение</w:t>
            </w:r>
          </w:p>
          <w:p w:rsidR="000405FB" w:rsidRDefault="00AE4FAC" w:rsidP="000405F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 w:rsidR="000405FB">
              <w:rPr>
                <w:sz w:val="28"/>
              </w:rPr>
              <w:t>постановлени</w:t>
            </w:r>
            <w:r>
              <w:rPr>
                <w:sz w:val="28"/>
              </w:rPr>
              <w:t>ю</w:t>
            </w:r>
            <w:r w:rsidR="000405FB">
              <w:rPr>
                <w:sz w:val="28"/>
              </w:rPr>
              <w:t xml:space="preserve"> </w:t>
            </w:r>
            <w:r w:rsidR="0094434B">
              <w:rPr>
                <w:sz w:val="28"/>
              </w:rPr>
              <w:t>Волжской городской</w:t>
            </w:r>
            <w:r w:rsidR="000405FB">
              <w:rPr>
                <w:sz w:val="28"/>
              </w:rPr>
              <w:t xml:space="preserve"> территориальной избирательной комиссии </w:t>
            </w:r>
          </w:p>
          <w:p w:rsidR="000405FB" w:rsidRDefault="000405FB" w:rsidP="002C0E0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AD6586">
              <w:rPr>
                <w:sz w:val="28"/>
              </w:rPr>
              <w:t>2</w:t>
            </w:r>
            <w:r w:rsidR="002C0E0E">
              <w:rPr>
                <w:sz w:val="28"/>
              </w:rPr>
              <w:t>5</w:t>
            </w:r>
            <w:r w:rsidR="00AD6586">
              <w:rPr>
                <w:sz w:val="28"/>
              </w:rPr>
              <w:t xml:space="preserve"> августа</w:t>
            </w:r>
            <w:r>
              <w:rPr>
                <w:sz w:val="28"/>
              </w:rPr>
              <w:t xml:space="preserve"> 20</w:t>
            </w:r>
            <w:r w:rsidR="005F18A6">
              <w:rPr>
                <w:sz w:val="28"/>
              </w:rPr>
              <w:t>21</w:t>
            </w:r>
            <w:r>
              <w:rPr>
                <w:sz w:val="28"/>
              </w:rPr>
              <w:t xml:space="preserve"> г. № </w:t>
            </w:r>
            <w:r w:rsidR="00AD6586">
              <w:rPr>
                <w:sz w:val="28"/>
              </w:rPr>
              <w:t>15/69</w:t>
            </w:r>
          </w:p>
        </w:tc>
      </w:tr>
    </w:tbl>
    <w:p w:rsidR="0009763B" w:rsidRPr="0009763B" w:rsidRDefault="0009763B" w:rsidP="0009763B">
      <w:pPr>
        <w:rPr>
          <w:b/>
          <w:sz w:val="28"/>
          <w:szCs w:val="28"/>
        </w:rPr>
      </w:pPr>
    </w:p>
    <w:p w:rsidR="0009763B" w:rsidRPr="0009763B" w:rsidRDefault="0009763B" w:rsidP="0009763B">
      <w:pPr>
        <w:rPr>
          <w:b/>
          <w:sz w:val="28"/>
          <w:szCs w:val="28"/>
        </w:rPr>
      </w:pPr>
    </w:p>
    <w:p w:rsidR="00AE4FAC" w:rsidRPr="005F18A6" w:rsidRDefault="0094434B" w:rsidP="005F18A6">
      <w:pPr>
        <w:pStyle w:val="af4"/>
        <w:widowControl/>
        <w:spacing w:after="0" w:line="240" w:lineRule="auto"/>
        <w:ind w:firstLine="0"/>
        <w:jc w:val="center"/>
        <w:rPr>
          <w:b/>
          <w:szCs w:val="28"/>
        </w:rPr>
      </w:pPr>
      <w:r>
        <w:rPr>
          <w:b/>
        </w:rPr>
        <w:t>Волжская городская</w:t>
      </w:r>
      <w:r w:rsidR="00AE4FAC" w:rsidRPr="00AE4FAC">
        <w:rPr>
          <w:b/>
        </w:rPr>
        <w:t xml:space="preserve"> территориальная избирательная комиссия</w:t>
      </w:r>
      <w:r w:rsidR="005F18A6">
        <w:rPr>
          <w:b/>
        </w:rPr>
        <w:t xml:space="preserve"> </w:t>
      </w:r>
      <w:r w:rsidR="00AE4FAC" w:rsidRPr="00ED6905">
        <w:rPr>
          <w:b/>
          <w:szCs w:val="28"/>
        </w:rPr>
        <w:t xml:space="preserve">информирует представителей политических партий, наименования </w:t>
      </w:r>
      <w:r w:rsidR="00AE4FAC" w:rsidRPr="00ED6905">
        <w:rPr>
          <w:b/>
          <w:szCs w:val="28"/>
        </w:rPr>
        <w:br/>
        <w:t xml:space="preserve">которых внесены в избирательный бюллетень для голосования </w:t>
      </w:r>
      <w:r w:rsidR="00AE4FAC">
        <w:rPr>
          <w:b/>
          <w:szCs w:val="28"/>
        </w:rPr>
        <w:br/>
      </w:r>
      <w:r w:rsidR="00AE4FAC" w:rsidRPr="00ED6905">
        <w:rPr>
          <w:b/>
          <w:szCs w:val="28"/>
        </w:rPr>
        <w:t xml:space="preserve">по федеральному избирательному округу, зарегистрированных кандидатов в депутаты Государственной Думы Федерального Собрания Российской Федерации </w:t>
      </w:r>
      <w:r w:rsidR="005F18A6">
        <w:rPr>
          <w:b/>
          <w:szCs w:val="28"/>
        </w:rPr>
        <w:t>восьмого</w:t>
      </w:r>
      <w:r w:rsidR="00AE4FAC" w:rsidRPr="00ED6905">
        <w:rPr>
          <w:b/>
          <w:szCs w:val="28"/>
        </w:rPr>
        <w:t xml:space="preserve"> созыва</w:t>
      </w:r>
      <w:r w:rsidR="00AE4FAC" w:rsidRPr="00ED6905">
        <w:rPr>
          <w:b/>
        </w:rPr>
        <w:t xml:space="preserve"> </w:t>
      </w:r>
      <w:r w:rsidR="00AE4FAC" w:rsidRPr="00ED6905">
        <w:rPr>
          <w:b/>
          <w:szCs w:val="28"/>
        </w:rPr>
        <w:t xml:space="preserve">по </w:t>
      </w:r>
      <w:r w:rsidR="005F18A6" w:rsidRPr="005F18A6">
        <w:rPr>
          <w:b/>
          <w:szCs w:val="28"/>
        </w:rPr>
        <w:t xml:space="preserve">одномандатному избирательному округу </w:t>
      </w:r>
      <w:r w:rsidR="005F18A6" w:rsidRPr="005F18A6">
        <w:rPr>
          <w:b/>
        </w:rPr>
        <w:t>Республика Марий Эл – Марийский одномандатный избирательный округ № 22</w:t>
      </w:r>
    </w:p>
    <w:p w:rsidR="00AE4FAC" w:rsidRDefault="00AE4FAC" w:rsidP="00AE4FAC">
      <w:pPr>
        <w:rPr>
          <w:sz w:val="28"/>
          <w:szCs w:val="28"/>
        </w:rPr>
      </w:pPr>
    </w:p>
    <w:p w:rsidR="00393E11" w:rsidRPr="008333D3" w:rsidRDefault="00393E11" w:rsidP="00AE4FAC">
      <w:pPr>
        <w:rPr>
          <w:sz w:val="28"/>
          <w:szCs w:val="28"/>
        </w:rPr>
      </w:pPr>
    </w:p>
    <w:p w:rsidR="00AE4FAC" w:rsidRDefault="00AE4FAC" w:rsidP="003B1236">
      <w:pPr>
        <w:pStyle w:val="af4"/>
        <w:widowControl/>
        <w:spacing w:after="0"/>
        <w:rPr>
          <w:szCs w:val="28"/>
        </w:rPr>
      </w:pPr>
      <w:r>
        <w:rPr>
          <w:szCs w:val="28"/>
        </w:rPr>
        <w:t xml:space="preserve">Передача </w:t>
      </w:r>
      <w:r w:rsidR="001B72D1">
        <w:rPr>
          <w:szCs w:val="28"/>
        </w:rPr>
        <w:t xml:space="preserve">полученных </w:t>
      </w:r>
      <w:r w:rsidR="0094434B">
        <w:t>Волжской городской</w:t>
      </w:r>
      <w:r w:rsidR="001B72D1">
        <w:t xml:space="preserve"> территориальной избирательной комиссией из Центральной избирательной комиссии Республики Марий Эл </w:t>
      </w:r>
      <w:r>
        <w:rPr>
          <w:szCs w:val="28"/>
        </w:rPr>
        <w:t xml:space="preserve">избирательных бюллетеней для голосования </w:t>
      </w:r>
      <w:r w:rsidR="00997ECB">
        <w:rPr>
          <w:szCs w:val="28"/>
        </w:rPr>
        <w:br/>
      </w:r>
      <w:r w:rsidRPr="002F26E5">
        <w:rPr>
          <w:szCs w:val="28"/>
        </w:rPr>
        <w:t xml:space="preserve">на выборах депутатов Государственной Думы Федерального Собрания Российской Федерации </w:t>
      </w:r>
      <w:r w:rsidR="005F18A6">
        <w:rPr>
          <w:szCs w:val="28"/>
        </w:rPr>
        <w:t>восьмого</w:t>
      </w:r>
      <w:r w:rsidRPr="002F26E5">
        <w:rPr>
          <w:szCs w:val="28"/>
        </w:rPr>
        <w:t xml:space="preserve"> созыва</w:t>
      </w:r>
      <w:r>
        <w:rPr>
          <w:szCs w:val="28"/>
        </w:rPr>
        <w:t xml:space="preserve"> </w:t>
      </w:r>
      <w:r w:rsidR="001B72D1">
        <w:t xml:space="preserve">по федеральному избирательному округу </w:t>
      </w:r>
      <w:r w:rsidR="001B72D1" w:rsidRPr="009C1567">
        <w:t>и Марийскому одноман</w:t>
      </w:r>
      <w:r w:rsidR="003B1236" w:rsidRPr="009C1567">
        <w:t>датному избирательному округу № </w:t>
      </w:r>
      <w:r w:rsidR="001B72D1" w:rsidRPr="009C1567">
        <w:t xml:space="preserve">22 </w:t>
      </w:r>
      <w:r w:rsidR="00997ECB">
        <w:br/>
      </w:r>
      <w:r w:rsidR="001B72D1" w:rsidRPr="009C1567">
        <w:t>в участковые избирательные ко</w:t>
      </w:r>
      <w:r w:rsidR="009C1F42" w:rsidRPr="009C1567">
        <w:t>миссии избирательных участков № </w:t>
      </w:r>
      <w:r w:rsidR="00AD6586">
        <w:t>117-146</w:t>
      </w:r>
      <w:r w:rsidR="001B72D1" w:rsidRPr="009C1567">
        <w:t xml:space="preserve"> </w:t>
      </w:r>
      <w:r w:rsidRPr="009C1567">
        <w:rPr>
          <w:szCs w:val="28"/>
        </w:rPr>
        <w:t xml:space="preserve">состоится </w:t>
      </w:r>
      <w:r w:rsidR="00734C74" w:rsidRPr="009C1567">
        <w:t xml:space="preserve">с </w:t>
      </w:r>
      <w:r w:rsidR="00BB0742" w:rsidRPr="00BB0742">
        <w:t>4</w:t>
      </w:r>
      <w:r w:rsidR="00734C74" w:rsidRPr="009C1567">
        <w:t xml:space="preserve"> по </w:t>
      </w:r>
      <w:r w:rsidR="00BB0742" w:rsidRPr="00C75E3E">
        <w:t>5</w:t>
      </w:r>
      <w:r w:rsidR="00AD6586">
        <w:t xml:space="preserve"> сентября</w:t>
      </w:r>
      <w:r w:rsidR="00734C74" w:rsidRPr="009C1567">
        <w:t xml:space="preserve"> 2021 года</w:t>
      </w:r>
      <w:r w:rsidRPr="009C1567">
        <w:rPr>
          <w:szCs w:val="28"/>
        </w:rPr>
        <w:t xml:space="preserve"> по адресу:</w:t>
      </w:r>
      <w:r w:rsidR="001B72D1" w:rsidRPr="009C1567">
        <w:rPr>
          <w:szCs w:val="28"/>
        </w:rPr>
        <w:t xml:space="preserve"> </w:t>
      </w:r>
      <w:r w:rsidR="00AD6586">
        <w:rPr>
          <w:szCs w:val="28"/>
        </w:rPr>
        <w:t xml:space="preserve">Республика Марий Эл, </w:t>
      </w:r>
      <w:r w:rsidR="00997ECB">
        <w:rPr>
          <w:szCs w:val="28"/>
        </w:rPr>
        <w:br/>
      </w:r>
      <w:r w:rsidR="00AD6586">
        <w:rPr>
          <w:szCs w:val="28"/>
        </w:rPr>
        <w:t>г. Волжск, ул. Коммунистическая, д.1</w:t>
      </w:r>
      <w:r w:rsidR="00734C74" w:rsidRPr="009C1567">
        <w:rPr>
          <w:szCs w:val="28"/>
        </w:rPr>
        <w:t>, в соответствии с графиком передачи изби</w:t>
      </w:r>
      <w:r w:rsidR="00734C74">
        <w:rPr>
          <w:szCs w:val="28"/>
        </w:rPr>
        <w:t>рательных бюллетеней:</w:t>
      </w: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7"/>
        <w:gridCol w:w="2835"/>
        <w:gridCol w:w="3808"/>
      </w:tblGrid>
      <w:tr w:rsidR="00C468DA" w:rsidRPr="00734C74" w:rsidTr="00DF6055">
        <w:trPr>
          <w:jc w:val="center"/>
        </w:trPr>
        <w:tc>
          <w:tcPr>
            <w:tcW w:w="2677" w:type="dxa"/>
          </w:tcPr>
          <w:p w:rsidR="00C468DA" w:rsidRPr="00AC2432" w:rsidRDefault="00C468DA" w:rsidP="00DF6055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 w:rsidRPr="00AC2432">
              <w:rPr>
                <w:rFonts w:eastAsia="Calibri"/>
                <w:szCs w:val="22"/>
              </w:rPr>
              <w:t>Дата</w:t>
            </w:r>
          </w:p>
        </w:tc>
        <w:tc>
          <w:tcPr>
            <w:tcW w:w="2835" w:type="dxa"/>
          </w:tcPr>
          <w:p w:rsidR="00C468DA" w:rsidRPr="00AC2432" w:rsidRDefault="00C468DA" w:rsidP="00DF6055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 w:rsidRPr="00AC2432">
              <w:rPr>
                <w:rFonts w:eastAsia="Calibri"/>
                <w:szCs w:val="22"/>
              </w:rPr>
              <w:t>Время</w:t>
            </w:r>
          </w:p>
        </w:tc>
        <w:tc>
          <w:tcPr>
            <w:tcW w:w="3808" w:type="dxa"/>
          </w:tcPr>
          <w:p w:rsidR="00C468DA" w:rsidRPr="00AC2432" w:rsidRDefault="00C468DA" w:rsidP="00DF6055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 w:rsidRPr="00AC2432">
              <w:rPr>
                <w:rFonts w:eastAsia="Calibri"/>
                <w:szCs w:val="22"/>
              </w:rPr>
              <w:t>№ избирательных участков</w:t>
            </w:r>
          </w:p>
        </w:tc>
      </w:tr>
      <w:tr w:rsidR="00C468DA" w:rsidRPr="00734C74" w:rsidTr="00DF6055">
        <w:trPr>
          <w:jc w:val="center"/>
        </w:trPr>
        <w:tc>
          <w:tcPr>
            <w:tcW w:w="2677" w:type="dxa"/>
          </w:tcPr>
          <w:p w:rsidR="00C468DA" w:rsidRPr="00AC2432" w:rsidRDefault="00C468DA" w:rsidP="00ED640F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04.0</w:t>
            </w:r>
            <w:r w:rsidR="00ED640F">
              <w:rPr>
                <w:rFonts w:eastAsia="Calibri"/>
                <w:szCs w:val="22"/>
              </w:rPr>
              <w:t>9</w:t>
            </w:r>
            <w:r>
              <w:rPr>
                <w:rFonts w:eastAsia="Calibri"/>
                <w:szCs w:val="22"/>
              </w:rPr>
              <w:t>.2021</w:t>
            </w:r>
          </w:p>
        </w:tc>
        <w:tc>
          <w:tcPr>
            <w:tcW w:w="2835" w:type="dxa"/>
          </w:tcPr>
          <w:p w:rsidR="00C468DA" w:rsidRPr="00AC2432" w:rsidRDefault="00C468DA" w:rsidP="00DF6055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15.00час.-19.00час.</w:t>
            </w:r>
          </w:p>
        </w:tc>
        <w:tc>
          <w:tcPr>
            <w:tcW w:w="3808" w:type="dxa"/>
          </w:tcPr>
          <w:p w:rsidR="00C468DA" w:rsidRPr="00AC2432" w:rsidRDefault="00C468DA" w:rsidP="00DF6055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117, 119, 121,  125, </w:t>
            </w:r>
            <w:r>
              <w:rPr>
                <w:rFonts w:eastAsia="Calibri"/>
                <w:szCs w:val="22"/>
              </w:rPr>
              <w:br/>
              <w:t>126, 127, 130</w:t>
            </w:r>
          </w:p>
        </w:tc>
      </w:tr>
      <w:tr w:rsidR="00C468DA" w:rsidRPr="00734C74" w:rsidTr="00DF6055">
        <w:trPr>
          <w:jc w:val="center"/>
        </w:trPr>
        <w:tc>
          <w:tcPr>
            <w:tcW w:w="2677" w:type="dxa"/>
          </w:tcPr>
          <w:p w:rsidR="00C468DA" w:rsidRDefault="00C468DA" w:rsidP="00ED640F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05.0</w:t>
            </w:r>
            <w:r w:rsidR="00ED640F">
              <w:rPr>
                <w:rFonts w:eastAsia="Calibri"/>
                <w:szCs w:val="22"/>
              </w:rPr>
              <w:t>9</w:t>
            </w:r>
            <w:r>
              <w:rPr>
                <w:rFonts w:eastAsia="Calibri"/>
                <w:szCs w:val="22"/>
              </w:rPr>
              <w:t>.2021</w:t>
            </w:r>
          </w:p>
        </w:tc>
        <w:tc>
          <w:tcPr>
            <w:tcW w:w="2835" w:type="dxa"/>
          </w:tcPr>
          <w:p w:rsidR="00C468DA" w:rsidRPr="00AC2432" w:rsidRDefault="00C468DA" w:rsidP="00DF6055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9.00час.-12.00час.</w:t>
            </w:r>
          </w:p>
        </w:tc>
        <w:tc>
          <w:tcPr>
            <w:tcW w:w="3808" w:type="dxa"/>
          </w:tcPr>
          <w:p w:rsidR="00C468DA" w:rsidRDefault="00C468DA" w:rsidP="00DF6055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118, 120, 122, 123, </w:t>
            </w:r>
          </w:p>
          <w:p w:rsidR="00C468DA" w:rsidRDefault="00C468DA" w:rsidP="00DF6055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124, 128, 129, 131</w:t>
            </w:r>
          </w:p>
        </w:tc>
      </w:tr>
      <w:tr w:rsidR="00C468DA" w:rsidRPr="00734C74" w:rsidTr="00DF6055">
        <w:trPr>
          <w:jc w:val="center"/>
        </w:trPr>
        <w:tc>
          <w:tcPr>
            <w:tcW w:w="2677" w:type="dxa"/>
          </w:tcPr>
          <w:p w:rsidR="00C468DA" w:rsidRDefault="00C468DA" w:rsidP="00ED640F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05.0</w:t>
            </w:r>
            <w:r w:rsidR="00ED640F">
              <w:rPr>
                <w:rFonts w:eastAsia="Calibri"/>
                <w:szCs w:val="22"/>
              </w:rPr>
              <w:t>9</w:t>
            </w:r>
            <w:r>
              <w:rPr>
                <w:rFonts w:eastAsia="Calibri"/>
                <w:szCs w:val="22"/>
              </w:rPr>
              <w:t>.2021</w:t>
            </w:r>
          </w:p>
        </w:tc>
        <w:tc>
          <w:tcPr>
            <w:tcW w:w="2835" w:type="dxa"/>
          </w:tcPr>
          <w:p w:rsidR="00C468DA" w:rsidRDefault="00C468DA" w:rsidP="00DF6055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12.00час.-15.00час.</w:t>
            </w:r>
          </w:p>
        </w:tc>
        <w:tc>
          <w:tcPr>
            <w:tcW w:w="3808" w:type="dxa"/>
          </w:tcPr>
          <w:p w:rsidR="00C468DA" w:rsidRDefault="00C468DA" w:rsidP="00DF6055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132,134, 135, 137,</w:t>
            </w:r>
          </w:p>
          <w:p w:rsidR="00C468DA" w:rsidRDefault="00C468DA" w:rsidP="00DF6055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139, 143, 145, 146</w:t>
            </w:r>
          </w:p>
        </w:tc>
      </w:tr>
      <w:tr w:rsidR="00C468DA" w:rsidRPr="00734C74" w:rsidTr="00DF6055">
        <w:trPr>
          <w:jc w:val="center"/>
        </w:trPr>
        <w:tc>
          <w:tcPr>
            <w:tcW w:w="2677" w:type="dxa"/>
          </w:tcPr>
          <w:p w:rsidR="00C468DA" w:rsidRPr="00AC2432" w:rsidRDefault="00C468DA" w:rsidP="00ED640F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05.0</w:t>
            </w:r>
            <w:r w:rsidR="00ED640F">
              <w:rPr>
                <w:rFonts w:eastAsia="Calibri"/>
                <w:szCs w:val="22"/>
              </w:rPr>
              <w:t>9</w:t>
            </w:r>
            <w:r>
              <w:rPr>
                <w:rFonts w:eastAsia="Calibri"/>
                <w:szCs w:val="22"/>
              </w:rPr>
              <w:t>.2021</w:t>
            </w:r>
          </w:p>
        </w:tc>
        <w:tc>
          <w:tcPr>
            <w:tcW w:w="2835" w:type="dxa"/>
          </w:tcPr>
          <w:p w:rsidR="00C468DA" w:rsidRDefault="00C468DA" w:rsidP="00DF6055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15.00час.-19.00час.</w:t>
            </w:r>
          </w:p>
        </w:tc>
        <w:tc>
          <w:tcPr>
            <w:tcW w:w="3808" w:type="dxa"/>
          </w:tcPr>
          <w:p w:rsidR="00C468DA" w:rsidRDefault="00C468DA" w:rsidP="00DF6055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133,136, 138, 140, </w:t>
            </w:r>
          </w:p>
          <w:p w:rsidR="00C468DA" w:rsidRDefault="00C468DA" w:rsidP="00DF6055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141, 142, 144</w:t>
            </w:r>
          </w:p>
        </w:tc>
      </w:tr>
    </w:tbl>
    <w:p w:rsidR="0037231B" w:rsidRPr="0009763B" w:rsidRDefault="0037231B" w:rsidP="00C468DA">
      <w:pPr>
        <w:rPr>
          <w:sz w:val="28"/>
          <w:szCs w:val="28"/>
        </w:rPr>
      </w:pPr>
    </w:p>
    <w:sectPr w:rsidR="0037231B" w:rsidRPr="0009763B" w:rsidSect="00333772">
      <w:headerReference w:type="default" r:id="rId12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7B7" w:rsidRDefault="009D77B7">
      <w:r>
        <w:separator/>
      </w:r>
    </w:p>
  </w:endnote>
  <w:endnote w:type="continuationSeparator" w:id="1">
    <w:p w:rsidR="009D77B7" w:rsidRDefault="009D7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7B7" w:rsidRDefault="009D77B7">
      <w:r>
        <w:separator/>
      </w:r>
    </w:p>
  </w:footnote>
  <w:footnote w:type="continuationSeparator" w:id="1">
    <w:p w:rsidR="009D77B7" w:rsidRDefault="009D77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586" w:rsidRDefault="0076417D" w:rsidP="00612A98">
    <w:pPr>
      <w:pStyle w:val="a7"/>
      <w:jc w:val="center"/>
    </w:pPr>
    <w:r w:rsidRPr="00612A98">
      <w:rPr>
        <w:sz w:val="28"/>
        <w:szCs w:val="28"/>
      </w:rPr>
      <w:fldChar w:fldCharType="begin"/>
    </w:r>
    <w:r w:rsidR="00AD6586" w:rsidRPr="00612A98">
      <w:rPr>
        <w:sz w:val="28"/>
        <w:szCs w:val="28"/>
      </w:rPr>
      <w:instrText xml:space="preserve"> PAGE   \* MERGEFORMAT </w:instrText>
    </w:r>
    <w:r w:rsidRPr="00612A98">
      <w:rPr>
        <w:sz w:val="28"/>
        <w:szCs w:val="28"/>
      </w:rPr>
      <w:fldChar w:fldCharType="separate"/>
    </w:r>
    <w:r w:rsidR="00ED640F">
      <w:rPr>
        <w:noProof/>
        <w:sz w:val="28"/>
        <w:szCs w:val="28"/>
      </w:rPr>
      <w:t>2</w:t>
    </w:r>
    <w:r w:rsidRPr="00612A98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BD9" w:rsidRDefault="0076417D" w:rsidP="00612A98">
    <w:pPr>
      <w:pStyle w:val="a7"/>
      <w:jc w:val="center"/>
    </w:pPr>
    <w:r w:rsidRPr="00612A98">
      <w:rPr>
        <w:sz w:val="28"/>
        <w:szCs w:val="28"/>
      </w:rPr>
      <w:fldChar w:fldCharType="begin"/>
    </w:r>
    <w:r w:rsidR="003E3BD9" w:rsidRPr="00612A98">
      <w:rPr>
        <w:sz w:val="28"/>
        <w:szCs w:val="28"/>
      </w:rPr>
      <w:instrText xml:space="preserve"> PAGE   \* MERGEFORMAT </w:instrText>
    </w:r>
    <w:r w:rsidRPr="00612A98">
      <w:rPr>
        <w:sz w:val="28"/>
        <w:szCs w:val="28"/>
      </w:rPr>
      <w:fldChar w:fldCharType="separate"/>
    </w:r>
    <w:r w:rsidR="00C468DA">
      <w:rPr>
        <w:noProof/>
        <w:sz w:val="28"/>
        <w:szCs w:val="28"/>
      </w:rPr>
      <w:t>4</w:t>
    </w:r>
    <w:r w:rsidRPr="00612A98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0922C0"/>
    <w:rsid w:val="000072C7"/>
    <w:rsid w:val="00013555"/>
    <w:rsid w:val="000405FB"/>
    <w:rsid w:val="00091408"/>
    <w:rsid w:val="000922C0"/>
    <w:rsid w:val="0009763B"/>
    <w:rsid w:val="000A07F8"/>
    <w:rsid w:val="000D5438"/>
    <w:rsid w:val="000F0C6B"/>
    <w:rsid w:val="000F1504"/>
    <w:rsid w:val="00176C52"/>
    <w:rsid w:val="001A1F2A"/>
    <w:rsid w:val="001B0F0F"/>
    <w:rsid w:val="001B72D1"/>
    <w:rsid w:val="001F318C"/>
    <w:rsid w:val="0021210D"/>
    <w:rsid w:val="00282B75"/>
    <w:rsid w:val="00291A6E"/>
    <w:rsid w:val="002C0E0E"/>
    <w:rsid w:val="002C7168"/>
    <w:rsid w:val="00333772"/>
    <w:rsid w:val="0037231B"/>
    <w:rsid w:val="00384FA0"/>
    <w:rsid w:val="0038630D"/>
    <w:rsid w:val="00393E11"/>
    <w:rsid w:val="00396A0A"/>
    <w:rsid w:val="003B1236"/>
    <w:rsid w:val="003D656B"/>
    <w:rsid w:val="003E3BD9"/>
    <w:rsid w:val="00475C2E"/>
    <w:rsid w:val="004D50A2"/>
    <w:rsid w:val="004F2957"/>
    <w:rsid w:val="00557991"/>
    <w:rsid w:val="005A7270"/>
    <w:rsid w:val="005F0E4A"/>
    <w:rsid w:val="005F18A6"/>
    <w:rsid w:val="005F559A"/>
    <w:rsid w:val="00612A98"/>
    <w:rsid w:val="00614D15"/>
    <w:rsid w:val="0062114E"/>
    <w:rsid w:val="006A2D17"/>
    <w:rsid w:val="006A41DF"/>
    <w:rsid w:val="006A78C7"/>
    <w:rsid w:val="006F6D22"/>
    <w:rsid w:val="007158EA"/>
    <w:rsid w:val="00715D78"/>
    <w:rsid w:val="00734C74"/>
    <w:rsid w:val="007362F2"/>
    <w:rsid w:val="00763B98"/>
    <w:rsid w:val="0076417D"/>
    <w:rsid w:val="00793EC8"/>
    <w:rsid w:val="007D0C99"/>
    <w:rsid w:val="007D6D4A"/>
    <w:rsid w:val="008208D4"/>
    <w:rsid w:val="008513C8"/>
    <w:rsid w:val="00863774"/>
    <w:rsid w:val="00884AA9"/>
    <w:rsid w:val="008F3E76"/>
    <w:rsid w:val="0094434B"/>
    <w:rsid w:val="00954A57"/>
    <w:rsid w:val="00965122"/>
    <w:rsid w:val="00974C1B"/>
    <w:rsid w:val="00987042"/>
    <w:rsid w:val="00987A1F"/>
    <w:rsid w:val="00997ECB"/>
    <w:rsid w:val="009C1567"/>
    <w:rsid w:val="009C1F42"/>
    <w:rsid w:val="009D77B7"/>
    <w:rsid w:val="00A0752E"/>
    <w:rsid w:val="00A271DF"/>
    <w:rsid w:val="00A578D8"/>
    <w:rsid w:val="00A74398"/>
    <w:rsid w:val="00AB5182"/>
    <w:rsid w:val="00AB5522"/>
    <w:rsid w:val="00AC2432"/>
    <w:rsid w:val="00AD4037"/>
    <w:rsid w:val="00AD6586"/>
    <w:rsid w:val="00AE4FAC"/>
    <w:rsid w:val="00B14531"/>
    <w:rsid w:val="00B42168"/>
    <w:rsid w:val="00B870B3"/>
    <w:rsid w:val="00BA2D16"/>
    <w:rsid w:val="00BA7F91"/>
    <w:rsid w:val="00BB0742"/>
    <w:rsid w:val="00BC2A3C"/>
    <w:rsid w:val="00BE2F7F"/>
    <w:rsid w:val="00BE68B7"/>
    <w:rsid w:val="00BF15F4"/>
    <w:rsid w:val="00C064FF"/>
    <w:rsid w:val="00C31BE5"/>
    <w:rsid w:val="00C4061E"/>
    <w:rsid w:val="00C468DA"/>
    <w:rsid w:val="00C75E3E"/>
    <w:rsid w:val="00D709AF"/>
    <w:rsid w:val="00DA2EDA"/>
    <w:rsid w:val="00DA52DD"/>
    <w:rsid w:val="00E13732"/>
    <w:rsid w:val="00E66278"/>
    <w:rsid w:val="00E747B4"/>
    <w:rsid w:val="00E766EA"/>
    <w:rsid w:val="00EC3627"/>
    <w:rsid w:val="00ED640F"/>
    <w:rsid w:val="00F259A0"/>
    <w:rsid w:val="00F360E7"/>
    <w:rsid w:val="00F4595F"/>
    <w:rsid w:val="00FA2930"/>
    <w:rsid w:val="00FE553A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04"/>
  </w:style>
  <w:style w:type="paragraph" w:styleId="1">
    <w:name w:val="heading 1"/>
    <w:basedOn w:val="a"/>
    <w:next w:val="a"/>
    <w:qFormat/>
    <w:rsid w:val="000F1504"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0F1504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F1504"/>
    <w:pPr>
      <w:jc w:val="center"/>
    </w:pPr>
    <w:rPr>
      <w:b/>
      <w:sz w:val="28"/>
    </w:rPr>
  </w:style>
  <w:style w:type="paragraph" w:styleId="a5">
    <w:name w:val="Body Text Indent"/>
    <w:basedOn w:val="a"/>
    <w:link w:val="a6"/>
    <w:semiHidden/>
    <w:rsid w:val="000F1504"/>
    <w:pPr>
      <w:ind w:firstLine="709"/>
    </w:pPr>
    <w:rPr>
      <w:sz w:val="28"/>
    </w:rPr>
  </w:style>
  <w:style w:type="paragraph" w:styleId="a7">
    <w:name w:val="header"/>
    <w:basedOn w:val="a"/>
    <w:link w:val="a8"/>
    <w:uiPriority w:val="99"/>
    <w:rsid w:val="000F1504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0F1504"/>
  </w:style>
  <w:style w:type="paragraph" w:styleId="aa">
    <w:name w:val="footer"/>
    <w:basedOn w:val="a"/>
    <w:link w:val="ab"/>
    <w:uiPriority w:val="99"/>
    <w:semiHidden/>
    <w:unhideWhenUsed/>
    <w:rsid w:val="001A1F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A1F2A"/>
  </w:style>
  <w:style w:type="character" w:customStyle="1" w:styleId="a8">
    <w:name w:val="Верхний колонтитул Знак"/>
    <w:basedOn w:val="a0"/>
    <w:link w:val="a7"/>
    <w:uiPriority w:val="99"/>
    <w:rsid w:val="0037231B"/>
  </w:style>
  <w:style w:type="paragraph" w:styleId="ac">
    <w:name w:val="endnote text"/>
    <w:basedOn w:val="a"/>
    <w:link w:val="ad"/>
    <w:uiPriority w:val="99"/>
    <w:semiHidden/>
    <w:unhideWhenUsed/>
    <w:rsid w:val="0037231B"/>
  </w:style>
  <w:style w:type="character" w:customStyle="1" w:styleId="ad">
    <w:name w:val="Текст концевой сноски Знак"/>
    <w:basedOn w:val="a0"/>
    <w:link w:val="ac"/>
    <w:uiPriority w:val="99"/>
    <w:semiHidden/>
    <w:rsid w:val="0037231B"/>
  </w:style>
  <w:style w:type="character" w:styleId="ae">
    <w:name w:val="endnote reference"/>
    <w:basedOn w:val="a0"/>
    <w:uiPriority w:val="99"/>
    <w:semiHidden/>
    <w:unhideWhenUsed/>
    <w:rsid w:val="0037231B"/>
    <w:rPr>
      <w:vertAlign w:val="superscript"/>
    </w:rPr>
  </w:style>
  <w:style w:type="paragraph" w:styleId="af">
    <w:name w:val="footnote text"/>
    <w:basedOn w:val="a"/>
    <w:link w:val="af0"/>
    <w:semiHidden/>
    <w:rsid w:val="007158EA"/>
    <w:pPr>
      <w:jc w:val="center"/>
    </w:pPr>
  </w:style>
  <w:style w:type="character" w:customStyle="1" w:styleId="af0">
    <w:name w:val="Текст сноски Знак"/>
    <w:basedOn w:val="a0"/>
    <w:link w:val="af"/>
    <w:semiHidden/>
    <w:rsid w:val="007158EA"/>
  </w:style>
  <w:style w:type="paragraph" w:customStyle="1" w:styleId="af1">
    <w:name w:val="Заголовок постановления"/>
    <w:basedOn w:val="a"/>
    <w:rsid w:val="007158EA"/>
    <w:pPr>
      <w:jc w:val="center"/>
    </w:pPr>
    <w:rPr>
      <w:b/>
      <w:sz w:val="28"/>
    </w:rPr>
  </w:style>
  <w:style w:type="paragraph" w:styleId="af2">
    <w:name w:val="Balloon Text"/>
    <w:basedOn w:val="a"/>
    <w:link w:val="af3"/>
    <w:uiPriority w:val="99"/>
    <w:semiHidden/>
    <w:unhideWhenUsed/>
    <w:rsid w:val="00396A0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96A0A"/>
    <w:rPr>
      <w:rFonts w:ascii="Tahoma" w:hAnsi="Tahoma" w:cs="Tahoma"/>
      <w:sz w:val="16"/>
      <w:szCs w:val="16"/>
    </w:rPr>
  </w:style>
  <w:style w:type="paragraph" w:customStyle="1" w:styleId="af4">
    <w:name w:val="Проектный"/>
    <w:basedOn w:val="a"/>
    <w:rsid w:val="00291A6E"/>
    <w:pPr>
      <w:widowControl w:val="0"/>
      <w:spacing w:after="120" w:line="360" w:lineRule="auto"/>
      <w:ind w:firstLine="709"/>
      <w:jc w:val="both"/>
    </w:pPr>
    <w:rPr>
      <w:sz w:val="28"/>
    </w:rPr>
  </w:style>
  <w:style w:type="character" w:styleId="af5">
    <w:name w:val="footnote reference"/>
    <w:basedOn w:val="a0"/>
    <w:uiPriority w:val="99"/>
    <w:semiHidden/>
    <w:unhideWhenUsed/>
    <w:rsid w:val="00793EC8"/>
    <w:rPr>
      <w:vertAlign w:val="superscript"/>
    </w:rPr>
  </w:style>
  <w:style w:type="table" w:styleId="af6">
    <w:name w:val="Table Grid"/>
    <w:basedOn w:val="a1"/>
    <w:uiPriority w:val="59"/>
    <w:rsid w:val="00AD403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AD403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AD4037"/>
  </w:style>
  <w:style w:type="character" w:customStyle="1" w:styleId="a4">
    <w:name w:val="Основной текст Знак"/>
    <w:basedOn w:val="a0"/>
    <w:link w:val="a3"/>
    <w:semiHidden/>
    <w:rsid w:val="00E13732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AD658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7A6F7421FD6C43BAD5B66E441900C2" ma:contentTypeVersion="1" ma:contentTypeDescription="Создание документа." ma:contentTypeScope="" ma:versionID="b12e79f91e15e84ad6315b575eb4fa6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XXJ7TYMEEKJ2-6528-289</_dlc_DocId>
    <_x041e__x043f__x0438__x0441__x0430__x043d__x0438__x0435_ xmlns="6d7c22ec-c6a4-4777-88aa-bc3c76ac660e">О дате, времени и месте передачи избирательных бюллетеней 
для голосования на выборах депутатов Государственной Думы Федерального Собрания Российской Федерации восьмого созыва 
в участковые избирательные комиссии
</_x041e__x043f__x0438__x0441__x0430__x043d__x0438__x0435_>
    <_dlc_DocIdUrl xmlns="57504d04-691e-4fc4-8f09-4f19fdbe90f6">
      <Url>https://vip.gov.mari.ru/tzik/tik_gorvol/_layouts/DocIdRedir.aspx?ID=XXJ7TYMEEKJ2-6528-289</Url>
      <Description>XXJ7TYMEEKJ2-6528-289</Description>
    </_dlc_DocIdUrl>
  </documentManagement>
</p:properties>
</file>

<file path=customXml/itemProps1.xml><?xml version="1.0" encoding="utf-8"?>
<ds:datastoreItem xmlns:ds="http://schemas.openxmlformats.org/officeDocument/2006/customXml" ds:itemID="{2F649A5B-DFBA-4168-AFE5-2DFF1EBA39AD}"/>
</file>

<file path=customXml/itemProps2.xml><?xml version="1.0" encoding="utf-8"?>
<ds:datastoreItem xmlns:ds="http://schemas.openxmlformats.org/officeDocument/2006/customXml" ds:itemID="{315FB0A1-5999-4996-998F-4B6512549789}"/>
</file>

<file path=customXml/itemProps3.xml><?xml version="1.0" encoding="utf-8"?>
<ds:datastoreItem xmlns:ds="http://schemas.openxmlformats.org/officeDocument/2006/customXml" ds:itemID="{63E9622F-6902-4400-89A7-AB5071C8B27D}"/>
</file>

<file path=customXml/itemProps4.xml><?xml version="1.0" encoding="utf-8"?>
<ds:datastoreItem xmlns:ds="http://schemas.openxmlformats.org/officeDocument/2006/customXml" ds:itemID="{03767324-517B-41C1-B079-3BADCC44C937}"/>
</file>

<file path=customXml/itemProps5.xml><?xml version="1.0" encoding="utf-8"?>
<ds:datastoreItem xmlns:ds="http://schemas.openxmlformats.org/officeDocument/2006/customXml" ds:itemID="{B12167F7-2BFF-463E-ADC2-FCF064C09F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ЦИК РМЭ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15/69 от 25 августа 2021 года</dc:title>
  <dc:creator>Панкова</dc:creator>
  <cp:lastModifiedBy>1</cp:lastModifiedBy>
  <cp:revision>5</cp:revision>
  <cp:lastPrinted>2021-08-27T10:39:00Z</cp:lastPrinted>
  <dcterms:created xsi:type="dcterms:W3CDTF">2021-08-27T10:40:00Z</dcterms:created>
  <dcterms:modified xsi:type="dcterms:W3CDTF">2021-08-28T12:29:00Z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03f0d7db-3cf1-4383-bc63-9cb6a1b05cf1</vt:lpwstr>
  </property>
  <property fmtid="{D5CDD505-2E9C-101B-9397-08002B2CF9AE}" pid="3" name="ContentTypeId">
    <vt:lpwstr>0x010100297A6F7421FD6C43BAD5B66E441900C2</vt:lpwstr>
  </property>
</Properties>
</file>