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ДЕПУТАТОВ </w:t>
      </w:r>
      <w:r w:rsidR="00291411"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СТАРОТОРЪЯЛЬСКОГО </w:t>
      </w:r>
      <w:r w:rsidR="007531FC"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НОВОТОРЪЯЛЬСКОГО МУНИЦИПАЛЬНОГО РАЙОНА 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>РЕСПУБЛИКИ МАРИЙ ЭЛ</w:t>
      </w:r>
    </w:p>
    <w:p w:rsidR="00173F3B" w:rsidRPr="00203196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 </w:t>
      </w:r>
    </w:p>
    <w:p w:rsidR="00173F3B" w:rsidRPr="00203196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F3B" w:rsidRPr="00203196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73F3B" w:rsidRPr="00203196" w:rsidRDefault="00203196" w:rsidP="00173F3B">
      <w:pPr>
        <w:pStyle w:val="ConsPlusTitle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Двадцатая</w:t>
      </w:r>
      <w:r w:rsidR="00173F3B" w:rsidRPr="00203196">
        <w:rPr>
          <w:rFonts w:eastAsia="Times New Roman"/>
          <w:b w:val="0"/>
        </w:rPr>
        <w:t xml:space="preserve">  сессия                                                             </w:t>
      </w:r>
      <w:r>
        <w:rPr>
          <w:rFonts w:eastAsia="Times New Roman"/>
          <w:b w:val="0"/>
        </w:rPr>
        <w:t xml:space="preserve">                     </w:t>
      </w:r>
      <w:r w:rsidR="00173F3B" w:rsidRPr="00203196">
        <w:rPr>
          <w:rFonts w:eastAsia="Times New Roman"/>
          <w:b w:val="0"/>
        </w:rPr>
        <w:t xml:space="preserve">  №   </w:t>
      </w:r>
      <w:r w:rsidR="003C657C">
        <w:rPr>
          <w:rFonts w:eastAsia="Times New Roman"/>
          <w:b w:val="0"/>
        </w:rPr>
        <w:t>127</w:t>
      </w:r>
    </w:p>
    <w:p w:rsidR="00173F3B" w:rsidRPr="00203196" w:rsidRDefault="007531FC" w:rsidP="00173F3B">
      <w:pPr>
        <w:pStyle w:val="ConsPlusTitle"/>
        <w:jc w:val="both"/>
        <w:rPr>
          <w:rFonts w:eastAsia="Times New Roman"/>
          <w:b w:val="0"/>
        </w:rPr>
      </w:pPr>
      <w:r w:rsidRPr="00203196">
        <w:rPr>
          <w:rFonts w:eastAsia="Times New Roman"/>
          <w:b w:val="0"/>
        </w:rPr>
        <w:t>третьего</w:t>
      </w:r>
      <w:r w:rsidR="00173F3B" w:rsidRPr="00203196">
        <w:rPr>
          <w:rFonts w:eastAsia="Times New Roman"/>
          <w:b w:val="0"/>
        </w:rPr>
        <w:t xml:space="preserve"> созыва                                                          </w:t>
      </w:r>
      <w:r w:rsidR="00203196">
        <w:rPr>
          <w:rFonts w:eastAsia="Times New Roman"/>
          <w:b w:val="0"/>
        </w:rPr>
        <w:t xml:space="preserve">                      </w:t>
      </w:r>
      <w:r w:rsidR="003C657C">
        <w:rPr>
          <w:rFonts w:eastAsia="Times New Roman"/>
          <w:b w:val="0"/>
        </w:rPr>
        <w:t>30 сентября</w:t>
      </w:r>
      <w:r w:rsidR="00173F3B" w:rsidRPr="00203196">
        <w:rPr>
          <w:rFonts w:eastAsia="Times New Roman"/>
          <w:b w:val="0"/>
        </w:rPr>
        <w:t xml:space="preserve"> 2021 года</w:t>
      </w:r>
    </w:p>
    <w:p w:rsidR="00173F3B" w:rsidRPr="00203196" w:rsidRDefault="00173F3B" w:rsidP="00173F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291411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В соответствии с Федеральным законом от 26 декабря 2008 г. №294-ФЗ </w:t>
      </w:r>
      <w:r w:rsidR="00203196">
        <w:rPr>
          <w:rFonts w:ascii="Times New Roman" w:eastAsia="Arial" w:hAnsi="Times New Roman" w:cs="Times New Roman"/>
          <w:sz w:val="26"/>
          <w:szCs w:val="26"/>
        </w:rPr>
        <w:br/>
      </w:r>
      <w:r w:rsidRPr="00203196">
        <w:rPr>
          <w:rFonts w:ascii="Times New Roman" w:eastAsia="Arial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Эл,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>РЕШИЛО:</w:t>
      </w:r>
    </w:p>
    <w:p w:rsidR="00173F3B" w:rsidRPr="00203196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173F3B" w:rsidRPr="00203196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обнародования.</w:t>
      </w:r>
    </w:p>
    <w:p w:rsidR="00173F3B" w:rsidRPr="00203196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hAnsi="Times New Roman" w:cs="Times New Roman"/>
          <w:sz w:val="26"/>
          <w:szCs w:val="26"/>
        </w:rPr>
        <w:t>3. Обнародовать настоящее решение на информационн</w:t>
      </w:r>
      <w:r w:rsidR="007531FC" w:rsidRPr="00203196">
        <w:rPr>
          <w:rFonts w:ascii="Times New Roman" w:hAnsi="Times New Roman" w:cs="Times New Roman"/>
          <w:sz w:val="26"/>
          <w:szCs w:val="26"/>
        </w:rPr>
        <w:t>ых</w:t>
      </w:r>
      <w:r w:rsidRPr="00203196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7531FC" w:rsidRPr="00203196">
        <w:rPr>
          <w:rFonts w:ascii="Times New Roman" w:hAnsi="Times New Roman" w:cs="Times New Roman"/>
          <w:sz w:val="26"/>
          <w:szCs w:val="26"/>
        </w:rPr>
        <w:t>ах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19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203196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203196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203196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" w:history="1"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203196">
        <w:rPr>
          <w:rFonts w:ascii="Times New Roman" w:hAnsi="Times New Roman" w:cs="Times New Roman"/>
          <w:sz w:val="26"/>
          <w:szCs w:val="26"/>
        </w:rPr>
        <w:t>)</w:t>
      </w:r>
      <w:r w:rsidRPr="00203196">
        <w:rPr>
          <w:rFonts w:ascii="Times New Roman" w:hAnsi="Times New Roman" w:cs="Times New Roman"/>
          <w:bCs/>
          <w:sz w:val="26"/>
          <w:szCs w:val="26"/>
        </w:rPr>
        <w:t>.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203196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203196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6"/>
                <w:szCs w:val="26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2031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proofErr w:type="spellStart"/>
            <w:r w:rsidR="00203196">
              <w:rPr>
                <w:rFonts w:ascii="Times New Roman" w:hAnsi="Times New Roman" w:cs="Times New Roman"/>
                <w:sz w:val="26"/>
                <w:szCs w:val="26"/>
              </w:rPr>
              <w:t>Е.Небогатиков</w:t>
            </w:r>
            <w:proofErr w:type="spellEnd"/>
          </w:p>
        </w:tc>
      </w:tr>
      <w:tr w:rsidR="00203196" w:rsidRPr="00203196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203196" w:rsidRPr="00203196" w:rsidRDefault="00203196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1FC" w:rsidRPr="00203196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203196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203196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203196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196" w:rsidRPr="00203196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203196" w:rsidRPr="00203196" w:rsidRDefault="00203196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203196" w:rsidRPr="00203196" w:rsidRDefault="00203196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203196" w:rsidTr="00163EB1">
        <w:tc>
          <w:tcPr>
            <w:tcW w:w="4607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Новоторъяльского</w:t>
            </w:r>
            <w:proofErr w:type="spellEnd"/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муниципального района Республики Марий Эл</w:t>
            </w:r>
          </w:p>
          <w:p w:rsidR="00173F3B" w:rsidRPr="00203196" w:rsidRDefault="00173F3B" w:rsidP="003A032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 </w:t>
            </w:r>
            <w:r w:rsidR="003A0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 сентября</w:t>
            </w: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2021 года № </w:t>
            </w:r>
            <w:r w:rsidR="003A0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127</w:t>
            </w:r>
          </w:p>
        </w:tc>
      </w:tr>
    </w:tbl>
    <w:p w:rsidR="00173F3B" w:rsidRPr="00203196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73F3B" w:rsidRPr="00203196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Положение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о видах муниципального контроля, осуществляемых на территории </w:t>
      </w:r>
      <w:proofErr w:type="spellStart"/>
      <w:r w:rsidR="00291411" w:rsidRPr="00203196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Положение о видах муниципальн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ого контроля, осуществляемых на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территории </w:t>
      </w:r>
      <w:proofErr w:type="spellStart"/>
      <w:r w:rsidR="00203196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03196" w:rsidRPr="0020319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br/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Настоящее Положение определяет: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1. Порядок ведения перечня видов муниципального контроля, осуществляемых на территории</w:t>
      </w:r>
      <w:r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1.1. Перечень видов муниципального контроля, осуществляемых на территории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  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Республики         Марий Эл.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1.2. Ведение Перечня осуществляется  </w:t>
      </w:r>
      <w:proofErr w:type="spellStart"/>
      <w:r w:rsidR="00291411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сельской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администрацией 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1.3. В Перечень включается следующая информация: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- наименование вида муниципального контроля, осуществляемого на территории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lastRenderedPageBreak/>
        <w:t>- наименование органа местного самоуправления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льного района Республики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Марий Эл, регулирующих соответствующий вид муниципального контроля.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1.5. Перечень утверждается постановлением</w:t>
      </w:r>
      <w:r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0319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  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 и ведется по форме согласно приложению к настоящему Положению.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2031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203196"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203196">
        <w:rPr>
          <w:rFonts w:ascii="Times New Roman" w:hAnsi="Times New Roman" w:cs="Times New Roman"/>
          <w:sz w:val="24"/>
          <w:szCs w:val="24"/>
        </w:rPr>
        <w:t>)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 в течение 5 дней со дня вступления в силу постановления </w:t>
      </w:r>
      <w:proofErr w:type="spellStart"/>
      <w:r w:rsidR="00203196" w:rsidRPr="00203196">
        <w:rPr>
          <w:rFonts w:ascii="Times New Roman" w:hAnsi="Times New Roman" w:cs="Times New Roman"/>
          <w:sz w:val="24"/>
          <w:szCs w:val="24"/>
        </w:rPr>
        <w:t>Староторъяльско</w:t>
      </w:r>
      <w:r w:rsidR="0020319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3196" w:rsidRPr="00203196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203196">
        <w:rPr>
          <w:rFonts w:ascii="Times New Roman" w:hAnsi="Times New Roman" w:cs="Times New Roman"/>
          <w:sz w:val="24"/>
          <w:szCs w:val="24"/>
        </w:rPr>
        <w:t>й</w:t>
      </w:r>
      <w:r w:rsidR="00203196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администрации 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 об утверждении Перечня либо внесении изменений в него.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</w:t>
      </w:r>
    </w:p>
    <w:p w:rsidR="00173F3B" w:rsidRDefault="00173F3B" w:rsidP="006302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 предметом муниципального контроля</w:t>
      </w:r>
    </w:p>
    <w:p w:rsidR="00630220" w:rsidRPr="00630220" w:rsidRDefault="00630220" w:rsidP="006302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</w:p>
    <w:p w:rsidR="00203196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Новоторъяльского муниципального района Республики Марий Эл.</w:t>
      </w:r>
    </w:p>
    <w:p w:rsidR="00173F3B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2.2. Перечни обязательных требований утверждаются постановлением администрации Новоторъяльского муниципального района Республики 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Марий Эл отдельно по </w:t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каждому виду муниципального контроля.</w:t>
      </w:r>
    </w:p>
    <w:p w:rsidR="00173F3B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 в </w:t>
      </w:r>
      <w:r w:rsidRPr="002031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203196"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203196">
        <w:rPr>
          <w:rFonts w:ascii="Times New Roman" w:hAnsi="Times New Roman" w:cs="Times New Roman"/>
          <w:sz w:val="24"/>
          <w:szCs w:val="24"/>
        </w:rPr>
        <w:t xml:space="preserve">) </w:t>
      </w:r>
      <w:r w:rsidR="00630220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в течение 5 дней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со дня </w:t>
      </w:r>
      <w:r w:rsidR="00630220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вступления в силу постановления       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администрации 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 об утверждении Перечней обязательных требований либо внесении изменений в них.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630220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Pr="00203196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lastRenderedPageBreak/>
        <w:t>3. Порядок учета лиц и (или) объектов,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в отношении которых осуществляется муниципальный контроль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proofErr w:type="spellStart"/>
      <w:r w:rsidR="00291411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сельской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администрацией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203196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203196" w:rsidTr="00163EB1">
        <w:tc>
          <w:tcPr>
            <w:tcW w:w="4503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Приложение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 муниципального района Республики Марий Эл</w:t>
            </w:r>
          </w:p>
          <w:p w:rsidR="00173F3B" w:rsidRPr="00203196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173F3B" w:rsidRPr="00203196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Default="00173F3B" w:rsidP="00630220">
      <w:pPr>
        <w:pStyle w:val="a4"/>
        <w:jc w:val="center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Перечень видов муниципального контроля, осуществляемых на территории </w:t>
      </w:r>
      <w:proofErr w:type="spellStart"/>
      <w:r w:rsidR="00291411" w:rsidRPr="00630220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63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6302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Новоторъяльского</w:t>
      </w:r>
      <w:proofErr w:type="spellEnd"/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 муниципального района Республики  Марий Эл, </w:t>
      </w:r>
    </w:p>
    <w:p w:rsidR="00173F3B" w:rsidRPr="00630220" w:rsidRDefault="00173F3B" w:rsidP="00630220">
      <w:pPr>
        <w:pStyle w:val="a4"/>
        <w:jc w:val="center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и органов местного самоуправления, уполномоченных на их осуществление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203196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№ 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п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/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br/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Наименование органа местного самоуправления </w:t>
            </w:r>
          </w:p>
          <w:p w:rsidR="00173F3B" w:rsidRPr="00203196" w:rsidRDefault="00291411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proofErr w:type="spellStart"/>
            <w:r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73F3B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="00173F3B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(с указанием наименования должности лица органа местного самоуправления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203196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</w:tbl>
    <w:p w:rsidR="00173F3B" w:rsidRPr="00203196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3F3B" w:rsidRPr="00203196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22980" w:rsidRPr="00203196" w:rsidRDefault="00622980" w:rsidP="00173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2980" w:rsidRPr="00203196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73F3B"/>
    <w:rsid w:val="00203196"/>
    <w:rsid w:val="002257D9"/>
    <w:rsid w:val="00291411"/>
    <w:rsid w:val="002E12BD"/>
    <w:rsid w:val="0034287C"/>
    <w:rsid w:val="003A0323"/>
    <w:rsid w:val="003C657C"/>
    <w:rsid w:val="00622980"/>
    <w:rsid w:val="00630220"/>
    <w:rsid w:val="007531FC"/>
    <w:rsid w:val="00E84D37"/>
    <w:rsid w:val="00FC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  <w:style w:type="paragraph" w:styleId="a4">
    <w:name w:val="No Spacing"/>
    <w:uiPriority w:val="1"/>
    <w:qFormat/>
    <w:rsid w:val="00203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Староторъяльского  сельского поселения Новоторъяльского муниципального района Республики Марий Эл</_x041e__x043f__x0438__x0441__x0430__x043d__x0438__x0435_>
    <_x041f__x0430__x043f__x043a__x0430_ xmlns="ccce00b0-9543-4fa2-af49-a977e87b3f95">2021 год</_x041f__x0430__x043f__x043a__x0430_>
    <_dlc_DocId xmlns="57504d04-691e-4fc4-8f09-4f19fdbe90f6">XXJ7TYMEEKJ2-7911-181</_dlc_DocId>
    <_dlc_DocIdUrl xmlns="57504d04-691e-4fc4-8f09-4f19fdbe90f6">
      <Url>https://vip.gov.mari.ru/toryal/_layouts/DocIdRedir.aspx?ID=XXJ7TYMEEKJ2-7911-181</Url>
      <Description>XXJ7TYMEEKJ2-7911-181</Description>
    </_dlc_DocIdUrl>
  </documentManagement>
</p:properties>
</file>

<file path=customXml/itemProps1.xml><?xml version="1.0" encoding="utf-8"?>
<ds:datastoreItem xmlns:ds="http://schemas.openxmlformats.org/officeDocument/2006/customXml" ds:itemID="{A1D13F32-997F-4AD5-AAF1-1E4E4AA4DF99}"/>
</file>

<file path=customXml/itemProps2.xml><?xml version="1.0" encoding="utf-8"?>
<ds:datastoreItem xmlns:ds="http://schemas.openxmlformats.org/officeDocument/2006/customXml" ds:itemID="{86778960-7699-4BBC-8886-60A35DD8E182}"/>
</file>

<file path=customXml/itemProps3.xml><?xml version="1.0" encoding="utf-8"?>
<ds:datastoreItem xmlns:ds="http://schemas.openxmlformats.org/officeDocument/2006/customXml" ds:itemID="{A1ECD8AE-F18C-4BF8-84AA-E2AFB86583C0}"/>
</file>

<file path=customXml/itemProps4.xml><?xml version="1.0" encoding="utf-8"?>
<ds:datastoreItem xmlns:ds="http://schemas.openxmlformats.org/officeDocument/2006/customXml" ds:itemID="{A4000C4E-C5F4-4FC4-B121-B32809D8C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1553</Words>
  <Characters>8858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№127</dc:title>
  <dc:subject/>
  <dc:creator>11</dc:creator>
  <cp:keywords/>
  <dc:description/>
  <cp:lastModifiedBy>User578</cp:lastModifiedBy>
  <cp:revision>8</cp:revision>
  <cp:lastPrinted>2021-09-30T10:31:00Z</cp:lastPrinted>
  <dcterms:created xsi:type="dcterms:W3CDTF">2021-09-27T08:09:00Z</dcterms:created>
  <dcterms:modified xsi:type="dcterms:W3CDTF">2021-09-30T10:32:00Z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70b4f270-a7c8-47e4-9c7a-735559b41346</vt:lpwstr>
  </property>
</Properties>
</file>