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EA" w:rsidRDefault="00AE6AEA" w:rsidP="00AE6AEA">
      <w:pPr>
        <w:spacing w:after="0" w:line="240" w:lineRule="auto"/>
        <w:jc w:val="center"/>
        <w:rPr>
          <w:rFonts w:ascii="Times New Roman" w:eastAsia="Times New Roman" w:hAnsi="Times New Roman" w:cs="Times New Roman"/>
          <w:w w:val="105"/>
          <w:sz w:val="28"/>
          <w:szCs w:val="28"/>
        </w:rPr>
      </w:pPr>
      <w:r>
        <w:rPr>
          <w:rFonts w:ascii="Times New Roman" w:eastAsia="Times New Roman" w:hAnsi="Times New Roman" w:cs="Times New Roman"/>
          <w:w w:val="105"/>
          <w:sz w:val="28"/>
          <w:szCs w:val="28"/>
        </w:rPr>
        <w:t xml:space="preserve">СОБРАНИЕ ДЕПУТАТОВ СТАРОТОРЪЯЛЬСКОГО СЕЛЬСКОГО ПОСЕЛЕНИЯ НОВОТОРЪЯЛЬСКОГО МУНИЦИПАЛЬНОГО РАЙОНА </w:t>
      </w:r>
    </w:p>
    <w:p w:rsidR="00AE6AEA" w:rsidRDefault="00AE6AEA" w:rsidP="00AE6AEA">
      <w:pPr>
        <w:pStyle w:val="1"/>
        <w:jc w:val="center"/>
        <w:rPr>
          <w:rFonts w:ascii="Times New Roman" w:hAnsi="Times New Roman"/>
          <w:w w:val="109"/>
          <w:sz w:val="28"/>
          <w:szCs w:val="28"/>
        </w:rPr>
      </w:pPr>
      <w:r>
        <w:rPr>
          <w:rFonts w:ascii="Times New Roman" w:hAnsi="Times New Roman"/>
          <w:w w:val="105"/>
          <w:sz w:val="28"/>
          <w:szCs w:val="28"/>
        </w:rPr>
        <w:t>РЕСПУБЛИКИ МАРИЙ ЭЛ</w:t>
      </w:r>
    </w:p>
    <w:p w:rsidR="00AE6AEA" w:rsidRDefault="00AE6AEA" w:rsidP="00AE6AEA">
      <w:pPr>
        <w:spacing w:after="0" w:line="240" w:lineRule="auto"/>
        <w:jc w:val="center"/>
        <w:rPr>
          <w:rFonts w:ascii="Times New Roman" w:eastAsia="Times New Roman" w:hAnsi="Times New Roman" w:cs="Times New Roman"/>
          <w:sz w:val="28"/>
          <w:szCs w:val="28"/>
        </w:rPr>
      </w:pPr>
    </w:p>
    <w:p w:rsidR="00AE6AEA" w:rsidRDefault="00AE6AEA" w:rsidP="00AE6AEA">
      <w:pPr>
        <w:spacing w:after="0" w:line="240" w:lineRule="auto"/>
        <w:jc w:val="center"/>
        <w:rPr>
          <w:rFonts w:ascii="Times New Roman" w:eastAsia="Times New Roman" w:hAnsi="Times New Roman" w:cs="Times New Roman"/>
          <w:sz w:val="28"/>
          <w:szCs w:val="28"/>
        </w:rPr>
      </w:pPr>
    </w:p>
    <w:p w:rsidR="00AE6AEA" w:rsidRDefault="00AE6AEA" w:rsidP="00AE6A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AE6AEA" w:rsidRDefault="00AE6AEA" w:rsidP="00AE6AEA">
      <w:pPr>
        <w:spacing w:after="0" w:line="240" w:lineRule="auto"/>
        <w:jc w:val="center"/>
        <w:rPr>
          <w:rFonts w:ascii="Times New Roman" w:eastAsia="Times New Roman" w:hAnsi="Times New Roman" w:cs="Times New Roman"/>
          <w:sz w:val="28"/>
          <w:szCs w:val="28"/>
        </w:rPr>
      </w:pPr>
    </w:p>
    <w:p w:rsidR="00AE6AEA" w:rsidRDefault="00AE6AEA" w:rsidP="00AE6AEA">
      <w:pPr>
        <w:spacing w:after="0" w:line="240" w:lineRule="auto"/>
        <w:jc w:val="center"/>
        <w:rPr>
          <w:rFonts w:ascii="Times New Roman" w:eastAsia="Times New Roman" w:hAnsi="Times New Roman" w:cs="Times New Roman"/>
          <w:sz w:val="28"/>
          <w:szCs w:val="28"/>
        </w:rPr>
      </w:pPr>
    </w:p>
    <w:p w:rsidR="00AE6AEA" w:rsidRDefault="00AE6AEA" w:rsidP="00AE6AEA">
      <w:pPr>
        <w:pStyle w:val="1"/>
        <w:jc w:val="both"/>
        <w:rPr>
          <w:rFonts w:ascii="Times New Roman" w:hAnsi="Times New Roman"/>
          <w:sz w:val="28"/>
          <w:szCs w:val="28"/>
        </w:rPr>
      </w:pPr>
      <w:r>
        <w:rPr>
          <w:rFonts w:ascii="Times New Roman" w:hAnsi="Times New Roman"/>
          <w:sz w:val="28"/>
          <w:szCs w:val="28"/>
        </w:rPr>
        <w:t>Первая сессия                                                                          № 12</w:t>
      </w:r>
    </w:p>
    <w:p w:rsidR="00AE6AEA" w:rsidRDefault="00AE6AEA" w:rsidP="00AE6AEA">
      <w:pPr>
        <w:pStyle w:val="1"/>
        <w:jc w:val="both"/>
        <w:rPr>
          <w:rFonts w:ascii="Times New Roman" w:hAnsi="Times New Roman"/>
          <w:sz w:val="28"/>
          <w:szCs w:val="28"/>
        </w:rPr>
      </w:pPr>
      <w:r>
        <w:rPr>
          <w:rFonts w:ascii="Times New Roman" w:hAnsi="Times New Roman"/>
          <w:sz w:val="28"/>
          <w:szCs w:val="28"/>
        </w:rPr>
        <w:t>третьего созыва                                                              01 октября 2019 года</w:t>
      </w:r>
    </w:p>
    <w:p w:rsidR="00AE6AEA" w:rsidRDefault="00AE6AEA" w:rsidP="00AE6AEA">
      <w:pPr>
        <w:rPr>
          <w:rFonts w:ascii="Times New Roman" w:hAnsi="Times New Roman" w:cs="Times New Roman"/>
          <w:sz w:val="28"/>
          <w:szCs w:val="28"/>
        </w:rPr>
      </w:pPr>
    </w:p>
    <w:p w:rsidR="00AE6AEA" w:rsidRDefault="00AE6AEA" w:rsidP="00AE6AEA">
      <w:pPr>
        <w:pStyle w:val="1"/>
        <w:jc w:val="center"/>
        <w:rPr>
          <w:rFonts w:ascii="Times New Roman" w:hAnsi="Times New Roman" w:cs="Times New Roman"/>
          <w:sz w:val="28"/>
          <w:szCs w:val="28"/>
        </w:rPr>
      </w:pPr>
      <w:r>
        <w:rPr>
          <w:rFonts w:ascii="Times New Roman" w:hAnsi="Times New Roman" w:cs="Times New Roman"/>
          <w:sz w:val="28"/>
          <w:szCs w:val="28"/>
        </w:rPr>
        <w:t xml:space="preserve">О конкурсе на замещение должности Главы администрации </w:t>
      </w:r>
    </w:p>
    <w:p w:rsidR="00AE6AEA" w:rsidRDefault="00AE6AEA" w:rsidP="00AE6AEA">
      <w:pPr>
        <w:pStyle w:val="a3"/>
        <w:jc w:val="center"/>
        <w:rPr>
          <w:sz w:val="28"/>
          <w:szCs w:val="28"/>
        </w:rPr>
      </w:pPr>
      <w:proofErr w:type="spellStart"/>
      <w:r>
        <w:rPr>
          <w:sz w:val="28"/>
          <w:szCs w:val="28"/>
        </w:rPr>
        <w:t>Староторъяльского</w:t>
      </w:r>
      <w:proofErr w:type="spellEnd"/>
      <w:r>
        <w:rPr>
          <w:sz w:val="28"/>
          <w:szCs w:val="28"/>
        </w:rPr>
        <w:t xml:space="preserve"> сельского поселения </w:t>
      </w:r>
      <w:proofErr w:type="spellStart"/>
      <w:r>
        <w:rPr>
          <w:sz w:val="28"/>
          <w:szCs w:val="28"/>
        </w:rPr>
        <w:t>Новоторъяльского</w:t>
      </w:r>
      <w:proofErr w:type="spellEnd"/>
      <w:r>
        <w:rPr>
          <w:sz w:val="28"/>
          <w:szCs w:val="28"/>
        </w:rPr>
        <w:t xml:space="preserve"> муниципального района Республики Марий Эл </w:t>
      </w:r>
    </w:p>
    <w:p w:rsidR="00AE6AEA" w:rsidRDefault="00AE6AEA" w:rsidP="00AE6AEA">
      <w:pPr>
        <w:pStyle w:val="a3"/>
        <w:jc w:val="center"/>
        <w:rPr>
          <w:sz w:val="28"/>
          <w:szCs w:val="28"/>
        </w:rPr>
      </w:pPr>
    </w:p>
    <w:p w:rsidR="00AE6AEA" w:rsidRDefault="00AE6AEA" w:rsidP="00AE6AEA">
      <w:pPr>
        <w:pStyle w:val="1"/>
        <w:jc w:val="both"/>
        <w:rPr>
          <w:rFonts w:ascii="Times New Roman" w:hAnsi="Times New Roman" w:cs="Times New Roman"/>
          <w:sz w:val="28"/>
          <w:szCs w:val="28"/>
        </w:rPr>
      </w:pPr>
      <w:r>
        <w:rPr>
          <w:rFonts w:ascii="Times New Roman" w:hAnsi="Times New Roman" w:cs="Times New Roman"/>
          <w:kern w:val="2"/>
          <w:sz w:val="28"/>
          <w:szCs w:val="28"/>
        </w:rPr>
        <w:tab/>
        <w:t>Руководствуясь статьей 37 Федерального закона от 06 октября 2003 г.</w:t>
      </w:r>
      <w:r>
        <w:rPr>
          <w:rFonts w:ascii="Times New Roman" w:hAnsi="Times New Roman" w:cs="Times New Roman"/>
          <w:kern w:val="2"/>
          <w:sz w:val="28"/>
          <w:szCs w:val="28"/>
        </w:rPr>
        <w:br/>
        <w:t xml:space="preserve"> № 131-ФЗ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Pr>
          <w:rFonts w:ascii="Times New Roman" w:hAnsi="Times New Roman" w:cs="Times New Roman"/>
          <w:kern w:val="2"/>
          <w:sz w:val="28"/>
          <w:szCs w:val="28"/>
        </w:rPr>
        <w:t>Новоторъяльский</w:t>
      </w:r>
      <w:proofErr w:type="spellEnd"/>
      <w:r>
        <w:rPr>
          <w:rFonts w:ascii="Times New Roman" w:hAnsi="Times New Roman" w:cs="Times New Roman"/>
          <w:kern w:val="2"/>
          <w:sz w:val="28"/>
          <w:szCs w:val="28"/>
        </w:rPr>
        <w:t xml:space="preserve"> муниципальный район» от 24 сентября </w:t>
      </w:r>
      <w:r>
        <w:rPr>
          <w:rFonts w:ascii="Times New Roman" w:hAnsi="Times New Roman" w:cs="Times New Roman"/>
          <w:kern w:val="2"/>
          <w:sz w:val="28"/>
          <w:szCs w:val="28"/>
        </w:rPr>
        <w:br/>
        <w:t xml:space="preserve">2019 г. № 317 «О назначении членов конкурсной комиссии»,  Уставом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   </w:t>
      </w:r>
    </w:p>
    <w:p w:rsidR="00AE6AEA" w:rsidRDefault="00AE6AEA" w:rsidP="00AE6AEA">
      <w:pPr>
        <w:pStyle w:val="1"/>
        <w:ind w:firstLine="708"/>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
    <w:p w:rsidR="00AE6AEA" w:rsidRDefault="00AE6AEA" w:rsidP="00AE6AEA">
      <w:pPr>
        <w:pStyle w:val="1"/>
        <w:ind w:firstLine="708"/>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А Е Т:</w:t>
      </w:r>
    </w:p>
    <w:p w:rsidR="00AE6AEA" w:rsidRDefault="00AE6AEA" w:rsidP="00AE6AEA">
      <w:pPr>
        <w:pStyle w:val="1"/>
        <w:jc w:val="center"/>
        <w:rPr>
          <w:rFonts w:ascii="Times New Roman" w:hAnsi="Times New Roman" w:cs="Times New Roman"/>
          <w:sz w:val="28"/>
          <w:szCs w:val="28"/>
        </w:rPr>
      </w:pPr>
    </w:p>
    <w:p w:rsidR="00AE6AEA" w:rsidRDefault="00AE6AEA" w:rsidP="00AE6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Образовать конкурсную комиссию в количестве 6 членов и утвердить ее персональный состав для проведения конкурса на замещение должности Главы администрации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 (Приложение № 1).</w:t>
      </w:r>
    </w:p>
    <w:p w:rsidR="00AE6AEA" w:rsidRDefault="00AE6AEA" w:rsidP="00AE6AE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Объявить конкурс на замещение  должности Главы администрации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w:t>
      </w:r>
    </w:p>
    <w:p w:rsidR="00AE6AEA" w:rsidRDefault="00AE6AEA" w:rsidP="00AE6AE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Прием документов от кандидатов на замещение должности Главы Администрации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 проводится в течение 20 дней с момента опубликования настоящего решения в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районной газете «</w:t>
      </w:r>
      <w:proofErr w:type="spellStart"/>
      <w:r>
        <w:rPr>
          <w:rFonts w:ascii="Times New Roman" w:hAnsi="Times New Roman" w:cs="Times New Roman"/>
          <w:sz w:val="28"/>
          <w:szCs w:val="28"/>
        </w:rPr>
        <w:t>Ялысе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увер</w:t>
      </w:r>
      <w:proofErr w:type="spellEnd"/>
      <w:r>
        <w:rPr>
          <w:rFonts w:ascii="Times New Roman" w:hAnsi="Times New Roman" w:cs="Times New Roman"/>
          <w:sz w:val="28"/>
          <w:szCs w:val="28"/>
        </w:rPr>
        <w:t xml:space="preserve">»- «Сельская новь», по месту расположения конкурсной комиссии: Республика Марий Эл, </w:t>
      </w:r>
      <w:proofErr w:type="spellStart"/>
      <w:r>
        <w:rPr>
          <w:rFonts w:ascii="Times New Roman" w:hAnsi="Times New Roman" w:cs="Times New Roman"/>
          <w:color w:val="000000"/>
          <w:sz w:val="28"/>
          <w:szCs w:val="28"/>
        </w:rPr>
        <w:t>Новоторъяльский</w:t>
      </w:r>
      <w:proofErr w:type="spellEnd"/>
      <w:r>
        <w:rPr>
          <w:rFonts w:ascii="Times New Roman" w:hAnsi="Times New Roman" w:cs="Times New Roman"/>
          <w:color w:val="000000"/>
          <w:sz w:val="28"/>
          <w:szCs w:val="28"/>
        </w:rPr>
        <w:t xml:space="preserve"> район,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Старый </w:t>
      </w:r>
      <w:proofErr w:type="spellStart"/>
      <w:r>
        <w:rPr>
          <w:rFonts w:ascii="Times New Roman" w:hAnsi="Times New Roman" w:cs="Times New Roman"/>
          <w:color w:val="000000"/>
          <w:sz w:val="28"/>
          <w:szCs w:val="28"/>
        </w:rPr>
        <w:t>Торъял</w:t>
      </w:r>
      <w:proofErr w:type="spellEnd"/>
      <w:r>
        <w:rPr>
          <w:rFonts w:ascii="Times New Roman" w:hAnsi="Times New Roman" w:cs="Times New Roman"/>
          <w:color w:val="000000"/>
          <w:sz w:val="28"/>
          <w:szCs w:val="28"/>
        </w:rPr>
        <w:t>, ул. Центральная, д. 34б</w:t>
      </w:r>
      <w:r>
        <w:rPr>
          <w:rFonts w:ascii="Times New Roman" w:hAnsi="Times New Roman" w:cs="Times New Roman"/>
          <w:sz w:val="28"/>
          <w:szCs w:val="28"/>
        </w:rPr>
        <w:t>.</w:t>
      </w:r>
    </w:p>
    <w:p w:rsidR="00AE6AEA" w:rsidRDefault="00AE6AEA" w:rsidP="00AE6AE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Установить время работы конкурсной комиссии с 09.00 до 16.00 часов в рабочие дни, обеденный перерыв с 12.00 до 13.00 часов, номер контактного телефона:  8 (83636)9-61-24.</w:t>
      </w:r>
    </w:p>
    <w:p w:rsidR="00AE6AEA" w:rsidRDefault="00AE6AEA" w:rsidP="00AE6AE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Назначить дату проведения конкурса - декабрь 2019 года, время проведения конкурса с 10 час. 00 мин. до 11 час. 00 мин., место проведения конкурса:  Республика Марий Эл, </w:t>
      </w:r>
      <w:proofErr w:type="spellStart"/>
      <w:r>
        <w:rPr>
          <w:rFonts w:ascii="Times New Roman" w:hAnsi="Times New Roman" w:cs="Times New Roman"/>
          <w:color w:val="000000"/>
          <w:sz w:val="28"/>
          <w:szCs w:val="28"/>
        </w:rPr>
        <w:t>Новоторъяльский</w:t>
      </w:r>
      <w:proofErr w:type="spellEnd"/>
      <w:r>
        <w:rPr>
          <w:rFonts w:ascii="Times New Roman" w:hAnsi="Times New Roman" w:cs="Times New Roman"/>
          <w:color w:val="000000"/>
          <w:sz w:val="28"/>
          <w:szCs w:val="28"/>
        </w:rPr>
        <w:t xml:space="preserve"> район,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Старый </w:t>
      </w:r>
      <w:proofErr w:type="spellStart"/>
      <w:r>
        <w:rPr>
          <w:rFonts w:ascii="Times New Roman" w:hAnsi="Times New Roman" w:cs="Times New Roman"/>
          <w:color w:val="000000"/>
          <w:sz w:val="28"/>
          <w:szCs w:val="28"/>
        </w:rPr>
        <w:t>Торъял</w:t>
      </w:r>
      <w:proofErr w:type="spellEnd"/>
      <w:r>
        <w:rPr>
          <w:rFonts w:ascii="Times New Roman" w:hAnsi="Times New Roman" w:cs="Times New Roman"/>
          <w:color w:val="000000"/>
          <w:sz w:val="28"/>
          <w:szCs w:val="28"/>
        </w:rPr>
        <w:t>, ул. Центральная, д. 34б</w:t>
      </w:r>
      <w:r>
        <w:rPr>
          <w:rFonts w:ascii="Times New Roman" w:hAnsi="Times New Roman" w:cs="Times New Roman"/>
          <w:sz w:val="28"/>
          <w:szCs w:val="28"/>
        </w:rPr>
        <w:t>.</w:t>
      </w:r>
    </w:p>
    <w:p w:rsidR="00AE6AEA" w:rsidRDefault="00AE6AEA" w:rsidP="00AE6AE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Утвердить Положение о порядке и условиях проведения конкурса на замещение должности Главы администрации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 (Приложение № 2).</w:t>
      </w:r>
    </w:p>
    <w:p w:rsidR="00AE6AEA" w:rsidRDefault="00AE6AEA" w:rsidP="00AE6AEA">
      <w:pPr>
        <w:pStyle w:val="a3"/>
        <w:spacing w:after="0" w:line="240" w:lineRule="auto"/>
        <w:ind w:firstLine="539"/>
        <w:jc w:val="both"/>
        <w:rPr>
          <w:sz w:val="28"/>
          <w:szCs w:val="28"/>
        </w:rPr>
      </w:pPr>
      <w:r>
        <w:rPr>
          <w:sz w:val="28"/>
          <w:szCs w:val="28"/>
        </w:rPr>
        <w:t xml:space="preserve">7. Утвердить  Проект контракта с лицом, назначаемым на должность Главы администрации </w:t>
      </w:r>
      <w:proofErr w:type="spellStart"/>
      <w:r>
        <w:rPr>
          <w:sz w:val="28"/>
          <w:szCs w:val="28"/>
        </w:rPr>
        <w:t>Староторъяльского</w:t>
      </w:r>
      <w:proofErr w:type="spellEnd"/>
      <w:r>
        <w:rPr>
          <w:sz w:val="28"/>
          <w:szCs w:val="28"/>
        </w:rPr>
        <w:t xml:space="preserve"> сельского поселения </w:t>
      </w:r>
      <w:proofErr w:type="spellStart"/>
      <w:r>
        <w:rPr>
          <w:sz w:val="28"/>
          <w:szCs w:val="28"/>
        </w:rPr>
        <w:t>Новоторъяльского</w:t>
      </w:r>
      <w:proofErr w:type="spellEnd"/>
      <w:r>
        <w:rPr>
          <w:sz w:val="28"/>
          <w:szCs w:val="28"/>
        </w:rPr>
        <w:t xml:space="preserve"> муниципального района Республики Марий Эл (Приложение №  3).</w:t>
      </w:r>
    </w:p>
    <w:p w:rsidR="00AE6AEA" w:rsidRDefault="00AE6AEA" w:rsidP="00AE6AE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Настоящее решение вступает в силу со дня его официального опубликования в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районной газете «</w:t>
      </w:r>
      <w:proofErr w:type="spellStart"/>
      <w:r>
        <w:rPr>
          <w:rFonts w:ascii="Times New Roman" w:hAnsi="Times New Roman" w:cs="Times New Roman"/>
          <w:sz w:val="28"/>
          <w:szCs w:val="28"/>
        </w:rPr>
        <w:t>Ялысе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увер</w:t>
      </w:r>
      <w:proofErr w:type="spellEnd"/>
      <w:r>
        <w:rPr>
          <w:rFonts w:ascii="Times New Roman" w:hAnsi="Times New Roman" w:cs="Times New Roman"/>
          <w:sz w:val="28"/>
          <w:szCs w:val="28"/>
        </w:rPr>
        <w:t>»- «Сельская новь».</w:t>
      </w: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a3"/>
        <w:spacing w:after="0" w:line="240" w:lineRule="auto"/>
        <w:rPr>
          <w:sz w:val="28"/>
          <w:szCs w:val="28"/>
        </w:rPr>
      </w:pPr>
      <w:r>
        <w:rPr>
          <w:sz w:val="28"/>
          <w:szCs w:val="28"/>
        </w:rPr>
        <w:t xml:space="preserve">Глава </w:t>
      </w:r>
      <w:proofErr w:type="spellStart"/>
      <w:r>
        <w:rPr>
          <w:sz w:val="28"/>
          <w:szCs w:val="28"/>
        </w:rPr>
        <w:t>Староторъяльского</w:t>
      </w:r>
      <w:proofErr w:type="spellEnd"/>
      <w:r>
        <w:rPr>
          <w:sz w:val="28"/>
          <w:szCs w:val="28"/>
        </w:rPr>
        <w:t xml:space="preserve"> сельского поселения </w:t>
      </w:r>
    </w:p>
    <w:p w:rsidR="00AE6AEA" w:rsidRDefault="00AE6AEA" w:rsidP="00AE6AEA">
      <w:pPr>
        <w:pStyle w:val="a3"/>
        <w:spacing w:after="0" w:line="240" w:lineRule="auto"/>
        <w:rPr>
          <w:sz w:val="28"/>
          <w:szCs w:val="28"/>
        </w:rPr>
      </w:pPr>
      <w:proofErr w:type="spellStart"/>
      <w:r>
        <w:rPr>
          <w:sz w:val="28"/>
          <w:szCs w:val="28"/>
        </w:rPr>
        <w:t>Новоторъяльского</w:t>
      </w:r>
      <w:proofErr w:type="spellEnd"/>
      <w:r>
        <w:rPr>
          <w:sz w:val="28"/>
          <w:szCs w:val="28"/>
        </w:rPr>
        <w:t xml:space="preserve"> муниципального района </w:t>
      </w:r>
    </w:p>
    <w:p w:rsidR="00AE6AEA" w:rsidRDefault="00AE6AEA" w:rsidP="00AE6AEA">
      <w:pPr>
        <w:pStyle w:val="a3"/>
        <w:spacing w:after="0" w:line="240" w:lineRule="auto"/>
        <w:rPr>
          <w:sz w:val="28"/>
          <w:szCs w:val="28"/>
        </w:rPr>
      </w:pPr>
      <w:r>
        <w:rPr>
          <w:sz w:val="28"/>
          <w:szCs w:val="28"/>
        </w:rPr>
        <w:t xml:space="preserve">Республики Марий Эл                                                                     </w:t>
      </w:r>
      <w:proofErr w:type="spellStart"/>
      <w:r>
        <w:rPr>
          <w:sz w:val="28"/>
          <w:szCs w:val="28"/>
        </w:rPr>
        <w:t>Е.Небогатиков</w:t>
      </w:r>
      <w:proofErr w:type="spellEnd"/>
      <w:r>
        <w:rPr>
          <w:sz w:val="28"/>
          <w:szCs w:val="28"/>
        </w:rPr>
        <w:t xml:space="preserve">       </w:t>
      </w:r>
    </w:p>
    <w:p w:rsidR="00AE6AEA" w:rsidRDefault="00AE6AEA" w:rsidP="00AE6AEA">
      <w:pPr>
        <w:pStyle w:val="Style"/>
        <w:spacing w:before="9" w:line="312" w:lineRule="exact"/>
        <w:ind w:left="19"/>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pStyle w:val="1"/>
        <w:jc w:val="both"/>
        <w:rPr>
          <w:rFonts w:ascii="Times New Roman" w:hAnsi="Times New Roman" w:cs="Times New Roman"/>
          <w:sz w:val="28"/>
          <w:szCs w:val="28"/>
        </w:rPr>
      </w:pP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w:t>
      </w: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AE6AEA" w:rsidRDefault="00AE6AEA" w:rsidP="00AE6AEA">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 октября  2019 г. №  12</w:t>
      </w:r>
    </w:p>
    <w:p w:rsidR="00AE6AEA" w:rsidRDefault="00AE6AEA" w:rsidP="00AE6AEA">
      <w:pPr>
        <w:jc w:val="center"/>
      </w:pPr>
    </w:p>
    <w:p w:rsidR="00AE6AEA" w:rsidRDefault="00AE6AEA" w:rsidP="00AE6AEA">
      <w:pPr>
        <w:pStyle w:val="ConsPlusTitle"/>
        <w:widowControl/>
        <w:jc w:val="center"/>
        <w:rPr>
          <w:b w:val="0"/>
        </w:rPr>
      </w:pPr>
      <w:r>
        <w:rPr>
          <w:b w:val="0"/>
        </w:rPr>
        <w:t xml:space="preserve">Персональный состав </w:t>
      </w:r>
    </w:p>
    <w:p w:rsidR="00AE6AEA" w:rsidRDefault="00AE6AEA" w:rsidP="00AE6AEA">
      <w:pPr>
        <w:pStyle w:val="ConsPlusTitle"/>
        <w:widowControl/>
        <w:jc w:val="center"/>
        <w:rPr>
          <w:b w:val="0"/>
        </w:rPr>
      </w:pPr>
      <w:r>
        <w:rPr>
          <w:b w:val="0"/>
        </w:rPr>
        <w:t xml:space="preserve">конкурсной комиссии для проведения конкурса </w:t>
      </w:r>
    </w:p>
    <w:p w:rsidR="00AE6AEA" w:rsidRDefault="00AE6AEA" w:rsidP="00AE6AEA">
      <w:pPr>
        <w:pStyle w:val="a3"/>
        <w:spacing w:line="240" w:lineRule="auto"/>
        <w:jc w:val="center"/>
      </w:pPr>
      <w:r>
        <w:t xml:space="preserve">на замещение  должности Главы администрации </w:t>
      </w:r>
      <w:proofErr w:type="spellStart"/>
      <w:r>
        <w:t>Староторъяльского</w:t>
      </w:r>
      <w:proofErr w:type="spellEnd"/>
      <w:r>
        <w:t xml:space="preserve"> сельского поселения </w:t>
      </w:r>
      <w:proofErr w:type="spellStart"/>
      <w:r>
        <w:t>Новоторъяльского</w:t>
      </w:r>
      <w:proofErr w:type="spellEnd"/>
      <w:r>
        <w:t xml:space="preserve"> муниципального района Республики Марий Эл </w:t>
      </w:r>
    </w:p>
    <w:p w:rsidR="00AE6AEA" w:rsidRDefault="00AE6AEA" w:rsidP="00AE6AEA">
      <w:pPr>
        <w:pStyle w:val="ConsPlusTitle"/>
        <w:widowControl/>
        <w:jc w:val="center"/>
        <w:rPr>
          <w:b w:val="0"/>
        </w:rPr>
      </w:pPr>
    </w:p>
    <w:p w:rsidR="00AE6AEA" w:rsidRDefault="00AE6AEA" w:rsidP="00AE6AEA">
      <w:pPr>
        <w:pStyle w:val="ConsPlusTitle"/>
        <w:widowControl/>
        <w:jc w:val="center"/>
      </w:pPr>
    </w:p>
    <w:tbl>
      <w:tblPr>
        <w:tblW w:w="9523" w:type="dxa"/>
        <w:tblInd w:w="-5" w:type="dxa"/>
        <w:tblLook w:val="04A0"/>
      </w:tblPr>
      <w:tblGrid>
        <w:gridCol w:w="450"/>
        <w:gridCol w:w="3078"/>
        <w:gridCol w:w="5995"/>
      </w:tblGrid>
      <w:tr w:rsidR="00AE6AEA" w:rsidTr="00AE6AEA">
        <w:tc>
          <w:tcPr>
            <w:tcW w:w="450" w:type="dxa"/>
            <w:tcBorders>
              <w:top w:val="single" w:sz="4" w:space="0" w:color="000000"/>
              <w:left w:val="single" w:sz="4" w:space="0" w:color="000000"/>
              <w:bottom w:val="single" w:sz="4" w:space="0" w:color="000000"/>
              <w:right w:val="nil"/>
            </w:tcBorders>
            <w:hideMark/>
          </w:tcPr>
          <w:p w:rsidR="00AE6AEA" w:rsidRDefault="00AE6AEA">
            <w:pPr>
              <w:pStyle w:val="ConsPlusTitle"/>
              <w:widowControl/>
              <w:jc w:val="center"/>
              <w:rPr>
                <w:b w:val="0"/>
              </w:rPr>
            </w:pPr>
            <w:r>
              <w:rPr>
                <w:b w:val="0"/>
              </w:rPr>
              <w:t>1.</w:t>
            </w:r>
          </w:p>
        </w:tc>
        <w:tc>
          <w:tcPr>
            <w:tcW w:w="3078" w:type="dxa"/>
            <w:tcBorders>
              <w:top w:val="single" w:sz="4" w:space="0" w:color="000000"/>
              <w:left w:val="single" w:sz="4" w:space="0" w:color="000000"/>
              <w:bottom w:val="single" w:sz="4" w:space="0" w:color="000000"/>
              <w:right w:val="nil"/>
            </w:tcBorders>
            <w:hideMark/>
          </w:tcPr>
          <w:p w:rsidR="00AE6AEA" w:rsidRDefault="00AE6AEA">
            <w:pPr>
              <w:widowControl w:val="0"/>
              <w:spacing w:after="0" w:line="240" w:lineRule="auto"/>
              <w:rPr>
                <w:rFonts w:ascii="Times New Roman" w:hAnsi="Times New Roman" w:cs="Times New Roman"/>
                <w:color w:val="000000"/>
                <w:sz w:val="24"/>
                <w:szCs w:val="24"/>
                <w:lang w:eastAsia="zh-CN"/>
              </w:rPr>
            </w:pPr>
            <w:proofErr w:type="spellStart"/>
            <w:r>
              <w:rPr>
                <w:rFonts w:ascii="Times New Roman" w:hAnsi="Times New Roman" w:cs="Times New Roman"/>
                <w:color w:val="000000"/>
                <w:sz w:val="24"/>
                <w:szCs w:val="24"/>
                <w:lang w:eastAsia="zh-CN"/>
              </w:rPr>
              <w:t>Гродикова</w:t>
            </w:r>
            <w:proofErr w:type="spellEnd"/>
            <w:r>
              <w:rPr>
                <w:rFonts w:ascii="Times New Roman" w:hAnsi="Times New Roman" w:cs="Times New Roman"/>
                <w:color w:val="000000"/>
                <w:sz w:val="24"/>
                <w:szCs w:val="24"/>
                <w:lang w:eastAsia="zh-CN"/>
              </w:rPr>
              <w:t xml:space="preserve"> Л.И.</w:t>
            </w:r>
          </w:p>
        </w:tc>
        <w:tc>
          <w:tcPr>
            <w:tcW w:w="5995" w:type="dxa"/>
            <w:tcBorders>
              <w:top w:val="single" w:sz="4" w:space="0" w:color="000000"/>
              <w:left w:val="single" w:sz="4" w:space="0" w:color="000000"/>
              <w:bottom w:val="single" w:sz="4" w:space="0" w:color="000000"/>
              <w:right w:val="single" w:sz="4" w:space="0" w:color="000000"/>
            </w:tcBorders>
            <w:hideMark/>
          </w:tcPr>
          <w:p w:rsidR="00AE6AEA" w:rsidRDefault="00AE6AEA">
            <w:pPr>
              <w:widowControl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Руководитель Финансового отдела МО «</w:t>
            </w:r>
            <w:proofErr w:type="spellStart"/>
            <w:r>
              <w:rPr>
                <w:rFonts w:ascii="Times New Roman" w:hAnsi="Times New Roman" w:cs="Times New Roman"/>
                <w:color w:val="000000"/>
                <w:sz w:val="24"/>
                <w:szCs w:val="24"/>
                <w:lang w:eastAsia="zh-CN"/>
              </w:rPr>
              <w:t>Новоторъяльский</w:t>
            </w:r>
            <w:proofErr w:type="spellEnd"/>
            <w:r>
              <w:rPr>
                <w:rFonts w:ascii="Times New Roman" w:hAnsi="Times New Roman" w:cs="Times New Roman"/>
                <w:color w:val="000000"/>
                <w:sz w:val="24"/>
                <w:szCs w:val="24"/>
                <w:lang w:eastAsia="zh-CN"/>
              </w:rPr>
              <w:t xml:space="preserve"> муниципальный район»</w:t>
            </w:r>
          </w:p>
        </w:tc>
      </w:tr>
      <w:tr w:rsidR="00AE6AEA" w:rsidTr="00AE6AEA">
        <w:tc>
          <w:tcPr>
            <w:tcW w:w="450" w:type="dxa"/>
            <w:tcBorders>
              <w:top w:val="single" w:sz="4" w:space="0" w:color="000000"/>
              <w:left w:val="single" w:sz="4" w:space="0" w:color="000000"/>
              <w:bottom w:val="single" w:sz="4" w:space="0" w:color="000000"/>
              <w:right w:val="nil"/>
            </w:tcBorders>
            <w:hideMark/>
          </w:tcPr>
          <w:p w:rsidR="00AE6AEA" w:rsidRDefault="00AE6AEA">
            <w:pPr>
              <w:pStyle w:val="ConsPlusTitle"/>
              <w:widowControl/>
              <w:jc w:val="center"/>
              <w:rPr>
                <w:b w:val="0"/>
              </w:rPr>
            </w:pPr>
            <w:r>
              <w:rPr>
                <w:b w:val="0"/>
              </w:rPr>
              <w:t>2.</w:t>
            </w:r>
          </w:p>
        </w:tc>
        <w:tc>
          <w:tcPr>
            <w:tcW w:w="3078" w:type="dxa"/>
            <w:tcBorders>
              <w:top w:val="single" w:sz="4" w:space="0" w:color="000000"/>
              <w:left w:val="single" w:sz="4" w:space="0" w:color="000000"/>
              <w:bottom w:val="single" w:sz="4" w:space="0" w:color="000000"/>
              <w:right w:val="nil"/>
            </w:tcBorders>
            <w:hideMark/>
          </w:tcPr>
          <w:p w:rsidR="00AE6AEA" w:rsidRDefault="00AE6AEA">
            <w:pPr>
              <w:widowControl w:val="0"/>
              <w:spacing w:after="0" w:line="240" w:lineRule="auto"/>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Созонова В.И. </w:t>
            </w:r>
          </w:p>
        </w:tc>
        <w:tc>
          <w:tcPr>
            <w:tcW w:w="5995" w:type="dxa"/>
            <w:tcBorders>
              <w:top w:val="single" w:sz="4" w:space="0" w:color="000000"/>
              <w:left w:val="single" w:sz="4" w:space="0" w:color="000000"/>
              <w:bottom w:val="single" w:sz="4" w:space="0" w:color="000000"/>
              <w:right w:val="single" w:sz="4" w:space="0" w:color="000000"/>
            </w:tcBorders>
            <w:hideMark/>
          </w:tcPr>
          <w:p w:rsidR="00AE6AEA" w:rsidRDefault="00AE6AEA">
            <w:pPr>
              <w:widowControl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Заместитель Главы Администрации МО «</w:t>
            </w:r>
            <w:proofErr w:type="spellStart"/>
            <w:r>
              <w:rPr>
                <w:rFonts w:ascii="Times New Roman" w:hAnsi="Times New Roman" w:cs="Times New Roman"/>
                <w:color w:val="000000"/>
                <w:sz w:val="24"/>
                <w:szCs w:val="24"/>
                <w:lang w:eastAsia="zh-CN"/>
              </w:rPr>
              <w:t>Новоторъяльский</w:t>
            </w:r>
            <w:proofErr w:type="spellEnd"/>
            <w:r>
              <w:rPr>
                <w:rFonts w:ascii="Times New Roman" w:hAnsi="Times New Roman" w:cs="Times New Roman"/>
                <w:color w:val="000000"/>
                <w:sz w:val="24"/>
                <w:szCs w:val="24"/>
                <w:lang w:eastAsia="zh-CN"/>
              </w:rPr>
              <w:t xml:space="preserve"> муниципальный район», руководитель аппарата</w:t>
            </w:r>
          </w:p>
        </w:tc>
      </w:tr>
      <w:tr w:rsidR="00AE6AEA" w:rsidTr="00AE6AEA">
        <w:tc>
          <w:tcPr>
            <w:tcW w:w="450" w:type="dxa"/>
            <w:tcBorders>
              <w:top w:val="single" w:sz="4" w:space="0" w:color="000000"/>
              <w:left w:val="single" w:sz="4" w:space="0" w:color="000000"/>
              <w:bottom w:val="single" w:sz="4" w:space="0" w:color="000000"/>
              <w:right w:val="nil"/>
            </w:tcBorders>
            <w:hideMark/>
          </w:tcPr>
          <w:p w:rsidR="00AE6AEA" w:rsidRDefault="00AE6AEA">
            <w:pPr>
              <w:pStyle w:val="ConsPlusTitle"/>
              <w:widowControl/>
              <w:jc w:val="center"/>
              <w:rPr>
                <w:b w:val="0"/>
              </w:rPr>
            </w:pPr>
            <w:r>
              <w:rPr>
                <w:b w:val="0"/>
              </w:rPr>
              <w:t>3.</w:t>
            </w:r>
          </w:p>
        </w:tc>
        <w:tc>
          <w:tcPr>
            <w:tcW w:w="3078" w:type="dxa"/>
            <w:tcBorders>
              <w:top w:val="single" w:sz="4" w:space="0" w:color="000000"/>
              <w:left w:val="single" w:sz="4" w:space="0" w:color="000000"/>
              <w:bottom w:val="single" w:sz="4" w:space="0" w:color="000000"/>
              <w:right w:val="nil"/>
            </w:tcBorders>
            <w:hideMark/>
          </w:tcPr>
          <w:p w:rsidR="00AE6AEA" w:rsidRDefault="00AE6AEA">
            <w:pPr>
              <w:widowControl w:val="0"/>
              <w:spacing w:after="0" w:line="240" w:lineRule="auto"/>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Чернова Е.В.</w:t>
            </w:r>
          </w:p>
        </w:tc>
        <w:tc>
          <w:tcPr>
            <w:tcW w:w="5995" w:type="dxa"/>
            <w:tcBorders>
              <w:top w:val="single" w:sz="4" w:space="0" w:color="000000"/>
              <w:left w:val="single" w:sz="4" w:space="0" w:color="000000"/>
              <w:bottom w:val="single" w:sz="4" w:space="0" w:color="000000"/>
              <w:right w:val="single" w:sz="4" w:space="0" w:color="000000"/>
            </w:tcBorders>
            <w:hideMark/>
          </w:tcPr>
          <w:p w:rsidR="00AE6AEA" w:rsidRDefault="00AE6AEA">
            <w:pPr>
              <w:widowControl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И.о. руководителя отдела по правовым вопросам, муниципальной службе и кадрам Администрации МО «</w:t>
            </w:r>
            <w:proofErr w:type="spellStart"/>
            <w:r>
              <w:rPr>
                <w:rFonts w:ascii="Times New Roman" w:hAnsi="Times New Roman" w:cs="Times New Roman"/>
                <w:color w:val="000000"/>
                <w:sz w:val="24"/>
                <w:szCs w:val="24"/>
                <w:lang w:eastAsia="zh-CN"/>
              </w:rPr>
              <w:t>Новоторъяльский</w:t>
            </w:r>
            <w:proofErr w:type="spellEnd"/>
            <w:r>
              <w:rPr>
                <w:rFonts w:ascii="Times New Roman" w:hAnsi="Times New Roman" w:cs="Times New Roman"/>
                <w:color w:val="000000"/>
                <w:sz w:val="24"/>
                <w:szCs w:val="24"/>
                <w:lang w:eastAsia="zh-CN"/>
              </w:rPr>
              <w:t xml:space="preserve"> муниципальный район»</w:t>
            </w:r>
          </w:p>
        </w:tc>
      </w:tr>
      <w:tr w:rsidR="00AE6AEA" w:rsidTr="00AE6AEA">
        <w:tc>
          <w:tcPr>
            <w:tcW w:w="450" w:type="dxa"/>
            <w:tcBorders>
              <w:top w:val="single" w:sz="4" w:space="0" w:color="000000"/>
              <w:left w:val="single" w:sz="4" w:space="0" w:color="000000"/>
              <w:bottom w:val="single" w:sz="4" w:space="0" w:color="000000"/>
              <w:right w:val="nil"/>
            </w:tcBorders>
            <w:hideMark/>
          </w:tcPr>
          <w:p w:rsidR="00AE6AEA" w:rsidRDefault="00AE6AEA">
            <w:pPr>
              <w:pStyle w:val="ConsPlusTitle"/>
              <w:widowControl/>
              <w:jc w:val="center"/>
              <w:rPr>
                <w:b w:val="0"/>
              </w:rPr>
            </w:pPr>
            <w:r>
              <w:rPr>
                <w:b w:val="0"/>
              </w:rPr>
              <w:t>4.</w:t>
            </w:r>
          </w:p>
        </w:tc>
        <w:tc>
          <w:tcPr>
            <w:tcW w:w="3078" w:type="dxa"/>
            <w:tcBorders>
              <w:top w:val="single" w:sz="4" w:space="0" w:color="000000"/>
              <w:left w:val="single" w:sz="4" w:space="0" w:color="000000"/>
              <w:bottom w:val="single" w:sz="4" w:space="0" w:color="000000"/>
              <w:right w:val="nil"/>
            </w:tcBorders>
            <w:hideMark/>
          </w:tcPr>
          <w:p w:rsidR="00AE6AEA" w:rsidRDefault="00AE6AEA">
            <w:pPr>
              <w:pStyle w:val="ConsPlusTitle"/>
              <w:widowControl/>
              <w:jc w:val="both"/>
              <w:rPr>
                <w:b w:val="0"/>
              </w:rPr>
            </w:pPr>
            <w:proofErr w:type="spellStart"/>
            <w:r>
              <w:rPr>
                <w:b w:val="0"/>
              </w:rPr>
              <w:t>Ельмекеев</w:t>
            </w:r>
            <w:proofErr w:type="spellEnd"/>
            <w:r>
              <w:rPr>
                <w:b w:val="0"/>
              </w:rPr>
              <w:t xml:space="preserve"> И.Н.</w:t>
            </w:r>
          </w:p>
        </w:tc>
        <w:tc>
          <w:tcPr>
            <w:tcW w:w="5995" w:type="dxa"/>
            <w:tcBorders>
              <w:top w:val="single" w:sz="4" w:space="0" w:color="000000"/>
              <w:left w:val="single" w:sz="4" w:space="0" w:color="000000"/>
              <w:bottom w:val="single" w:sz="4" w:space="0" w:color="000000"/>
              <w:right w:val="single" w:sz="4" w:space="0" w:color="000000"/>
            </w:tcBorders>
            <w:hideMark/>
          </w:tcPr>
          <w:p w:rsidR="00AE6AEA" w:rsidRDefault="00AE6AEA">
            <w:pPr>
              <w:pStyle w:val="a4"/>
              <w:spacing w:after="0"/>
              <w:jc w:val="both"/>
            </w:pPr>
            <w:r>
              <w:t xml:space="preserve">Депутат Собрания депутатов </w:t>
            </w:r>
            <w:proofErr w:type="spellStart"/>
            <w:r>
              <w:t>Староторъяльского</w:t>
            </w:r>
            <w:proofErr w:type="spellEnd"/>
            <w:r>
              <w:t xml:space="preserve"> сельского поселения </w:t>
            </w:r>
            <w:proofErr w:type="spellStart"/>
            <w:r>
              <w:t>Новоторъяльского</w:t>
            </w:r>
            <w:proofErr w:type="spellEnd"/>
            <w:r>
              <w:t xml:space="preserve"> муниципального района Республики Марий Эл                                                                     </w:t>
            </w:r>
          </w:p>
        </w:tc>
      </w:tr>
      <w:tr w:rsidR="00AE6AEA" w:rsidTr="00AE6AEA">
        <w:tc>
          <w:tcPr>
            <w:tcW w:w="450" w:type="dxa"/>
            <w:tcBorders>
              <w:top w:val="single" w:sz="4" w:space="0" w:color="000000"/>
              <w:left w:val="single" w:sz="4" w:space="0" w:color="000000"/>
              <w:bottom w:val="single" w:sz="4" w:space="0" w:color="000000"/>
              <w:right w:val="nil"/>
            </w:tcBorders>
            <w:hideMark/>
          </w:tcPr>
          <w:p w:rsidR="00AE6AEA" w:rsidRDefault="00AE6AEA">
            <w:pPr>
              <w:pStyle w:val="ConsPlusTitle"/>
              <w:widowControl/>
              <w:jc w:val="center"/>
              <w:rPr>
                <w:b w:val="0"/>
              </w:rPr>
            </w:pPr>
            <w:r>
              <w:rPr>
                <w:b w:val="0"/>
              </w:rPr>
              <w:t>5.</w:t>
            </w:r>
          </w:p>
        </w:tc>
        <w:tc>
          <w:tcPr>
            <w:tcW w:w="3078" w:type="dxa"/>
            <w:tcBorders>
              <w:top w:val="single" w:sz="4" w:space="0" w:color="000000"/>
              <w:left w:val="single" w:sz="4" w:space="0" w:color="000000"/>
              <w:bottom w:val="single" w:sz="4" w:space="0" w:color="000000"/>
              <w:right w:val="nil"/>
            </w:tcBorders>
            <w:hideMark/>
          </w:tcPr>
          <w:p w:rsidR="00AE6AEA" w:rsidRDefault="00AE6AEA">
            <w:pPr>
              <w:widowControl w:val="0"/>
              <w:rPr>
                <w:rFonts w:ascii="Times New Roman" w:hAnsi="Times New Roman" w:cs="Times New Roman"/>
                <w:color w:val="000000"/>
                <w:sz w:val="24"/>
                <w:szCs w:val="24"/>
                <w:lang w:eastAsia="zh-CN"/>
              </w:rPr>
            </w:pPr>
            <w:proofErr w:type="spellStart"/>
            <w:r>
              <w:rPr>
                <w:rFonts w:ascii="Times New Roman" w:hAnsi="Times New Roman" w:cs="Times New Roman"/>
                <w:color w:val="000000"/>
                <w:sz w:val="24"/>
                <w:szCs w:val="24"/>
                <w:lang w:eastAsia="zh-CN"/>
              </w:rPr>
              <w:t>Небогатиков</w:t>
            </w:r>
            <w:proofErr w:type="spellEnd"/>
            <w:r>
              <w:rPr>
                <w:rFonts w:ascii="Times New Roman" w:hAnsi="Times New Roman" w:cs="Times New Roman"/>
                <w:color w:val="000000"/>
                <w:sz w:val="24"/>
                <w:szCs w:val="24"/>
                <w:lang w:eastAsia="zh-CN"/>
              </w:rPr>
              <w:t xml:space="preserve"> Е.В.</w:t>
            </w:r>
          </w:p>
        </w:tc>
        <w:tc>
          <w:tcPr>
            <w:tcW w:w="5995" w:type="dxa"/>
            <w:tcBorders>
              <w:top w:val="single" w:sz="4" w:space="0" w:color="000000"/>
              <w:left w:val="single" w:sz="4" w:space="0" w:color="000000"/>
              <w:bottom w:val="single" w:sz="4" w:space="0" w:color="000000"/>
              <w:right w:val="single" w:sz="4" w:space="0" w:color="000000"/>
            </w:tcBorders>
            <w:hideMark/>
          </w:tcPr>
          <w:p w:rsidR="00AE6AEA" w:rsidRDefault="00AE6AEA">
            <w:pPr>
              <w:pStyle w:val="a3"/>
              <w:spacing w:after="0" w:line="240" w:lineRule="auto"/>
              <w:jc w:val="both"/>
            </w:pPr>
            <w:r>
              <w:t xml:space="preserve">Глава </w:t>
            </w:r>
            <w:proofErr w:type="spellStart"/>
            <w:r>
              <w:t>Староторъяльского</w:t>
            </w:r>
            <w:proofErr w:type="spellEnd"/>
            <w:r>
              <w:t xml:space="preserve"> сельского поселения </w:t>
            </w:r>
            <w:proofErr w:type="spellStart"/>
            <w:r>
              <w:t>Новоторъяльского</w:t>
            </w:r>
            <w:proofErr w:type="spellEnd"/>
            <w:r>
              <w:t xml:space="preserve"> муниципального района Республики Марий Эл                                                                     </w:t>
            </w:r>
          </w:p>
        </w:tc>
      </w:tr>
      <w:tr w:rsidR="00AE6AEA" w:rsidTr="00AE6AEA">
        <w:tc>
          <w:tcPr>
            <w:tcW w:w="450" w:type="dxa"/>
            <w:tcBorders>
              <w:top w:val="single" w:sz="4" w:space="0" w:color="000000"/>
              <w:left w:val="single" w:sz="4" w:space="0" w:color="000000"/>
              <w:bottom w:val="single" w:sz="4" w:space="0" w:color="000000"/>
              <w:right w:val="nil"/>
            </w:tcBorders>
            <w:hideMark/>
          </w:tcPr>
          <w:p w:rsidR="00AE6AEA" w:rsidRDefault="00AE6AEA">
            <w:pPr>
              <w:pStyle w:val="ConsPlusTitle"/>
              <w:widowControl/>
              <w:jc w:val="center"/>
              <w:rPr>
                <w:b w:val="0"/>
              </w:rPr>
            </w:pPr>
            <w:r>
              <w:rPr>
                <w:b w:val="0"/>
              </w:rPr>
              <w:t>6.</w:t>
            </w:r>
          </w:p>
        </w:tc>
        <w:tc>
          <w:tcPr>
            <w:tcW w:w="3078" w:type="dxa"/>
            <w:tcBorders>
              <w:top w:val="single" w:sz="4" w:space="0" w:color="000000"/>
              <w:left w:val="single" w:sz="4" w:space="0" w:color="000000"/>
              <w:bottom w:val="single" w:sz="4" w:space="0" w:color="000000"/>
              <w:right w:val="nil"/>
            </w:tcBorders>
            <w:hideMark/>
          </w:tcPr>
          <w:p w:rsidR="00AE6AEA" w:rsidRDefault="00AE6AEA">
            <w:pPr>
              <w:widowControl w:val="0"/>
              <w:rPr>
                <w:rFonts w:ascii="Times New Roman" w:hAnsi="Times New Roman" w:cs="Times New Roman"/>
                <w:color w:val="000000"/>
                <w:sz w:val="24"/>
                <w:szCs w:val="24"/>
                <w:lang w:eastAsia="zh-CN"/>
              </w:rPr>
            </w:pPr>
            <w:proofErr w:type="spellStart"/>
            <w:r>
              <w:rPr>
                <w:rFonts w:ascii="Times New Roman" w:hAnsi="Times New Roman" w:cs="Times New Roman"/>
                <w:color w:val="000000"/>
                <w:sz w:val="24"/>
                <w:szCs w:val="24"/>
                <w:lang w:eastAsia="zh-CN"/>
              </w:rPr>
              <w:t>Садовина</w:t>
            </w:r>
            <w:proofErr w:type="spellEnd"/>
            <w:r>
              <w:rPr>
                <w:rFonts w:ascii="Times New Roman" w:hAnsi="Times New Roman" w:cs="Times New Roman"/>
                <w:color w:val="000000"/>
                <w:sz w:val="24"/>
                <w:szCs w:val="24"/>
                <w:lang w:eastAsia="zh-CN"/>
              </w:rPr>
              <w:t xml:space="preserve"> Г.В.</w:t>
            </w:r>
          </w:p>
        </w:tc>
        <w:tc>
          <w:tcPr>
            <w:tcW w:w="5995" w:type="dxa"/>
            <w:tcBorders>
              <w:top w:val="single" w:sz="4" w:space="0" w:color="000000"/>
              <w:left w:val="single" w:sz="4" w:space="0" w:color="000000"/>
              <w:bottom w:val="single" w:sz="4" w:space="0" w:color="000000"/>
              <w:right w:val="single" w:sz="4" w:space="0" w:color="000000"/>
            </w:tcBorders>
            <w:hideMark/>
          </w:tcPr>
          <w:p w:rsidR="00AE6AEA" w:rsidRDefault="00AE6AEA">
            <w:pPr>
              <w:pStyle w:val="a3"/>
              <w:spacing w:after="0" w:line="240" w:lineRule="auto"/>
              <w:jc w:val="both"/>
            </w:pPr>
            <w:r>
              <w:t xml:space="preserve">Заместитель Главы </w:t>
            </w:r>
            <w:proofErr w:type="spellStart"/>
            <w:r>
              <w:t>Староторъяльского</w:t>
            </w:r>
            <w:proofErr w:type="spellEnd"/>
            <w:r>
              <w:t xml:space="preserve"> сельского поселения </w:t>
            </w:r>
            <w:proofErr w:type="spellStart"/>
            <w:r>
              <w:t>Новоторъяльского</w:t>
            </w:r>
            <w:proofErr w:type="spellEnd"/>
            <w:r>
              <w:t xml:space="preserve"> муниципального района Республики Марий Эл                                                                     </w:t>
            </w:r>
          </w:p>
        </w:tc>
      </w:tr>
    </w:tbl>
    <w:p w:rsidR="00AE6AEA" w:rsidRDefault="00AE6AEA" w:rsidP="00AE6AEA">
      <w:pPr>
        <w:widowControl w:val="0"/>
        <w:spacing w:line="285" w:lineRule="atLeast"/>
        <w:jc w:val="both"/>
        <w:rPr>
          <w:rFonts w:ascii="Tahoma" w:eastAsia="SimSun" w:hAnsi="Tahoma" w:cs="Tahoma"/>
          <w:color w:val="000000"/>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jc w:val="right"/>
        <w:rPr>
          <w:rFonts w:ascii="Times New Roman" w:eastAsia="Times New Roman" w:hAnsi="Times New Roman" w:cs="Times New Roman"/>
          <w:sz w:val="24"/>
          <w:szCs w:val="24"/>
          <w:lang w:eastAsia="zh-CN"/>
        </w:rPr>
      </w:pPr>
    </w:p>
    <w:p w:rsidR="00AE6AEA" w:rsidRDefault="00AE6AEA" w:rsidP="00AE6AEA">
      <w:pPr>
        <w:jc w:val="right"/>
      </w:pPr>
    </w:p>
    <w:p w:rsidR="00AE6AEA" w:rsidRDefault="00AE6AEA" w:rsidP="00AE6AEA">
      <w:pPr>
        <w:jc w:val="right"/>
      </w:pPr>
    </w:p>
    <w:p w:rsidR="00AE6AEA" w:rsidRDefault="00AE6AEA" w:rsidP="00AE6AEA">
      <w:pPr>
        <w:jc w:val="right"/>
      </w:pPr>
    </w:p>
    <w:p w:rsidR="00AE6AEA" w:rsidRDefault="00AE6AEA" w:rsidP="00AE6AEA">
      <w:pPr>
        <w:jc w:val="right"/>
      </w:pPr>
    </w:p>
    <w:p w:rsidR="00AE6AEA" w:rsidRDefault="00AE6AEA" w:rsidP="00AE6AEA">
      <w:pPr>
        <w:jc w:val="right"/>
      </w:pPr>
    </w:p>
    <w:p w:rsidR="00AE6AEA" w:rsidRDefault="00AE6AEA" w:rsidP="00AE6AEA">
      <w:pPr>
        <w:jc w:val="right"/>
      </w:pPr>
    </w:p>
    <w:p w:rsidR="00AE6AEA" w:rsidRDefault="00AE6AEA" w:rsidP="00AE6AEA">
      <w:pPr>
        <w:jc w:val="right"/>
      </w:pPr>
    </w:p>
    <w:p w:rsidR="00AE6AEA" w:rsidRDefault="00AE6AEA" w:rsidP="00AE6AEA"/>
    <w:p w:rsidR="00AE6AEA" w:rsidRDefault="00AE6AEA" w:rsidP="00AE6AEA">
      <w:pPr>
        <w:jc w:val="right"/>
      </w:pP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w:t>
      </w: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AE6AEA" w:rsidRDefault="00AE6AEA" w:rsidP="00AE6AEA">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
    <w:p w:rsidR="00AE6AEA" w:rsidRDefault="00AE6AEA" w:rsidP="00AE6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 октября  2019 г. №  12</w:t>
      </w:r>
    </w:p>
    <w:p w:rsidR="00AE6AEA" w:rsidRDefault="00AE6AEA" w:rsidP="00AE6AEA">
      <w:pPr>
        <w:pStyle w:val="ConsPlusTitle"/>
        <w:widowControl/>
      </w:pPr>
    </w:p>
    <w:p w:rsidR="00AE6AEA" w:rsidRDefault="00AE6AEA" w:rsidP="00AE6AEA">
      <w:pPr>
        <w:pStyle w:val="ConsPlusTitle"/>
        <w:widowControl/>
        <w:jc w:val="center"/>
        <w:rPr>
          <w:b w:val="0"/>
        </w:rPr>
      </w:pPr>
      <w:r>
        <w:rPr>
          <w:b w:val="0"/>
        </w:rPr>
        <w:t>Положение</w:t>
      </w:r>
    </w:p>
    <w:p w:rsidR="00AE6AEA" w:rsidRDefault="00AE6AEA" w:rsidP="00AE6AEA">
      <w:pPr>
        <w:pStyle w:val="ConsPlusTitle"/>
        <w:widowControl/>
        <w:jc w:val="center"/>
        <w:rPr>
          <w:b w:val="0"/>
        </w:rPr>
      </w:pPr>
      <w:r>
        <w:rPr>
          <w:b w:val="0"/>
        </w:rPr>
        <w:t>о порядке и условиях проведения конкурса на замещение должности</w:t>
      </w:r>
    </w:p>
    <w:p w:rsidR="00AE6AEA" w:rsidRDefault="00AE6AEA" w:rsidP="00AE6AEA">
      <w:pPr>
        <w:spacing w:after="0" w:line="240" w:lineRule="auto"/>
        <w:jc w:val="center"/>
        <w:rPr>
          <w:rFonts w:ascii="Times New Roman" w:hAnsi="Times New Roman" w:cs="Times New Roman"/>
          <w:sz w:val="24"/>
          <w:szCs w:val="24"/>
        </w:rPr>
      </w:pPr>
      <w:r>
        <w:rPr>
          <w:rFonts w:ascii="Times New Roman" w:hAnsi="Times New Roman" w:cs="Times New Roman"/>
        </w:rPr>
        <w:t xml:space="preserve">Главы администрации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p>
    <w:p w:rsidR="00AE6AEA" w:rsidRDefault="00AE6AEA" w:rsidP="00AE6AEA">
      <w:pPr>
        <w:pStyle w:val="a3"/>
        <w:jc w:val="center"/>
      </w:pPr>
      <w:proofErr w:type="spellStart"/>
      <w:r>
        <w:t>Новоторъяльского</w:t>
      </w:r>
      <w:proofErr w:type="spellEnd"/>
      <w:r>
        <w:t xml:space="preserve"> муниципального района Республики Марий Эл</w:t>
      </w:r>
    </w:p>
    <w:p w:rsidR="00AE6AEA" w:rsidRDefault="00AE6AEA" w:rsidP="00AE6AEA">
      <w:pPr>
        <w:pStyle w:val="ConsPlusTitle"/>
        <w:widowControl/>
        <w:jc w:val="center"/>
      </w:pPr>
    </w:p>
    <w:p w:rsidR="00AE6AEA" w:rsidRDefault="00AE6AEA" w:rsidP="00AE6AEA">
      <w:pPr>
        <w:jc w:val="center"/>
        <w:rPr>
          <w:rFonts w:ascii="Times New Roman" w:hAnsi="Times New Roman" w:cs="Times New Roman"/>
        </w:rPr>
      </w:pPr>
      <w:r>
        <w:rPr>
          <w:rFonts w:ascii="Times New Roman" w:hAnsi="Times New Roman" w:cs="Times New Roman"/>
        </w:rPr>
        <w:t>1. Общие положения</w:t>
      </w:r>
    </w:p>
    <w:p w:rsidR="00AE6AEA" w:rsidRDefault="00AE6AEA" w:rsidP="00AE6AEA">
      <w:pPr>
        <w:jc w:val="center"/>
      </w:pP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Положение содержит основные правила, устанавливающие в соответствии с законодательством РФ порядок и условия проведения конкурса на замещение  должности Главы администрации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w:t>
      </w:r>
      <w:r>
        <w:rPr>
          <w:rFonts w:ascii="Times New Roman" w:hAnsi="Times New Roman" w:cs="Times New Roman"/>
          <w:bCs/>
          <w:sz w:val="24"/>
          <w:szCs w:val="24"/>
        </w:rPr>
        <w:t xml:space="preserve"> </w:t>
      </w:r>
      <w:r>
        <w:rPr>
          <w:rFonts w:ascii="Times New Roman" w:hAnsi="Times New Roman" w:cs="Times New Roman"/>
          <w:sz w:val="24"/>
          <w:szCs w:val="24"/>
        </w:rPr>
        <w:t>- (далее администрация).</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Целью конкурса является отбор лиц, наиболее подготовленных для работы в должности Главы администрации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Конкурс организуется и проводится Собранием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Обеспечение работы Конкурсной комиссии возлагается на администрацию.</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всех видов) осуществляются кандидатами за счет собственных средств.</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Объявление о проведении конкурса публикуется в районных средствах массовой информации. В объявлении указываются условия конкурса, сведения о дате и месте его проведения, проект служебного  контракта с Главой администрации. Объявление публикуется не позднее, чем за 20 дней до дня проведения конкурса.</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Спорные вопросы, связанные с проведением конкурса, рассматриваются в суде.</w:t>
      </w:r>
    </w:p>
    <w:p w:rsidR="00AE6AEA" w:rsidRDefault="00AE6AEA" w:rsidP="00AE6AEA">
      <w:pPr>
        <w:spacing w:after="0" w:line="240" w:lineRule="auto"/>
        <w:rPr>
          <w:rFonts w:ascii="Times New Roman" w:hAnsi="Times New Roman" w:cs="Times New Roman"/>
          <w:sz w:val="24"/>
          <w:szCs w:val="24"/>
        </w:rPr>
      </w:pPr>
    </w:p>
    <w:p w:rsidR="00AE6AEA" w:rsidRDefault="00AE6AEA" w:rsidP="00AE6A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Допуск кандидатов к участию в конкурсе</w:t>
      </w:r>
    </w:p>
    <w:p w:rsidR="00AE6AEA" w:rsidRDefault="00AE6AEA" w:rsidP="00AE6AEA">
      <w:pPr>
        <w:spacing w:after="0" w:line="240" w:lineRule="auto"/>
        <w:jc w:val="center"/>
        <w:rPr>
          <w:rFonts w:ascii="Times New Roman" w:hAnsi="Times New Roman" w:cs="Times New Roman"/>
          <w:sz w:val="24"/>
          <w:szCs w:val="24"/>
        </w:rPr>
      </w:pP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Кандидатами на должность Главы администрации муниципального образования </w:t>
      </w:r>
      <w:r>
        <w:rPr>
          <w:rFonts w:ascii="Times New Roman" w:hAnsi="Times New Roman" w:cs="Times New Roman"/>
          <w:bCs/>
          <w:sz w:val="24"/>
          <w:szCs w:val="24"/>
        </w:rPr>
        <w:t>«</w:t>
      </w:r>
      <w:proofErr w:type="spellStart"/>
      <w:r>
        <w:rPr>
          <w:rFonts w:ascii="Times New Roman" w:hAnsi="Times New Roman" w:cs="Times New Roman"/>
          <w:bCs/>
          <w:sz w:val="24"/>
          <w:szCs w:val="24"/>
        </w:rPr>
        <w:t>Новоторъяльский</w:t>
      </w:r>
      <w:proofErr w:type="spellEnd"/>
      <w:r>
        <w:rPr>
          <w:rFonts w:ascii="Times New Roman" w:hAnsi="Times New Roman" w:cs="Times New Roman"/>
          <w:bCs/>
          <w:sz w:val="24"/>
          <w:szCs w:val="24"/>
        </w:rPr>
        <w:t xml:space="preserve"> муниципальный район» </w:t>
      </w:r>
      <w:r>
        <w:rPr>
          <w:rFonts w:ascii="Times New Roman" w:hAnsi="Times New Roman" w:cs="Times New Roman"/>
          <w:sz w:val="24"/>
          <w:szCs w:val="24"/>
        </w:rPr>
        <w:t>могут быть граждане, достигшие возраста 18 лет, отвечающие следующим требованиям:</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владение государственным языком Российской Федерации;</w:t>
      </w:r>
    </w:p>
    <w:p w:rsidR="00AE6AEA" w:rsidRDefault="00AE6AEA" w:rsidP="00AE6AEA">
      <w:pPr>
        <w:pStyle w:val="ConsPlusDocList"/>
        <w:ind w:firstLine="540"/>
        <w:jc w:val="both"/>
        <w:rPr>
          <w:rFonts w:ascii="Times New Roman" w:eastAsia="Times New Roman" w:hAnsi="Times New Roman"/>
          <w:color w:val="auto"/>
          <w:sz w:val="24"/>
          <w:szCs w:val="24"/>
        </w:rPr>
      </w:pPr>
      <w:proofErr w:type="gramStart"/>
      <w:r>
        <w:rPr>
          <w:rFonts w:ascii="Times New Roman" w:eastAsia="Times New Roman" w:hAnsi="Times New Roman"/>
          <w:sz w:val="24"/>
          <w:szCs w:val="24"/>
        </w:rPr>
        <w:t xml:space="preserve">- наличие высшего образования по одной из специальностей или направлению подготовки, входящих в </w:t>
      </w:r>
      <w:r>
        <w:rPr>
          <w:rFonts w:ascii="Times New Roman" w:eastAsia="Times New Roman" w:hAnsi="Times New Roman"/>
          <w:color w:val="auto"/>
          <w:sz w:val="24"/>
          <w:szCs w:val="24"/>
        </w:rPr>
        <w:t>укрупненные группы специальностей и направлений подготовки «Гуманитарные науки», «Экономика и управление», «Юриспруденция» либо получение дополнительного профессионального образования, соответствующего указанным выше направлениям подготовки;</w:t>
      </w:r>
      <w:proofErr w:type="gramEnd"/>
    </w:p>
    <w:p w:rsidR="00AE6AEA" w:rsidRDefault="00AE6AEA" w:rsidP="00AE6AEA">
      <w:pPr>
        <w:pStyle w:val="ConsPlusDocList"/>
        <w:ind w:firstLine="540"/>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 </w:t>
      </w:r>
      <w:r>
        <w:rPr>
          <w:rFonts w:ascii="Times New Roman" w:hAnsi="Times New Roman"/>
          <w:color w:val="auto"/>
          <w:spacing w:val="2"/>
          <w:sz w:val="24"/>
          <w:szCs w:val="24"/>
          <w:shd w:val="clear" w:color="auto" w:fill="FFFFFF"/>
        </w:rPr>
        <w:t>не менее пяти лет стажа муниципальной службы или не менее шести лет стажа работы по специальности, направлению подготовки</w:t>
      </w:r>
      <w:r>
        <w:rPr>
          <w:rFonts w:ascii="Times New Roman" w:eastAsia="Times New Roman" w:hAnsi="Times New Roman"/>
          <w:color w:val="auto"/>
          <w:sz w:val="24"/>
          <w:szCs w:val="24"/>
        </w:rPr>
        <w:t>.</w:t>
      </w:r>
    </w:p>
    <w:p w:rsidR="00AE6AEA" w:rsidRDefault="00AE6AEA" w:rsidP="00AE6AEA">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2.2. Граждане иностранных государств могут быть кандидатами в случае, если иностранное государство - участник международного договора Российской Федерации, в </w:t>
      </w:r>
      <w:r>
        <w:rPr>
          <w:rFonts w:ascii="Times New Roman" w:hAnsi="Times New Roman" w:cs="Times New Roman"/>
          <w:sz w:val="24"/>
          <w:szCs w:val="24"/>
        </w:rPr>
        <w:lastRenderedPageBreak/>
        <w:t>соответствии с которым иностранный гражданин имеет право находиться на муниципальной службе.</w:t>
      </w:r>
    </w:p>
    <w:p w:rsidR="00AE6AEA" w:rsidRDefault="00AE6AEA" w:rsidP="00AE6AEA">
      <w:pPr>
        <w:spacing w:after="0" w:line="24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rPr>
        <w:t xml:space="preserve">2.3. Кандидаты </w:t>
      </w:r>
      <w:proofErr w:type="gramStart"/>
      <w:r>
        <w:rPr>
          <w:rFonts w:ascii="Times New Roman" w:hAnsi="Times New Roman" w:cs="Times New Roman"/>
          <w:sz w:val="24"/>
          <w:szCs w:val="24"/>
        </w:rPr>
        <w:t>предоставляют следующие документы</w:t>
      </w:r>
      <w:proofErr w:type="gramEnd"/>
      <w:r>
        <w:rPr>
          <w:rFonts w:ascii="Times New Roman" w:hAnsi="Times New Roman" w:cs="Times New Roman"/>
          <w:sz w:val="24"/>
          <w:szCs w:val="24"/>
        </w:rPr>
        <w:t>:</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AE6AEA" w:rsidRDefault="00AE6AEA" w:rsidP="00AE6AEA">
      <w:pPr>
        <w:pStyle w:val="ConsPlusDocList"/>
        <w:ind w:firstLine="540"/>
        <w:jc w:val="both"/>
        <w:rPr>
          <w:rFonts w:ascii="Times New Roman" w:eastAsia="Times New Roman" w:hAnsi="Times New Roman"/>
          <w:color w:val="0000FF"/>
          <w:sz w:val="24"/>
          <w:szCs w:val="24"/>
        </w:rPr>
      </w:pPr>
      <w:r>
        <w:rPr>
          <w:rFonts w:ascii="Times New Roman" w:eastAsia="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3) паспорт;</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 трудовую книжку, за исключением случаев, когда трудовой договор (контракт) заключается впервые;</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5) документ об образовании;</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Документы, названные в пункте 2.3 настоящего Положения, кандидаты или их представители, действующие на основании доверенности, подают на конкурс в конкурсную комиссию  в течение 20 дней со дня официального опубликования решения  о проведении конкурса, предусмотренного пунктом 1.7 настоящего Положения по адресу: Республика Марий Эл, </w:t>
      </w:r>
      <w:proofErr w:type="spellStart"/>
      <w:r>
        <w:rPr>
          <w:rFonts w:ascii="Times New Roman" w:hAnsi="Times New Roman" w:cs="Times New Roman"/>
          <w:color w:val="000000"/>
          <w:sz w:val="24"/>
          <w:szCs w:val="24"/>
        </w:rPr>
        <w:t>Новоторъяльский</w:t>
      </w:r>
      <w:proofErr w:type="spellEnd"/>
      <w:r>
        <w:rPr>
          <w:rFonts w:ascii="Times New Roman" w:hAnsi="Times New Roman" w:cs="Times New Roman"/>
          <w:color w:val="000000"/>
          <w:sz w:val="24"/>
          <w:szCs w:val="24"/>
        </w:rPr>
        <w:t xml:space="preserve"> район,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Старый </w:t>
      </w:r>
      <w:proofErr w:type="spellStart"/>
      <w:r>
        <w:rPr>
          <w:rFonts w:ascii="Times New Roman" w:hAnsi="Times New Roman" w:cs="Times New Roman"/>
          <w:color w:val="000000"/>
          <w:sz w:val="24"/>
          <w:szCs w:val="24"/>
        </w:rPr>
        <w:t>Торъял</w:t>
      </w:r>
      <w:proofErr w:type="spellEnd"/>
      <w:r>
        <w:rPr>
          <w:rFonts w:ascii="Times New Roman" w:hAnsi="Times New Roman" w:cs="Times New Roman"/>
          <w:color w:val="000000"/>
          <w:sz w:val="24"/>
          <w:szCs w:val="24"/>
        </w:rPr>
        <w:t>, ул. Центральная, д. 34б</w:t>
      </w:r>
      <w:r>
        <w:rPr>
          <w:rFonts w:ascii="Times New Roman" w:hAnsi="Times New Roman" w:cs="Times New Roman"/>
          <w:sz w:val="24"/>
          <w:szCs w:val="24"/>
        </w:rPr>
        <w:t>.</w:t>
      </w:r>
    </w:p>
    <w:p w:rsidR="00AE6AEA" w:rsidRDefault="00AE6AEA" w:rsidP="00AE6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является основанием для отказа гражданину в их приеме.</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Сведения, представленные в соответствии с настоящим Положением гражданином для участия в конкурсе на замещение должности Главы местной администрации, могут подвергаться проверке в установленном федеральными законами порядке.</w:t>
      </w:r>
    </w:p>
    <w:p w:rsidR="00AE6AEA" w:rsidRDefault="00AE6AEA" w:rsidP="00AE6AEA">
      <w:pPr>
        <w:spacing w:after="0" w:line="240" w:lineRule="auto"/>
        <w:ind w:firstLine="540"/>
        <w:jc w:val="both"/>
        <w:rPr>
          <w:rFonts w:ascii="Times New Roman" w:hAnsi="Times New Roman" w:cs="Times New Roman"/>
          <w:kern w:val="2"/>
          <w:sz w:val="24"/>
          <w:szCs w:val="24"/>
        </w:rPr>
      </w:pPr>
      <w:r>
        <w:rPr>
          <w:rFonts w:ascii="Times New Roman" w:hAnsi="Times New Roman" w:cs="Times New Roman"/>
          <w:sz w:val="24"/>
          <w:szCs w:val="24"/>
        </w:rPr>
        <w:t xml:space="preserve">2.6. </w:t>
      </w:r>
      <w:r>
        <w:rPr>
          <w:rFonts w:ascii="Times New Roman" w:eastAsia="SimSun" w:hAnsi="Times New Roman" w:cs="Times New Roman"/>
          <w:kern w:val="2"/>
          <w:sz w:val="24"/>
          <w:szCs w:val="24"/>
        </w:rPr>
        <w:t xml:space="preserve"> </w:t>
      </w:r>
      <w:proofErr w:type="gramStart"/>
      <w:r>
        <w:rPr>
          <w:rFonts w:ascii="Times New Roman" w:hAnsi="Times New Roman" w:cs="Times New Roman"/>
          <w:kern w:val="2"/>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участию гражданина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в письменной форме о причинах отказа в участии в конкурсе в течение трех рабочих дней со дня принятия Конкурсной комиссией соответствующего решения</w:t>
      </w:r>
      <w:proofErr w:type="gramEnd"/>
      <w:r>
        <w:rPr>
          <w:rFonts w:ascii="Times New Roman" w:hAnsi="Times New Roman" w:cs="Times New Roman"/>
          <w:kern w:val="2"/>
          <w:sz w:val="24"/>
          <w:szCs w:val="24"/>
        </w:rPr>
        <w:t>.</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2.7. Наличие ограничений, установленных Федеральным законом от 2 марта 2007 года № 25-ФЗ «О муниципальной службе в Российской Федерации», является препятствием для участия в конкурсе.</w:t>
      </w:r>
    </w:p>
    <w:p w:rsidR="00AE6AEA" w:rsidRDefault="00AE6AEA" w:rsidP="00AE6AEA">
      <w:pPr>
        <w:spacing w:after="0" w:line="24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rPr>
        <w:t>2.8. Кандидат не допускается к участию в конкурсе в случаях:</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1) признания его недееспособным или ограниченно дееспособным решением суда, вступившим в законную силу;</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E6AEA" w:rsidRDefault="00AE6AEA" w:rsidP="00AE6AEA">
      <w:pPr>
        <w:pStyle w:val="ConsPlusDocList"/>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E6AEA" w:rsidRDefault="00AE6AEA" w:rsidP="00AE6AEA">
      <w:pPr>
        <w:pStyle w:val="ConsPlusDocList"/>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sz w:val="24"/>
          <w:szCs w:val="24"/>
        </w:rPr>
        <w:t xml:space="preserve"> другому;</w:t>
      </w:r>
    </w:p>
    <w:p w:rsidR="00AE6AEA" w:rsidRDefault="00AE6AEA" w:rsidP="00AE6AEA">
      <w:pPr>
        <w:pStyle w:val="ConsPlusDocList"/>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соответствии</w:t>
      </w:r>
      <w:proofErr w:type="gramEnd"/>
      <w:r>
        <w:rPr>
          <w:rFonts w:ascii="Times New Roman" w:eastAsia="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AE6AEA" w:rsidRDefault="00AE6AEA" w:rsidP="00AE6AEA">
      <w:pPr>
        <w:pStyle w:val="ConsPlusDocList"/>
        <w:ind w:firstLine="540"/>
        <w:jc w:val="both"/>
        <w:rPr>
          <w:rFonts w:ascii="Times New Roman" w:eastAsia="Times New Roman" w:hAnsi="Times New Roman"/>
          <w:color w:val="0000FF"/>
          <w:sz w:val="24"/>
          <w:szCs w:val="24"/>
        </w:rPr>
      </w:pPr>
      <w:r>
        <w:rPr>
          <w:rFonts w:ascii="Times New Roman" w:eastAsia="Times New Roman" w:hAnsi="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11) 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E6AEA" w:rsidRDefault="00AE6AEA" w:rsidP="00AE6AEA">
      <w:pPr>
        <w:pStyle w:val="ConsPlusDocList"/>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12) кандидат не может быть допущен к участию в конкурсе после достижения им возраста 65 лет - предельного возраста, установленного для замещения должности </w:t>
      </w:r>
      <w:r>
        <w:rPr>
          <w:rFonts w:ascii="Times New Roman" w:eastAsia="Times New Roman" w:hAnsi="Times New Roman"/>
          <w:sz w:val="24"/>
          <w:szCs w:val="24"/>
        </w:rPr>
        <w:lastRenderedPageBreak/>
        <w:t>муниципальной службы.</w:t>
      </w:r>
    </w:p>
    <w:p w:rsidR="00AE6AEA" w:rsidRDefault="00AE6AEA" w:rsidP="00AE6AE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 Конкурсная комиссия</w:t>
      </w:r>
    </w:p>
    <w:p w:rsidR="00AE6AEA" w:rsidRDefault="00AE6AEA" w:rsidP="00AE6AEA">
      <w:pPr>
        <w:spacing w:after="0" w:line="240" w:lineRule="auto"/>
        <w:jc w:val="center"/>
        <w:rPr>
          <w:rFonts w:ascii="Times New Roman" w:hAnsi="Times New Roman" w:cs="Times New Roman"/>
          <w:sz w:val="24"/>
          <w:szCs w:val="24"/>
        </w:rPr>
      </w:pPr>
    </w:p>
    <w:p w:rsidR="00AE6AEA" w:rsidRDefault="00AE6AEA" w:rsidP="00AE6AEA">
      <w:pPr>
        <w:spacing w:after="0" w:line="240" w:lineRule="auto"/>
        <w:ind w:firstLine="540"/>
        <w:jc w:val="both"/>
        <w:rPr>
          <w:rFonts w:ascii="Times New Roman" w:eastAsia="Arial" w:hAnsi="Times New Roman" w:cs="Times New Roman"/>
          <w:sz w:val="24"/>
          <w:szCs w:val="24"/>
        </w:rPr>
      </w:pPr>
      <w:r>
        <w:rPr>
          <w:rFonts w:ascii="Times New Roman" w:hAnsi="Times New Roman" w:cs="Times New Roman"/>
          <w:sz w:val="24"/>
          <w:szCs w:val="24"/>
        </w:rPr>
        <w:t xml:space="preserve">3.1. Для отбора наиболее подготовленных для работы в должности Главы местной администрации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6 человек. Половина членов конкурсной комиссии назначается Собранием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а другая половина – Администрацией поселения</w:t>
      </w:r>
      <w:r>
        <w:rPr>
          <w:rFonts w:ascii="Times New Roman" w:eastAsia="Arial" w:hAnsi="Times New Roman" w:cs="Times New Roman"/>
          <w:sz w:val="24"/>
          <w:szCs w:val="24"/>
        </w:rPr>
        <w:t>.</w:t>
      </w:r>
    </w:p>
    <w:p w:rsidR="00AE6AEA" w:rsidRDefault="00AE6AEA" w:rsidP="00AE6AEA">
      <w:pPr>
        <w:widowControl w:val="0"/>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ab/>
        <w:t>Членами Конкурсной комиссии не могут быть лица, находящиеся в близких родственных отношениях с кандидатом, участвующим в конкурсе, в целях исключения возможности возникновения конфликта интересов, который мог бы повлиять на принимаемые Конкурсной комиссией решения.</w:t>
      </w:r>
      <w:r>
        <w:rPr>
          <w:rFonts w:ascii="Times New Roman" w:hAnsi="Times New Roman" w:cs="Times New Roman"/>
          <w:kern w:val="2"/>
          <w:sz w:val="24"/>
          <w:szCs w:val="24"/>
        </w:rPr>
        <w:tab/>
      </w:r>
    </w:p>
    <w:p w:rsidR="00AE6AEA" w:rsidRDefault="00AE6AEA" w:rsidP="00AE6AEA">
      <w:pPr>
        <w:spacing w:after="0" w:line="24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rPr>
        <w:t>Конкурсная комиссия на первом заседании из своего состава избирает  председателя, заместителя председателя и  секретаря.</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Члены Конкурсной комиссии участвуют в ее заседаниях лично и не вправе передавать свои полномочия другому лицу.</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3.2. Решение Конкурсной комиссии считается правомочным, если присутствует более 2/3 от общего числа ее членов.</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3.3. Решение Конкурсной комиссии принимается большинством голосов от установленного числа ее членов открытым голосованием. При равенстве голосов решающим является голос председателя Конкурсной комиссии. Результаты голосования оформляются протоколом Конкурсной комиссии, который подписывается председателем и секретарем комиссии.</w:t>
      </w:r>
    </w:p>
    <w:p w:rsidR="00AE6AEA" w:rsidRDefault="00AE6AEA" w:rsidP="00AE6AEA">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4. Порядок проведения конкурса</w:t>
      </w:r>
    </w:p>
    <w:p w:rsidR="00AE6AEA" w:rsidRDefault="00AE6AEA" w:rsidP="00AE6AEA">
      <w:pPr>
        <w:spacing w:after="0" w:line="240" w:lineRule="auto"/>
        <w:jc w:val="center"/>
        <w:rPr>
          <w:rFonts w:ascii="Times New Roman" w:hAnsi="Times New Roman" w:cs="Times New Roman"/>
          <w:sz w:val="24"/>
          <w:szCs w:val="24"/>
        </w:rPr>
      </w:pPr>
    </w:p>
    <w:p w:rsidR="00AE6AEA" w:rsidRDefault="00AE6AEA" w:rsidP="00AE6AEA">
      <w:pPr>
        <w:spacing w:after="0" w:line="240" w:lineRule="auto"/>
        <w:ind w:firstLine="540"/>
        <w:jc w:val="both"/>
        <w:rPr>
          <w:rFonts w:ascii="Times New Roman" w:hAnsi="Times New Roman" w:cs="Times New Roman"/>
          <w:kern w:val="2"/>
          <w:sz w:val="24"/>
          <w:szCs w:val="24"/>
        </w:rPr>
      </w:pPr>
      <w:r>
        <w:rPr>
          <w:rFonts w:ascii="Times New Roman" w:hAnsi="Times New Roman" w:cs="Times New Roman"/>
          <w:sz w:val="24"/>
          <w:szCs w:val="24"/>
        </w:rPr>
        <w:t xml:space="preserve">4.1. </w:t>
      </w:r>
      <w:r>
        <w:rPr>
          <w:rFonts w:ascii="Times New Roman" w:hAnsi="Times New Roman" w:cs="Times New Roman"/>
          <w:kern w:val="2"/>
          <w:sz w:val="24"/>
          <w:szCs w:val="24"/>
        </w:rPr>
        <w:t xml:space="preserve">Не позднее чем за 20 дней до дня проведения конкурса Собрание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kern w:val="2"/>
          <w:sz w:val="24"/>
          <w:szCs w:val="24"/>
        </w:rPr>
        <w:t xml:space="preserve"> публикует в </w:t>
      </w:r>
      <w:proofErr w:type="spellStart"/>
      <w:r>
        <w:rPr>
          <w:rFonts w:ascii="Times New Roman" w:hAnsi="Times New Roman" w:cs="Times New Roman"/>
          <w:kern w:val="2"/>
          <w:sz w:val="24"/>
          <w:szCs w:val="24"/>
        </w:rPr>
        <w:t>Новоторъяльской</w:t>
      </w:r>
      <w:proofErr w:type="spellEnd"/>
      <w:r>
        <w:rPr>
          <w:rFonts w:ascii="Times New Roman" w:hAnsi="Times New Roman" w:cs="Times New Roman"/>
          <w:kern w:val="2"/>
          <w:sz w:val="24"/>
          <w:szCs w:val="24"/>
        </w:rPr>
        <w:t xml:space="preserve"> районной газете «</w:t>
      </w:r>
      <w:proofErr w:type="spellStart"/>
      <w:r>
        <w:rPr>
          <w:rFonts w:ascii="Times New Roman" w:hAnsi="Times New Roman" w:cs="Times New Roman"/>
          <w:kern w:val="2"/>
          <w:sz w:val="24"/>
          <w:szCs w:val="24"/>
        </w:rPr>
        <w:t>Ялысе</w:t>
      </w:r>
      <w:proofErr w:type="spellEnd"/>
      <w:r>
        <w:rPr>
          <w:rFonts w:ascii="Times New Roman" w:hAnsi="Times New Roman" w:cs="Times New Roman"/>
          <w:kern w:val="2"/>
          <w:sz w:val="24"/>
          <w:szCs w:val="24"/>
        </w:rPr>
        <w:t xml:space="preserve"> </w:t>
      </w:r>
      <w:proofErr w:type="spellStart"/>
      <w:r>
        <w:rPr>
          <w:rFonts w:ascii="Times New Roman" w:hAnsi="Times New Roman" w:cs="Times New Roman"/>
          <w:kern w:val="2"/>
          <w:sz w:val="24"/>
          <w:szCs w:val="24"/>
        </w:rPr>
        <w:t>увер</w:t>
      </w:r>
      <w:proofErr w:type="spellEnd"/>
      <w:proofErr w:type="gramStart"/>
      <w:r>
        <w:rPr>
          <w:rFonts w:ascii="Times New Roman" w:hAnsi="Times New Roman" w:cs="Times New Roman"/>
          <w:kern w:val="2"/>
          <w:sz w:val="24"/>
          <w:szCs w:val="24"/>
        </w:rPr>
        <w:t>»-</w:t>
      </w:r>
      <w:proofErr w:type="gramEnd"/>
      <w:r>
        <w:rPr>
          <w:rFonts w:ascii="Times New Roman" w:hAnsi="Times New Roman" w:cs="Times New Roman"/>
          <w:kern w:val="2"/>
          <w:sz w:val="24"/>
          <w:szCs w:val="24"/>
        </w:rPr>
        <w:t>«Сельская новь» решение о проведении конкурса на замещение должности Главы местной администрации, в котором утверждаются Положение о проведении конкурса на замещение должности Главы местной администрации, проект Контракта, указываются время и место приема документов, подлежащих представлению в соответствии с п. 2.3 настоящего Положения, срок, до истечения которого принимаются указанные документы, контактный телефон или адрес для получения справочной информации.</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4.2. При проведении конкурса Конкурсная комиссия оценивает кандидатов на основании документов, представленных в соответствии с п. 2.3  настоящего Положения.</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4.3. Конкурс заключается в оценке профессионального уровня кандидатов на замещение должности Главы местной администрации на соответствие квалификационным требованиям к этой должности. При проведении конкурса оценка кандидатов осуществляется на основании представленных ими документов об образовании, прохождении гражданской или иной государственной службы, прохождении муниципальной службы, осуществлении другой деятельности, а также на основе не противоречащих законодательству Российской Федерации методов оценки профессиональных и личностных качеств кандидатов, включая индивидуальное собеседование.</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4.4. На основании результатов голосования Конкурсная комиссия принимает решение, которое подписывается всеми членами Конкурсной комиссии, присутствующими на ее заседании.</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4.5. Конкурс признается несостоявшимся при отсутствии заявлений граждан на участие в конкурсе или подачи всеми кандидатами заявления об отказе от участия в конкурсе.</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b/>
        <w:t xml:space="preserve">Решение о признании конкурса </w:t>
      </w:r>
      <w:proofErr w:type="gramStart"/>
      <w:r>
        <w:rPr>
          <w:rFonts w:ascii="Times New Roman" w:hAnsi="Times New Roman" w:cs="Times New Roman"/>
          <w:kern w:val="2"/>
          <w:sz w:val="24"/>
          <w:szCs w:val="24"/>
        </w:rPr>
        <w:t>несостоявшимся</w:t>
      </w:r>
      <w:proofErr w:type="gramEnd"/>
      <w:r>
        <w:rPr>
          <w:rFonts w:ascii="Times New Roman" w:hAnsi="Times New Roman" w:cs="Times New Roman"/>
          <w:kern w:val="2"/>
          <w:sz w:val="24"/>
          <w:szCs w:val="24"/>
        </w:rPr>
        <w:t xml:space="preserve"> принимает Конкурсная комиссия и в течение 2 рабочих дней направляет его в Собрание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kern w:val="2"/>
          <w:sz w:val="24"/>
          <w:szCs w:val="24"/>
        </w:rPr>
        <w:t>.</w:t>
      </w:r>
    </w:p>
    <w:p w:rsidR="00AE6AEA" w:rsidRDefault="00AE6AEA" w:rsidP="00AE6AEA">
      <w:pPr>
        <w:widowControl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4.6. При признании конкурса </w:t>
      </w:r>
      <w:proofErr w:type="gramStart"/>
      <w:r>
        <w:rPr>
          <w:rFonts w:ascii="Times New Roman" w:hAnsi="Times New Roman" w:cs="Times New Roman"/>
          <w:kern w:val="2"/>
          <w:sz w:val="24"/>
          <w:szCs w:val="24"/>
        </w:rPr>
        <w:t>несостоявшимся</w:t>
      </w:r>
      <w:proofErr w:type="gramEnd"/>
      <w:r>
        <w:rPr>
          <w:rFonts w:ascii="Times New Roman" w:hAnsi="Times New Roman" w:cs="Times New Roman"/>
          <w:kern w:val="2"/>
          <w:sz w:val="24"/>
          <w:szCs w:val="24"/>
        </w:rPr>
        <w:t xml:space="preserve"> Собрание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kern w:val="2"/>
          <w:sz w:val="24"/>
          <w:szCs w:val="24"/>
        </w:rPr>
        <w:t xml:space="preserve"> принимает решение о проведении Конкурсной комиссией повторного конкурса. Повторный конкурс проводится не ранее чем через 30 календарных дней с момента принятия Конкурсной комиссией решения о признании конкурса несостоявшимся.</w:t>
      </w:r>
    </w:p>
    <w:p w:rsidR="00AE6AEA" w:rsidRDefault="00AE6AEA" w:rsidP="00AE6AEA">
      <w:pPr>
        <w:spacing w:after="0" w:line="240" w:lineRule="auto"/>
        <w:rPr>
          <w:rFonts w:ascii="Times New Roman" w:hAnsi="Times New Roman" w:cs="Times New Roman"/>
          <w:sz w:val="24"/>
          <w:szCs w:val="24"/>
          <w:lang w:eastAsia="zh-CN"/>
        </w:rPr>
      </w:pPr>
    </w:p>
    <w:p w:rsidR="00AE6AEA" w:rsidRDefault="00AE6AEA" w:rsidP="00AE6A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Рассмотрение материалов, представленных комиссией</w:t>
      </w:r>
    </w:p>
    <w:p w:rsidR="00AE6AEA" w:rsidRDefault="00AE6AEA" w:rsidP="00AE6AEA">
      <w:pPr>
        <w:spacing w:after="0" w:line="240" w:lineRule="auto"/>
        <w:jc w:val="center"/>
        <w:rPr>
          <w:rFonts w:ascii="Times New Roman" w:hAnsi="Times New Roman" w:cs="Times New Roman"/>
          <w:sz w:val="24"/>
          <w:szCs w:val="24"/>
        </w:rPr>
      </w:pP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Лицо назначается на должность Главы администрации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решением Собрания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из числа кандидатов, рассмотренных Конкурсной комиссией, и представленное к назначению по результатам конкурса.</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Собрание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большинством голосов от установленного числа депутатов при открытом голосовании принимает решение о назначении на должность Главы Администрации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заседание Собрания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по назначению может быть приглашен рекомендованный к избранию кандидат и члены Комиссии. Кандидат и члены Комиссии 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Копия соответствующего решения Собрания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вручается гражданину, назначенному на должность Главы администрации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принятого решения Собрания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с Главой администрации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заключается контракт.</w:t>
      </w:r>
    </w:p>
    <w:p w:rsidR="00AE6AEA" w:rsidRDefault="00AE6AEA" w:rsidP="00AE6A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Каждому участнику конкурса сообщается о результатах конкурса в письменной форме в течение 7 дней со дня  принятия решения Собранием депутатов муниципального образования </w:t>
      </w:r>
      <w:r>
        <w:rPr>
          <w:rFonts w:ascii="Times New Roman" w:hAnsi="Times New Roman" w:cs="Times New Roman"/>
          <w:bCs/>
          <w:sz w:val="24"/>
          <w:szCs w:val="24"/>
        </w:rPr>
        <w:t>«</w:t>
      </w:r>
      <w:proofErr w:type="spellStart"/>
      <w:r>
        <w:rPr>
          <w:rFonts w:ascii="Times New Roman" w:hAnsi="Times New Roman" w:cs="Times New Roman"/>
          <w:bCs/>
          <w:sz w:val="24"/>
          <w:szCs w:val="24"/>
        </w:rPr>
        <w:t>Новоторъяльский</w:t>
      </w:r>
      <w:proofErr w:type="spellEnd"/>
      <w:r>
        <w:rPr>
          <w:rFonts w:ascii="Times New Roman" w:hAnsi="Times New Roman" w:cs="Times New Roman"/>
          <w:bCs/>
          <w:sz w:val="24"/>
          <w:szCs w:val="24"/>
        </w:rPr>
        <w:t xml:space="preserve"> муниципальный район»</w:t>
      </w:r>
      <w:r>
        <w:rPr>
          <w:rFonts w:ascii="Times New Roman" w:hAnsi="Times New Roman" w:cs="Times New Roman"/>
          <w:sz w:val="24"/>
          <w:szCs w:val="24"/>
        </w:rPr>
        <w:t>.</w:t>
      </w:r>
    </w:p>
    <w:p w:rsidR="00AE6AEA" w:rsidRDefault="00AE6AEA" w:rsidP="00AE6AEA">
      <w:pPr>
        <w:spacing w:after="0" w:line="240" w:lineRule="auto"/>
        <w:ind w:firstLine="540"/>
        <w:jc w:val="both"/>
        <w:rPr>
          <w:rFonts w:ascii="Times New Roman" w:hAnsi="Times New Roman" w:cs="Times New Roman"/>
          <w:kern w:val="2"/>
          <w:sz w:val="24"/>
          <w:szCs w:val="24"/>
        </w:rPr>
      </w:pPr>
      <w:r>
        <w:rPr>
          <w:rFonts w:ascii="Times New Roman" w:hAnsi="Times New Roman" w:cs="Times New Roman"/>
          <w:sz w:val="24"/>
          <w:szCs w:val="24"/>
        </w:rPr>
        <w:t xml:space="preserve">5.4. </w:t>
      </w:r>
      <w:r>
        <w:rPr>
          <w:rFonts w:ascii="Times New Roman" w:hAnsi="Times New Roman" w:cs="Times New Roman"/>
          <w:kern w:val="2"/>
          <w:sz w:val="24"/>
          <w:szCs w:val="24"/>
        </w:rPr>
        <w:t xml:space="preserve">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w:t>
      </w:r>
      <w:proofErr w:type="gramStart"/>
      <w:r>
        <w:rPr>
          <w:rFonts w:ascii="Times New Roman" w:hAnsi="Times New Roman" w:cs="Times New Roman"/>
          <w:kern w:val="2"/>
          <w:sz w:val="24"/>
          <w:szCs w:val="24"/>
        </w:rPr>
        <w:t>в</w:t>
      </w:r>
      <w:proofErr w:type="gramEnd"/>
      <w:r>
        <w:rPr>
          <w:rFonts w:ascii="Times New Roman" w:hAnsi="Times New Roman" w:cs="Times New Roman"/>
          <w:kern w:val="2"/>
          <w:sz w:val="24"/>
          <w:szCs w:val="24"/>
        </w:rPr>
        <w:t xml:space="preserve"> </w:t>
      </w:r>
      <w:proofErr w:type="gramStart"/>
      <w:r>
        <w:rPr>
          <w:rFonts w:ascii="Times New Roman" w:hAnsi="Times New Roman" w:cs="Times New Roman"/>
          <w:sz w:val="24"/>
          <w:szCs w:val="24"/>
        </w:rPr>
        <w:t>Собранием</w:t>
      </w:r>
      <w:proofErr w:type="gramEnd"/>
      <w:r>
        <w:rPr>
          <w:rFonts w:ascii="Times New Roman" w:hAnsi="Times New Roman" w:cs="Times New Roman"/>
          <w:sz w:val="24"/>
          <w:szCs w:val="24"/>
        </w:rPr>
        <w:t xml:space="preserve">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kern w:val="2"/>
          <w:sz w:val="24"/>
          <w:szCs w:val="24"/>
        </w:rPr>
        <w:t>.</w:t>
      </w: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widowControl w:val="0"/>
        <w:spacing w:line="285" w:lineRule="atLeast"/>
        <w:jc w:val="both"/>
        <w:rPr>
          <w:rFonts w:ascii="Tahoma" w:eastAsia="SimSun" w:hAnsi="Tahoma" w:cs="Tahoma"/>
          <w:kern w:val="2"/>
          <w:sz w:val="20"/>
          <w:szCs w:val="20"/>
        </w:rPr>
      </w:pPr>
    </w:p>
    <w:p w:rsidR="00AE6AEA" w:rsidRDefault="00AE6AEA" w:rsidP="00AE6AEA">
      <w:pPr>
        <w:spacing w:after="0" w:line="240" w:lineRule="auto"/>
        <w:jc w:val="right"/>
        <w:rPr>
          <w:rFonts w:ascii="Times New Roman" w:eastAsia="Times New Roman" w:hAnsi="Times New Roman" w:cs="Times New Roman"/>
          <w:sz w:val="24"/>
          <w:szCs w:val="24"/>
          <w:lang w:eastAsia="zh-CN"/>
        </w:rPr>
      </w:pPr>
      <w:r>
        <w:rPr>
          <w:rFonts w:ascii="Times New Roman" w:hAnsi="Times New Roman" w:cs="Times New Roman"/>
        </w:rPr>
        <w:lastRenderedPageBreak/>
        <w:t>Приложение № 3</w:t>
      </w:r>
    </w:p>
    <w:p w:rsidR="00AE6AEA" w:rsidRDefault="00AE6AEA" w:rsidP="00AE6AEA">
      <w:pPr>
        <w:spacing w:after="0" w:line="240" w:lineRule="auto"/>
        <w:jc w:val="right"/>
        <w:rPr>
          <w:rFonts w:ascii="Times New Roman" w:hAnsi="Times New Roman" w:cs="Times New Roman"/>
        </w:rPr>
      </w:pPr>
      <w:r>
        <w:rPr>
          <w:rFonts w:ascii="Times New Roman" w:hAnsi="Times New Roman" w:cs="Times New Roman"/>
        </w:rPr>
        <w:t>к решению</w:t>
      </w:r>
    </w:p>
    <w:p w:rsidR="00AE6AEA" w:rsidRDefault="00AE6AEA" w:rsidP="00AE6AEA">
      <w:pPr>
        <w:spacing w:after="0" w:line="240" w:lineRule="auto"/>
        <w:jc w:val="right"/>
        <w:rPr>
          <w:rFonts w:ascii="Times New Roman" w:hAnsi="Times New Roman" w:cs="Times New Roman"/>
        </w:rPr>
      </w:pPr>
      <w:r>
        <w:rPr>
          <w:rFonts w:ascii="Times New Roman" w:hAnsi="Times New Roman" w:cs="Times New Roman"/>
        </w:rPr>
        <w:t>Собрания депутатов</w:t>
      </w:r>
    </w:p>
    <w:p w:rsidR="00AE6AEA" w:rsidRDefault="00AE6AEA" w:rsidP="00AE6AEA">
      <w:pPr>
        <w:spacing w:after="0" w:line="240" w:lineRule="auto"/>
        <w:jc w:val="right"/>
        <w:rPr>
          <w:rFonts w:ascii="Times New Roman" w:hAnsi="Times New Roman" w:cs="Times New Roman"/>
        </w:rPr>
      </w:pPr>
      <w:proofErr w:type="spellStart"/>
      <w:r>
        <w:rPr>
          <w:rFonts w:ascii="Times New Roman" w:hAnsi="Times New Roman" w:cs="Times New Roman"/>
        </w:rPr>
        <w:t>Староторъяльского</w:t>
      </w:r>
      <w:proofErr w:type="spellEnd"/>
      <w:r>
        <w:rPr>
          <w:rFonts w:ascii="Times New Roman" w:hAnsi="Times New Roman" w:cs="Times New Roman"/>
        </w:rPr>
        <w:t xml:space="preserve"> сельского поселения </w:t>
      </w:r>
    </w:p>
    <w:p w:rsidR="00AE6AEA" w:rsidRDefault="00AE6AEA" w:rsidP="00AE6AEA">
      <w:pPr>
        <w:spacing w:after="0" w:line="240" w:lineRule="auto"/>
        <w:jc w:val="right"/>
        <w:rPr>
          <w:rFonts w:ascii="Times New Roman" w:hAnsi="Times New Roman" w:cs="Times New Roman"/>
        </w:rPr>
      </w:pPr>
      <w:r>
        <w:rPr>
          <w:rFonts w:ascii="Times New Roman" w:hAnsi="Times New Roman" w:cs="Times New Roman"/>
        </w:rPr>
        <w:t>от 01 октября 2019 г. № 12</w:t>
      </w:r>
    </w:p>
    <w:p w:rsidR="00AE6AEA" w:rsidRDefault="00AE6AEA" w:rsidP="00AE6AEA">
      <w:pPr>
        <w:pStyle w:val="ConsPlusTitle"/>
        <w:widowControl/>
        <w:jc w:val="center"/>
        <w:rPr>
          <w:b w:val="0"/>
        </w:rPr>
      </w:pPr>
    </w:p>
    <w:p w:rsidR="00AE6AEA" w:rsidRDefault="00AE6AEA" w:rsidP="00AE6AEA">
      <w:pPr>
        <w:pStyle w:val="ConsPlusTitle"/>
        <w:widowControl/>
        <w:jc w:val="center"/>
        <w:rPr>
          <w:b w:val="0"/>
        </w:rPr>
      </w:pPr>
      <w:r>
        <w:rPr>
          <w:b w:val="0"/>
        </w:rPr>
        <w:t xml:space="preserve">Проект  контракта с лицом, </w:t>
      </w:r>
    </w:p>
    <w:p w:rsidR="00AE6AEA" w:rsidRDefault="00AE6AEA" w:rsidP="00AE6AEA">
      <w:pPr>
        <w:pStyle w:val="ConsPlusTitle"/>
        <w:widowControl/>
        <w:jc w:val="center"/>
        <w:rPr>
          <w:b w:val="0"/>
        </w:rPr>
      </w:pPr>
      <w:proofErr w:type="gramStart"/>
      <w:r>
        <w:rPr>
          <w:b w:val="0"/>
        </w:rPr>
        <w:t>назначаемым</w:t>
      </w:r>
      <w:proofErr w:type="gramEnd"/>
      <w:r>
        <w:rPr>
          <w:b w:val="0"/>
        </w:rPr>
        <w:t xml:space="preserve"> на должность Главы администрации </w:t>
      </w:r>
    </w:p>
    <w:p w:rsidR="00AE6AEA" w:rsidRDefault="00AE6AEA" w:rsidP="00AE6AEA">
      <w:pPr>
        <w:pStyle w:val="ConsPlusTitle"/>
        <w:widowControl/>
        <w:jc w:val="center"/>
        <w:rPr>
          <w:b w:val="0"/>
        </w:rPr>
      </w:pPr>
      <w:proofErr w:type="spellStart"/>
      <w:r>
        <w:rPr>
          <w:b w:val="0"/>
        </w:rPr>
        <w:t>Староторъяльского</w:t>
      </w:r>
      <w:proofErr w:type="spellEnd"/>
      <w:r>
        <w:rPr>
          <w:b w:val="0"/>
        </w:rPr>
        <w:t xml:space="preserve"> сельского поселения </w:t>
      </w:r>
      <w:proofErr w:type="spellStart"/>
      <w:r>
        <w:rPr>
          <w:b w:val="0"/>
        </w:rPr>
        <w:t>Новоторъяльского</w:t>
      </w:r>
      <w:proofErr w:type="spellEnd"/>
      <w:r>
        <w:rPr>
          <w:b w:val="0"/>
        </w:rPr>
        <w:t xml:space="preserve"> муниципального района Республики Марий Эл</w:t>
      </w:r>
    </w:p>
    <w:p w:rsidR="00AE6AEA" w:rsidRDefault="00AE6AEA" w:rsidP="00AE6AEA">
      <w:pPr>
        <w:pStyle w:val="ConsPlusTitle"/>
        <w:widowControl/>
        <w:jc w:val="center"/>
      </w:pPr>
      <w:r>
        <w:rPr>
          <w:b w:val="0"/>
        </w:rPr>
        <w:t xml:space="preserve"> </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Глава _________________________________________________________________________</w:t>
      </w:r>
      <w:r>
        <w:rPr>
          <w:rFonts w:ascii="Times New Roman" w:eastAsia="Times New Roman" w:hAnsi="Times New Roman" w:cs="Times New Roman"/>
          <w:spacing w:val="2"/>
          <w:sz w:val="24"/>
          <w:szCs w:val="24"/>
        </w:rPr>
        <w:br/>
        <w:t>                (наименование муниципального образования)</w:t>
      </w:r>
      <w:r>
        <w:rPr>
          <w:rFonts w:ascii="Times New Roman" w:eastAsia="Times New Roman" w:hAnsi="Times New Roman" w:cs="Times New Roman"/>
          <w:spacing w:val="2"/>
          <w:sz w:val="24"/>
          <w:szCs w:val="24"/>
        </w:rPr>
        <w:br/>
        <w:t>______________________________________________________________________________,</w:t>
      </w:r>
      <w:r>
        <w:rPr>
          <w:rFonts w:ascii="Times New Roman" w:eastAsia="Times New Roman" w:hAnsi="Times New Roman" w:cs="Times New Roman"/>
          <w:spacing w:val="2"/>
          <w:sz w:val="24"/>
          <w:szCs w:val="24"/>
        </w:rPr>
        <w:br/>
        <w:t>    (Ф.И.О. лица, замещающего должность главы муниципального образования)</w:t>
      </w:r>
      <w:r>
        <w:rPr>
          <w:rFonts w:ascii="Times New Roman" w:eastAsia="Times New Roman" w:hAnsi="Times New Roman" w:cs="Times New Roman"/>
          <w:spacing w:val="2"/>
          <w:sz w:val="24"/>
          <w:szCs w:val="24"/>
        </w:rPr>
        <w:br/>
        <w:t>действующий на основании Устава ______________________________________________,</w:t>
      </w:r>
      <w:r>
        <w:rPr>
          <w:rFonts w:ascii="Times New Roman" w:eastAsia="Times New Roman" w:hAnsi="Times New Roman" w:cs="Times New Roman"/>
          <w:spacing w:val="2"/>
          <w:sz w:val="24"/>
          <w:szCs w:val="24"/>
        </w:rPr>
        <w:br/>
        <w:t>                                   (наименование муниципального образования)</w:t>
      </w:r>
      <w:r>
        <w:rPr>
          <w:rFonts w:ascii="Times New Roman" w:eastAsia="Times New Roman" w:hAnsi="Times New Roman" w:cs="Times New Roman"/>
          <w:spacing w:val="2"/>
          <w:sz w:val="24"/>
          <w:szCs w:val="24"/>
        </w:rPr>
        <w:br/>
        <w:t>с одной стороны, и гражданин _________________________________________________,</w:t>
      </w:r>
      <w:r>
        <w:rPr>
          <w:rFonts w:ascii="Times New Roman" w:eastAsia="Times New Roman" w:hAnsi="Times New Roman" w:cs="Times New Roman"/>
          <w:spacing w:val="2"/>
          <w:sz w:val="24"/>
          <w:szCs w:val="24"/>
        </w:rPr>
        <w:br/>
        <w:t>                                                    (Ф.И.О.)</w:t>
      </w:r>
      <w:r>
        <w:rPr>
          <w:rFonts w:ascii="Times New Roman" w:eastAsia="Times New Roman" w:hAnsi="Times New Roman" w:cs="Times New Roman"/>
          <w:spacing w:val="2"/>
          <w:sz w:val="24"/>
          <w:szCs w:val="24"/>
        </w:rPr>
        <w:br/>
        <w:t>именуемый     в      дальнейшем     "глава     администрации",      назначаемый</w:t>
      </w:r>
      <w:r>
        <w:rPr>
          <w:rFonts w:ascii="Times New Roman" w:eastAsia="Times New Roman" w:hAnsi="Times New Roman" w:cs="Times New Roman"/>
          <w:spacing w:val="2"/>
          <w:sz w:val="24"/>
          <w:szCs w:val="24"/>
        </w:rPr>
        <w:br/>
        <w:t>на должность главы администрации ______________________________________________</w:t>
      </w:r>
      <w:r>
        <w:rPr>
          <w:rFonts w:ascii="Times New Roman" w:eastAsia="Times New Roman" w:hAnsi="Times New Roman" w:cs="Times New Roman"/>
          <w:spacing w:val="2"/>
          <w:sz w:val="24"/>
          <w:szCs w:val="24"/>
        </w:rPr>
        <w:br/>
        <w:t>                                    (наименование  муниципального  образования)</w:t>
      </w:r>
      <w:r>
        <w:rPr>
          <w:rFonts w:ascii="Times New Roman" w:eastAsia="Times New Roman" w:hAnsi="Times New Roman" w:cs="Times New Roman"/>
          <w:spacing w:val="2"/>
          <w:sz w:val="24"/>
          <w:szCs w:val="24"/>
        </w:rPr>
        <w:br/>
        <w:t>(далее  -  администрация),  с  другой  стороны,  заключили настоящий  служебный</w:t>
      </w:r>
      <w:r>
        <w:rPr>
          <w:rFonts w:ascii="Times New Roman" w:eastAsia="Times New Roman" w:hAnsi="Times New Roman" w:cs="Times New Roman"/>
          <w:spacing w:val="2"/>
          <w:sz w:val="24"/>
          <w:szCs w:val="24"/>
        </w:rPr>
        <w:br/>
        <w:t>контракт о нижеследующем.</w:t>
      </w:r>
      <w:proofErr w:type="gramEnd"/>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 Общие положения</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1.2. Контракт разработан в соответствии с </w:t>
      </w:r>
      <w:hyperlink r:id="rId4" w:history="1">
        <w:r>
          <w:rPr>
            <w:rStyle w:val="a6"/>
            <w:rFonts w:ascii="Times New Roman" w:eastAsia="Times New Roman" w:hAnsi="Times New Roman" w:cs="Times New Roman"/>
            <w:color w:val="auto"/>
            <w:spacing w:val="2"/>
            <w:sz w:val="24"/>
            <w:szCs w:val="24"/>
          </w:rPr>
          <w:t>Федеральным законом от 2 марта 2007 года N 25-ФЗ "О муниципальной службе в Российской Федерации"</w:t>
        </w:r>
      </w:hyperlink>
      <w:r>
        <w:rPr>
          <w:rFonts w:ascii="Times New Roman" w:eastAsia="Times New Roman" w:hAnsi="Times New Roman" w:cs="Times New Roman"/>
          <w:spacing w:val="2"/>
          <w:sz w:val="24"/>
          <w:szCs w:val="24"/>
        </w:rPr>
        <w:t> с учетом особенностей, предусмотренных законодательством Российской Федерации и Республики Марий Эл </w:t>
      </w:r>
      <w:hyperlink r:id="rId5" w:history="1">
        <w:r>
          <w:rPr>
            <w:rStyle w:val="a6"/>
            <w:rFonts w:ascii="Times New Roman" w:eastAsia="Times New Roman" w:hAnsi="Times New Roman" w:cs="Times New Roman"/>
            <w:color w:val="auto"/>
            <w:spacing w:val="2"/>
            <w:sz w:val="24"/>
            <w:szCs w:val="24"/>
          </w:rPr>
          <w:t>о местном самоуправлении</w:t>
        </w:r>
      </w:hyperlink>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1.3. Настоящий контракт заключается на срок ____________________________.</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 xml:space="preserve">1.4. Глава администрации обязуется приступить к исполнению полномочий </w:t>
      </w:r>
      <w:proofErr w:type="gramStart"/>
      <w:r>
        <w:rPr>
          <w:rFonts w:ascii="Times New Roman" w:eastAsia="Times New Roman" w:hAnsi="Times New Roman" w:cs="Times New Roman"/>
          <w:spacing w:val="2"/>
          <w:sz w:val="24"/>
          <w:szCs w:val="24"/>
        </w:rPr>
        <w:t>с</w:t>
      </w:r>
      <w:proofErr w:type="gramEnd"/>
      <w:r>
        <w:rPr>
          <w:rFonts w:ascii="Times New Roman" w:eastAsia="Times New Roman" w:hAnsi="Times New Roman" w:cs="Times New Roman"/>
          <w:spacing w:val="2"/>
          <w:sz w:val="24"/>
          <w:szCs w:val="24"/>
        </w:rPr>
        <w:t xml:space="preserve"> __________________.</w:t>
      </w:r>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 Предмет контракта</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3. Компетенция и права главы администрации</w:t>
      </w:r>
    </w:p>
    <w:p w:rsidR="00AE6AEA" w:rsidRDefault="00AE6AEA" w:rsidP="00AE6AEA">
      <w:pPr>
        <w:shd w:val="clear" w:color="auto" w:fill="FFFFFF"/>
        <w:spacing w:after="0" w:line="240"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3.1. Глава администрации является руководителем администрации и действует на принципах единоначалия.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 Глава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3.3.1. организует работу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3.3.3. заключает договоры от имени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3.3.4. выдает доверенности, совершает иные юридические действия от имени администрации и в пределах компетенции главы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3.3.5. открывает счета в банках;</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3.3.6. утверждает штатное расписание администрации, должностные инструкции муниципальных служащих и иных работников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3.3.7. заключает трудовые договоры с муниципальными служащими и работниками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3.3.9. делегирует свои права заместителям, распределяет обязанности между ними;</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3.3.11. при расторжении настоящего контракта осуществляет передачу дел вновь назначенному главе администрации;</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 xml:space="preserve">3.4. </w:t>
      </w:r>
      <w:proofErr w:type="gramStart"/>
      <w:r>
        <w:rPr>
          <w:rFonts w:ascii="Times New Roman" w:eastAsia="Times New Roman" w:hAnsi="Times New Roman" w:cs="Times New Roman"/>
          <w:spacing w:val="2"/>
          <w:sz w:val="24"/>
          <w:szCs w:val="24"/>
        </w:rPr>
        <w:t>Полномочия главы администрации, осуществляемые на основании настоящего контракта, прекращаются досрочно в случае:</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lastRenderedPageBreak/>
        <w:br/>
        <w:t>3.4.1. смерти;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3.4.2. отставки по собственному желанию;</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3.4.3. отрешения от должности Главой Республики Марий Эл в случаях, установленных законом Российской Федерации;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3.4.4. признания судом лица, замещающего должность главы администрации, недееспособным или ограниченно дееспособным;</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3.4.5. признания судом лица, замещающего должность главы администрации, безвестно отсутствующим или объявления умершим;</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3.4.6. вступления в законную силу в отношении лица, замещающего должность главы администрации, обвинительного приговора суда;</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3.4.7. выезда главы администрации за пределы Российской Федерации на постоянное место жительства;</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pacing w:val="2"/>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3.4.9. призыва на военную службу или направления на заменяющую ее альтернативную гражданскую службу;</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3.4.10. преобразования муниципального образования, осуществляемого в соответствии с частями 3, 3.2, 4 - 6, 6.1, 6.2, 7, 7.1 статьи 13 </w:t>
      </w:r>
      <w:hyperlink r:id="rId6" w:history="1">
        <w:r>
          <w:rPr>
            <w:rStyle w:val="a6"/>
            <w:rFonts w:ascii="Times New Roman" w:eastAsia="Times New Roman" w:hAnsi="Times New Roman" w:cs="Times New Roman"/>
            <w:color w:val="auto"/>
            <w:spacing w:val="2"/>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4"/>
          <w:szCs w:val="24"/>
        </w:rPr>
        <w:t>, а также в случае упразднения муниципального образования;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3.4.11. утраты поселением статуса муниципального образования в связи с его объединением с городским округом;</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3.4.13. расторжения настоящего контракта;</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3.4.14. вступления в должность главы муниципального образования, исполняющего полномочия главы местной администрации.</w:t>
      </w:r>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 Обязанности сторон</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br/>
        <w:t>4.1. Глава администрации обязуется: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4.1.4. обеспечивать своевременное и качественное выполнение всех полномочий администрации;</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4.1.7. обеспечивать своевременную и в полном объеме оплату труда муниципальных служащих и работников администрации, выплату пособий и иных выплат;</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lastRenderedPageBreak/>
        <w:t>4.1.12. обеспечивать получение дополнительного профессионального образования муниципальными служащими и работниками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 xml:space="preserve">4.2. </w:t>
      </w:r>
      <w:proofErr w:type="gramStart"/>
      <w:r>
        <w:rPr>
          <w:rFonts w:ascii="Times New Roman" w:eastAsia="Times New Roman" w:hAnsi="Times New Roman" w:cs="Times New Roman"/>
          <w:spacing w:val="2"/>
          <w:sz w:val="24"/>
          <w:szCs w:val="24"/>
        </w:rPr>
        <w:t>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1) достижение эффективности в служебной деятельности, связанной с выполнением переданных в установленном порядке государственных полномочий;</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4.3.</w:t>
      </w:r>
      <w:proofErr w:type="gramEnd"/>
      <w:r>
        <w:rPr>
          <w:rFonts w:ascii="Times New Roman" w:eastAsia="Times New Roman" w:hAnsi="Times New Roman" w:cs="Times New Roman"/>
          <w:spacing w:val="2"/>
          <w:sz w:val="24"/>
          <w:szCs w:val="24"/>
        </w:rPr>
        <w:t xml:space="preserve"> Глава муниципального образования </w:t>
      </w:r>
      <w:proofErr w:type="gramStart"/>
      <w:r>
        <w:rPr>
          <w:rFonts w:ascii="Times New Roman" w:eastAsia="Times New Roman" w:hAnsi="Times New Roman" w:cs="Times New Roman"/>
          <w:spacing w:val="2"/>
          <w:sz w:val="24"/>
          <w:szCs w:val="24"/>
        </w:rPr>
        <w:t>обязан</w:t>
      </w:r>
      <w:proofErr w:type="gramEnd"/>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4.3.2. обеспечить главе администрации условия труда, необходимые для эффективной работы.</w:t>
      </w:r>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 Оплата труда и социальные гарантии главы администрации</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5.1. Оплата труда главы администрации производится в виде денежного содержания, которое состоит из должностного оклада и _________________________________________________.</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r>
        <w:rPr>
          <w:rFonts w:ascii="Times New Roman" w:eastAsia="Times New Roman" w:hAnsi="Times New Roman" w:cs="Times New Roman"/>
          <w:spacing w:val="2"/>
          <w:sz w:val="24"/>
          <w:szCs w:val="24"/>
        </w:rPr>
        <w:br/>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5.4. Главе администрации _____________________________________________ устанавливается</w:t>
      </w:r>
      <w:r>
        <w:rPr>
          <w:rFonts w:ascii="Times New Roman" w:eastAsia="Times New Roman" w:hAnsi="Times New Roman" w:cs="Times New Roman"/>
          <w:spacing w:val="2"/>
          <w:sz w:val="24"/>
          <w:szCs w:val="24"/>
        </w:rPr>
        <w:br/>
        <w:t>                                                (Ф.И.О.)</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ежегодный оплачиваемый отпуск продолжительностью:</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основной - 30 календарных дней</w:t>
      </w:r>
      <w:proofErr w:type="gramStart"/>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lastRenderedPageBreak/>
        <w:t>д</w:t>
      </w:r>
      <w:proofErr w:type="gramEnd"/>
      <w:r>
        <w:rPr>
          <w:rFonts w:ascii="Times New Roman" w:eastAsia="Times New Roman" w:hAnsi="Times New Roman" w:cs="Times New Roman"/>
          <w:spacing w:val="2"/>
          <w:sz w:val="24"/>
          <w:szCs w:val="24"/>
        </w:rPr>
        <w:t>ополнительный _____ календарных дней. &lt;*&gt;</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5.5. При уходе главы администрации в очередной отпуск ему выплачивается материальная помощь в размере __________ &lt;**&gt;.</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 Ответственность главы администрации</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 Изменение и расторжение контракта</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 xml:space="preserve">7.2. </w:t>
      </w:r>
      <w:proofErr w:type="gramStart"/>
      <w:r>
        <w:rPr>
          <w:rFonts w:ascii="Times New Roman" w:eastAsia="Times New Roman" w:hAnsi="Times New Roman" w:cs="Times New Roman"/>
          <w:spacing w:val="2"/>
          <w:sz w:val="24"/>
          <w:szCs w:val="24"/>
        </w:rPr>
        <w:t>Контракт</w:t>
      </w:r>
      <w:proofErr w:type="gramEnd"/>
      <w:r>
        <w:rPr>
          <w:rFonts w:ascii="Times New Roman" w:eastAsia="Times New Roman" w:hAnsi="Times New Roman" w:cs="Times New Roman"/>
          <w:spacing w:val="2"/>
          <w:sz w:val="24"/>
          <w:szCs w:val="24"/>
        </w:rPr>
        <w:t xml:space="preserve"> может быть расторгнут по соглашению сторон или в судебном порядке на основании заявления: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7" w:history="1">
        <w:r>
          <w:rPr>
            <w:rStyle w:val="a6"/>
            <w:rFonts w:ascii="Times New Roman" w:eastAsia="Times New Roman" w:hAnsi="Times New Roman" w:cs="Times New Roman"/>
            <w:color w:val="auto"/>
            <w:spacing w:val="2"/>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r>
      <w:proofErr w:type="gramStart"/>
      <w:r>
        <w:rPr>
          <w:rFonts w:ascii="Times New Roman" w:eastAsia="Times New Roman" w:hAnsi="Times New Roman" w:cs="Times New Roman"/>
          <w:spacing w:val="2"/>
          <w:sz w:val="24"/>
          <w:szCs w:val="24"/>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w:t>
      </w:r>
      <w:hyperlink r:id="rId8" w:history="1">
        <w:r>
          <w:rPr>
            <w:rStyle w:val="a6"/>
            <w:rFonts w:ascii="Times New Roman" w:eastAsia="Times New Roman" w:hAnsi="Times New Roman" w:cs="Times New Roman"/>
            <w:color w:val="auto"/>
            <w:spacing w:val="2"/>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 xml:space="preserve">7.3. </w:t>
      </w:r>
      <w:proofErr w:type="gramStart"/>
      <w:r>
        <w:rPr>
          <w:rFonts w:ascii="Times New Roman" w:eastAsia="Times New Roman" w:hAnsi="Times New Roman" w:cs="Times New Roman"/>
          <w:spacing w:val="2"/>
          <w:sz w:val="24"/>
          <w:szCs w:val="24"/>
        </w:rPr>
        <w:t>Контракт</w:t>
      </w:r>
      <w:proofErr w:type="gramEnd"/>
      <w:r>
        <w:rPr>
          <w:rFonts w:ascii="Times New Roman" w:eastAsia="Times New Roman" w:hAnsi="Times New Roman" w:cs="Times New Roman"/>
          <w:spacing w:val="2"/>
          <w:sz w:val="24"/>
          <w:szCs w:val="24"/>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w:t>
      </w:r>
      <w:hyperlink r:id="rId9" w:history="1">
        <w:r>
          <w:rPr>
            <w:rStyle w:val="a6"/>
            <w:rFonts w:ascii="Times New Roman" w:eastAsia="Times New Roman" w:hAnsi="Times New Roman" w:cs="Times New Roman"/>
            <w:color w:val="auto"/>
            <w:spacing w:val="2"/>
            <w:sz w:val="24"/>
            <w:szCs w:val="24"/>
          </w:rPr>
          <w:t>Федеральным законом от 25 декабря 2008 года N 273-ФЗ "О противодействии коррупции"</w:t>
        </w:r>
      </w:hyperlink>
      <w:r>
        <w:rPr>
          <w:rFonts w:ascii="Times New Roman" w:eastAsia="Times New Roman" w:hAnsi="Times New Roman" w:cs="Times New Roman"/>
          <w:spacing w:val="2"/>
          <w:sz w:val="24"/>
          <w:szCs w:val="24"/>
        </w:rPr>
        <w:t>, </w:t>
      </w:r>
      <w:hyperlink r:id="rId10" w:history="1">
        <w:r>
          <w:rPr>
            <w:rStyle w:val="a6"/>
            <w:rFonts w:ascii="Times New Roman" w:eastAsia="Times New Roman" w:hAnsi="Times New Roman" w:cs="Times New Roman"/>
            <w:color w:val="auto"/>
            <w:spacing w:val="2"/>
            <w:sz w:val="24"/>
            <w:szCs w:val="24"/>
          </w:rPr>
          <w:t xml:space="preserve">Федеральным законом от 3 декабря 2012 года N 230-ФЗ "О контроле за соответствием расходов лиц, замещающих государственные </w:t>
        </w:r>
        <w:r>
          <w:rPr>
            <w:rStyle w:val="a6"/>
            <w:rFonts w:ascii="Times New Roman" w:eastAsia="Times New Roman" w:hAnsi="Times New Roman" w:cs="Times New Roman"/>
            <w:color w:val="auto"/>
            <w:spacing w:val="2"/>
            <w:sz w:val="24"/>
            <w:szCs w:val="24"/>
          </w:rPr>
          <w:lastRenderedPageBreak/>
          <w:t>должности, и иных лиц их доходам"</w:t>
        </w:r>
      </w:hyperlink>
      <w:r>
        <w:rPr>
          <w:rFonts w:ascii="Times New Roman" w:eastAsia="Times New Roman" w:hAnsi="Times New Roman" w:cs="Times New Roman"/>
          <w:spacing w:val="2"/>
          <w:sz w:val="24"/>
          <w:szCs w:val="24"/>
        </w:rPr>
        <w:t>, </w:t>
      </w:r>
      <w:hyperlink r:id="rId11" w:history="1">
        <w:r>
          <w:rPr>
            <w:rStyle w:val="a6"/>
            <w:rFonts w:ascii="Times New Roman" w:eastAsia="Times New Roman" w:hAnsi="Times New Roman" w:cs="Times New Roman"/>
            <w:color w:val="auto"/>
            <w:spacing w:val="2"/>
            <w:sz w:val="24"/>
            <w:szCs w:val="24"/>
          </w:rPr>
          <w:t xml:space="preserve">Федеральным </w:t>
        </w:r>
        <w:proofErr w:type="gramStart"/>
        <w:r>
          <w:rPr>
            <w:rStyle w:val="a6"/>
            <w:rFonts w:ascii="Times New Roman" w:eastAsia="Times New Roman" w:hAnsi="Times New Roman" w:cs="Times New Roman"/>
            <w:color w:val="auto"/>
            <w:spacing w:val="2"/>
            <w:sz w:val="24"/>
            <w:szCs w:val="24"/>
          </w:rPr>
          <w:t>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Times New Roman" w:eastAsia="Times New Roman" w:hAnsi="Times New Roman" w:cs="Times New Roman"/>
          <w:spacing w:val="2"/>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rFonts w:ascii="Times New Roman" w:eastAsia="Times New Roman" w:hAnsi="Times New Roman" w:cs="Times New Roman"/>
          <w:spacing w:val="2"/>
          <w:sz w:val="24"/>
          <w:szCs w:val="24"/>
        </w:rPr>
        <w:t xml:space="preserve"> с законодательством Российской Федерации о противодействии коррупции.</w:t>
      </w:r>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8. Иные условия</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8.1. Настоящий контракт, составленный в трех экземплярах, подписанный обеими сторонами, вступает в силу со дня его подписания.</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Все экземпляры имеют одинаковую юридическую силу для обеих сторон.</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8.2. В части, не предусмотренной настоящим контрактом, стороны руководствуются законодательством Российской Федерации и Республики Марий Эл.</w:t>
      </w:r>
    </w:p>
    <w:p w:rsidR="00AE6AEA" w:rsidRDefault="00AE6AEA" w:rsidP="00AE6AEA">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Подписи сторон:</w:t>
      </w:r>
    </w:p>
    <w:p w:rsidR="00AE6AEA" w:rsidRDefault="00AE6AEA" w:rsidP="00AE6AE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Глава муниципального образования      Глава администрации</w:t>
      </w:r>
      <w:r>
        <w:rPr>
          <w:rFonts w:ascii="Times New Roman" w:eastAsia="Times New Roman" w:hAnsi="Times New Roman" w:cs="Times New Roman"/>
          <w:spacing w:val="2"/>
          <w:sz w:val="24"/>
          <w:szCs w:val="24"/>
        </w:rPr>
        <w:br/>
        <w:t>___________________________________   ____________________________________________________</w:t>
      </w:r>
      <w:r>
        <w:rPr>
          <w:rFonts w:ascii="Times New Roman" w:eastAsia="Times New Roman" w:hAnsi="Times New Roman" w:cs="Times New Roman"/>
          <w:spacing w:val="2"/>
          <w:sz w:val="24"/>
          <w:szCs w:val="24"/>
        </w:rPr>
        <w:br/>
        <w:t>         (Ф.И.О.)                                     (Ф.И.О.)</w:t>
      </w:r>
      <w:r>
        <w:rPr>
          <w:rFonts w:ascii="Times New Roman" w:eastAsia="Times New Roman" w:hAnsi="Times New Roman" w:cs="Times New Roman"/>
          <w:spacing w:val="2"/>
          <w:sz w:val="24"/>
          <w:szCs w:val="24"/>
        </w:rPr>
        <w:br/>
        <w:t>                                      Адрес места жительства: ____________________________</w:t>
      </w:r>
      <w:r>
        <w:rPr>
          <w:rFonts w:ascii="Times New Roman" w:eastAsia="Times New Roman" w:hAnsi="Times New Roman" w:cs="Times New Roman"/>
          <w:spacing w:val="2"/>
          <w:sz w:val="24"/>
          <w:szCs w:val="24"/>
        </w:rPr>
        <w:br/>
        <w:t>                                      ____________________________________________________</w:t>
      </w:r>
      <w:r>
        <w:rPr>
          <w:rFonts w:ascii="Times New Roman" w:eastAsia="Times New Roman" w:hAnsi="Times New Roman" w:cs="Times New Roman"/>
          <w:spacing w:val="2"/>
          <w:sz w:val="24"/>
          <w:szCs w:val="24"/>
        </w:rPr>
        <w:br/>
        <w:t>                                      Паспорт: ___________________________________________</w:t>
      </w:r>
      <w:r>
        <w:rPr>
          <w:rFonts w:ascii="Times New Roman" w:eastAsia="Times New Roman" w:hAnsi="Times New Roman" w:cs="Times New Roman"/>
          <w:spacing w:val="2"/>
          <w:sz w:val="24"/>
          <w:szCs w:val="24"/>
        </w:rPr>
        <w:br/>
        <w:t>                                      (серия, номер, дата выдачи, наименование выдавшего органа)</w:t>
      </w:r>
      <w:r>
        <w:rPr>
          <w:rFonts w:ascii="Times New Roman" w:eastAsia="Times New Roman" w:hAnsi="Times New Roman" w:cs="Times New Roman"/>
          <w:spacing w:val="2"/>
          <w:sz w:val="24"/>
          <w:szCs w:val="24"/>
        </w:rPr>
        <w:br/>
        <w:t>Подпись ___________________________   </w:t>
      </w:r>
      <w:proofErr w:type="gramStart"/>
      <w:r>
        <w:rPr>
          <w:rFonts w:ascii="Times New Roman" w:eastAsia="Times New Roman" w:hAnsi="Times New Roman" w:cs="Times New Roman"/>
          <w:spacing w:val="2"/>
          <w:sz w:val="24"/>
          <w:szCs w:val="24"/>
        </w:rPr>
        <w:t>Подпись</w:t>
      </w:r>
      <w:proofErr w:type="gramEnd"/>
      <w:r>
        <w:rPr>
          <w:rFonts w:ascii="Times New Roman" w:eastAsia="Times New Roman" w:hAnsi="Times New Roman" w:cs="Times New Roman"/>
          <w:spacing w:val="2"/>
          <w:sz w:val="24"/>
          <w:szCs w:val="24"/>
        </w:rPr>
        <w:t xml:space="preserve"> ____________________________</w:t>
      </w:r>
      <w:r>
        <w:rPr>
          <w:rFonts w:ascii="Times New Roman" w:eastAsia="Times New Roman" w:hAnsi="Times New Roman" w:cs="Times New Roman"/>
          <w:spacing w:val="2"/>
          <w:sz w:val="24"/>
          <w:szCs w:val="24"/>
        </w:rPr>
        <w:br/>
        <w:t>"___" ______________ ____ г.          "____" ______________ ____ г.</w:t>
      </w:r>
      <w:r>
        <w:rPr>
          <w:rFonts w:ascii="Times New Roman" w:eastAsia="Times New Roman" w:hAnsi="Times New Roman" w:cs="Times New Roman"/>
          <w:spacing w:val="2"/>
          <w:sz w:val="24"/>
          <w:szCs w:val="24"/>
        </w:rPr>
        <w:br/>
        <w:t>    М.П.</w:t>
      </w:r>
    </w:p>
    <w:p w:rsidR="00AE6AEA" w:rsidRDefault="00AE6AEA" w:rsidP="00AE6AEA">
      <w:pPr>
        <w:rPr>
          <w:rFonts w:eastAsia="SimSun"/>
          <w:szCs w:val="20"/>
          <w:lang w:eastAsia="zh-CN"/>
        </w:rPr>
      </w:pPr>
    </w:p>
    <w:p w:rsidR="00AE6AEA" w:rsidRDefault="00AE6AEA" w:rsidP="00AE6AEA"/>
    <w:p w:rsidR="00556D61" w:rsidRDefault="00556D61"/>
    <w:sectPr w:rsidR="00556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AEA"/>
    <w:rsid w:val="00556D61"/>
    <w:rsid w:val="00AE6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6AEA"/>
    <w:rPr>
      <w:rFonts w:ascii="Times New Roman" w:eastAsia="Times New Roman" w:hAnsi="Times New Roman" w:cs="Times New Roman"/>
      <w:color w:val="000000"/>
      <w:sz w:val="24"/>
      <w:szCs w:val="24"/>
    </w:rPr>
  </w:style>
  <w:style w:type="paragraph" w:styleId="a4">
    <w:name w:val="Body Text"/>
    <w:basedOn w:val="a"/>
    <w:link w:val="a5"/>
    <w:unhideWhenUsed/>
    <w:rsid w:val="00AE6AEA"/>
    <w:pPr>
      <w:suppressAutoHyphens/>
      <w:spacing w:after="120" w:line="240" w:lineRule="auto"/>
    </w:pPr>
    <w:rPr>
      <w:rFonts w:ascii="Times New Roman" w:eastAsia="Times New Roman" w:hAnsi="Times New Roman" w:cs="Times New Roman"/>
      <w:color w:val="000000"/>
      <w:sz w:val="24"/>
      <w:szCs w:val="24"/>
      <w:lang w:eastAsia="zh-CN"/>
    </w:rPr>
  </w:style>
  <w:style w:type="character" w:customStyle="1" w:styleId="a5">
    <w:name w:val="Основной текст Знак"/>
    <w:basedOn w:val="a0"/>
    <w:link w:val="a4"/>
    <w:rsid w:val="00AE6AEA"/>
    <w:rPr>
      <w:rFonts w:ascii="Times New Roman" w:eastAsia="Times New Roman" w:hAnsi="Times New Roman" w:cs="Times New Roman"/>
      <w:color w:val="000000"/>
      <w:sz w:val="24"/>
      <w:szCs w:val="24"/>
      <w:lang w:eastAsia="zh-CN"/>
    </w:rPr>
  </w:style>
  <w:style w:type="paragraph" w:customStyle="1" w:styleId="ConsPlusTitle">
    <w:name w:val="ConsPlusTitle"/>
    <w:rsid w:val="00AE6AEA"/>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customStyle="1" w:styleId="ConsPlusDocList">
    <w:name w:val="ConsPlusDocList"/>
    <w:basedOn w:val="a"/>
    <w:next w:val="a"/>
    <w:rsid w:val="00AE6AEA"/>
    <w:pPr>
      <w:widowControl w:val="0"/>
      <w:spacing w:after="0" w:line="240" w:lineRule="auto"/>
    </w:pPr>
    <w:rPr>
      <w:rFonts w:ascii="Arial" w:eastAsia="Arial" w:hAnsi="Arial" w:cs="Times New Roman"/>
      <w:color w:val="000000"/>
      <w:sz w:val="20"/>
      <w:szCs w:val="20"/>
    </w:rPr>
  </w:style>
  <w:style w:type="paragraph" w:customStyle="1" w:styleId="1">
    <w:name w:val="Без интервала1"/>
    <w:rsid w:val="00AE6AEA"/>
    <w:pPr>
      <w:spacing w:after="0" w:line="240" w:lineRule="auto"/>
    </w:pPr>
    <w:rPr>
      <w:rFonts w:ascii="Calibri" w:eastAsia="Times New Roman" w:hAnsi="Calibri" w:cs="Calibri"/>
      <w:color w:val="000000"/>
    </w:rPr>
  </w:style>
  <w:style w:type="paragraph" w:customStyle="1" w:styleId="Style">
    <w:name w:val="Style"/>
    <w:rsid w:val="00AE6AEA"/>
    <w:pPr>
      <w:widowControl w:val="0"/>
      <w:spacing w:after="0" w:line="240" w:lineRule="auto"/>
    </w:pPr>
    <w:rPr>
      <w:rFonts w:ascii="Calibri" w:eastAsia="Times New Roman" w:hAnsi="Calibri" w:cs="Calibri"/>
      <w:color w:val="000000"/>
      <w:sz w:val="24"/>
      <w:szCs w:val="24"/>
      <w:lang w:eastAsia="zh-CN"/>
    </w:rPr>
  </w:style>
  <w:style w:type="character" w:styleId="a6">
    <w:name w:val="Hyperlink"/>
    <w:basedOn w:val="a0"/>
    <w:uiPriority w:val="99"/>
    <w:semiHidden/>
    <w:unhideWhenUsed/>
    <w:rsid w:val="00AE6AEA"/>
    <w:rPr>
      <w:color w:val="0000FF"/>
      <w:u w:val="single"/>
    </w:rPr>
  </w:style>
</w:styles>
</file>

<file path=word/webSettings.xml><?xml version="1.0" encoding="utf-8"?>
<w:webSettings xmlns:r="http://schemas.openxmlformats.org/officeDocument/2006/relationships" xmlns:w="http://schemas.openxmlformats.org/wordprocessingml/2006/main">
  <w:divs>
    <w:div w:id="13308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499018380" TargetMode="External"/><Relationship Id="rId5" Type="http://schemas.openxmlformats.org/officeDocument/2006/relationships/hyperlink" Target="http://docs.cntd.ru/document/9003729" TargetMode="External"/><Relationship Id="rId15" Type="http://schemas.openxmlformats.org/officeDocument/2006/relationships/customXml" Target="../customXml/item2.xml"/><Relationship Id="rId10" Type="http://schemas.openxmlformats.org/officeDocument/2006/relationships/hyperlink" Target="http://docs.cntd.ru/document/902383514"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902135263"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конкурсе на замещение должности Главы администрации 
Староторъяльского сельского поселения Новоторъяльского муниципального района Республики Марий Эл 
</_x041e__x043f__x0438__x0441__x0430__x043d__x0438__x0435_>
    <_x041f__x0430__x043f__x043a__x0430_ xmlns="ccce00b0-9543-4fa2-af49-a977e87b3f95">2019 год</_x041f__x0430__x043f__x043a__x0430_>
    <_dlc_DocId xmlns="57504d04-691e-4fc4-8f09-4f19fdbe90f6">XXJ7TYMEEKJ2-7911-84</_dlc_DocId>
    <_dlc_DocIdUrl xmlns="57504d04-691e-4fc4-8f09-4f19fdbe90f6">
      <Url>https://vip.gov.mari.ru/toryal/_layouts/DocIdRedir.aspx?ID=XXJ7TYMEEKJ2-7911-84</Url>
      <Description>XXJ7TYMEEKJ2-7911-84</Description>
    </_dlc_DocIdUrl>
  </documentManagement>
</p:properties>
</file>

<file path=customXml/itemProps1.xml><?xml version="1.0" encoding="utf-8"?>
<ds:datastoreItem xmlns:ds="http://schemas.openxmlformats.org/officeDocument/2006/customXml" ds:itemID="{D0579B5C-9E62-4AD7-93F4-5C112FE18461}"/>
</file>

<file path=customXml/itemProps2.xml><?xml version="1.0" encoding="utf-8"?>
<ds:datastoreItem xmlns:ds="http://schemas.openxmlformats.org/officeDocument/2006/customXml" ds:itemID="{DA8A3EE5-91E8-42BB-8BEB-94897F969985}"/>
</file>

<file path=customXml/itemProps3.xml><?xml version="1.0" encoding="utf-8"?>
<ds:datastoreItem xmlns:ds="http://schemas.openxmlformats.org/officeDocument/2006/customXml" ds:itemID="{7DB21D0A-ACC8-4886-B77A-E19D37223019}"/>
</file>

<file path=customXml/itemProps4.xml><?xml version="1.0" encoding="utf-8"?>
<ds:datastoreItem xmlns:ds="http://schemas.openxmlformats.org/officeDocument/2006/customXml" ds:itemID="{27CA2298-1B08-4A29-88CA-40B5F9FD868E}"/>
</file>

<file path=docProps/app.xml><?xml version="1.0" encoding="utf-8"?>
<Properties xmlns="http://schemas.openxmlformats.org/officeDocument/2006/extended-properties" xmlns:vt="http://schemas.openxmlformats.org/officeDocument/2006/docPropsVTypes">
  <Template>Normal</Template>
  <TotalTime>1</TotalTime>
  <Pages>1</Pages>
  <Words>5414</Words>
  <Characters>30865</Characters>
  <Application>Microsoft Office Word</Application>
  <DocSecurity>0</DocSecurity>
  <Lines>257</Lines>
  <Paragraphs>72</Paragraphs>
  <ScaleCrop>false</ScaleCrop>
  <Company>Reanimator Extreme Edition</Company>
  <LinksUpToDate>false</LinksUpToDate>
  <CharactersWithSpaces>36207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01 октября 2019 г. №12</dc:title>
  <dc:subject/>
  <dc:creator>ProUser</dc:creator>
  <cp:keywords/>
  <dc:description/>
  <cp:lastModifiedBy>ProUser</cp:lastModifiedBy>
  <cp:revision>3</cp:revision>
  <dcterms:created xsi:type="dcterms:W3CDTF">2019-10-09T08:25:00Z</dcterms:created>
  <dcterms:modified xsi:type="dcterms:W3CDTF">2019-10-09T08:26:00Z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8f8932a9-9914-4c53-98fd-432c9f9ccf18</vt:lpwstr>
  </property>
</Properties>
</file>