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СОБРАНИЕ ДЕПУТАТОВ МУНИЦИПАЛЬНОГО ОБРАЗОВАНИЯ</w:t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 xml:space="preserve">МАСКАНУРСКОЕ </w:t>
      </w:r>
      <w:r>
        <w:rPr>
          <w:rFonts w:cs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 Е Ш Е Н И Е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Title"/>
        <w:suppressAutoHyphens w:val="true"/>
        <w:jc w:val="both"/>
        <w:rPr>
          <w:rFonts w:ascii="Times New Roman" w:hAnsi="Times New Roman" w:eastAsia="Times New Roman"/>
          <w:b w:val="false"/>
          <w:b w:val="false"/>
          <w:sz w:val="24"/>
          <w:szCs w:val="24"/>
        </w:rPr>
      </w:pPr>
      <w:r>
        <w:rPr>
          <w:rFonts w:eastAsia="Times New Roman" w:ascii="Times New Roman" w:hAnsi="Times New Roman"/>
          <w:b w:val="false"/>
          <w:sz w:val="24"/>
          <w:szCs w:val="24"/>
        </w:rPr>
        <w:t>__________ сессия                                                                                        № _____</w:t>
      </w:r>
    </w:p>
    <w:p>
      <w:pPr>
        <w:pStyle w:val="ConsPlusTitle"/>
        <w:suppressAutoHyphens w:val="true"/>
        <w:jc w:val="both"/>
        <w:rPr/>
      </w:pPr>
      <w:r>
        <w:rPr>
          <w:rFonts w:eastAsia="Times New Roman" w:ascii="Times New Roman" w:hAnsi="Times New Roman"/>
          <w:b w:val="false"/>
          <w:sz w:val="24"/>
          <w:szCs w:val="24"/>
        </w:rPr>
        <w:t xml:space="preserve">второго </w:t>
      </w:r>
      <w:r>
        <w:rPr>
          <w:rFonts w:eastAsia="Times New Roman" w:ascii="Times New Roman" w:hAnsi="Times New Roman"/>
          <w:b w:val="false"/>
          <w:sz w:val="24"/>
          <w:szCs w:val="24"/>
        </w:rPr>
        <w:t>созыва                                                                                   «___»      ______2018 года</w:t>
      </w:r>
    </w:p>
    <w:p>
      <w:pPr>
        <w:pStyle w:val="ConsPlusTitle"/>
        <w:suppressAutoHyphens w:val="true"/>
        <w:jc w:val="both"/>
        <w:rPr>
          <w:rFonts w:ascii="Times New Roman" w:hAnsi="Times New Roman" w:eastAsia="Times New Roman"/>
          <w:b w:val="false"/>
          <w:b w:val="false"/>
          <w:sz w:val="24"/>
          <w:szCs w:val="24"/>
        </w:rPr>
      </w:pPr>
      <w:r>
        <w:rPr>
          <w:rFonts w:eastAsia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suppressAutoHyphens w:val="true"/>
        <w:jc w:val="both"/>
        <w:rPr>
          <w:rFonts w:ascii="Times New Roman" w:hAnsi="Times New Roman" w:eastAsia="Times New Roman"/>
          <w:b w:val="false"/>
          <w:b w:val="false"/>
          <w:sz w:val="24"/>
          <w:szCs w:val="24"/>
        </w:rPr>
      </w:pPr>
      <w:r>
        <w:rPr>
          <w:rFonts w:eastAsia="Times New Roman" w:ascii="Times New Roman" w:hAnsi="Times New Roman"/>
          <w:b w:val="false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r>
        <w:rPr>
          <w:rFonts w:cs="Times New Roman" w:ascii="Times New Roman" w:hAnsi="Times New Roman"/>
          <w:sz w:val="24"/>
          <w:szCs w:val="24"/>
        </w:rPr>
        <w:t>Масканурское</w:t>
      </w:r>
      <w:r>
        <w:rPr>
          <w:rFonts w:cs="Times New Roman" w:ascii="Times New Roman" w:hAnsi="Times New Roman"/>
          <w:sz w:val="24"/>
          <w:szCs w:val="24"/>
        </w:rPr>
        <w:t xml:space="preserve"> сельское  поселение»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основании Федерального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</w:rPr>
          <w:t>закона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hyperlink r:id="rId3">
        <w:r>
          <w:rPr>
            <w:rStyle w:val="Style13"/>
            <w:rFonts w:cs="Times New Roman" w:ascii="Times New Roman" w:hAnsi="Times New Roman"/>
            <w:bCs/>
            <w:color w:val="00000A"/>
            <w:sz w:val="24"/>
            <w:szCs w:val="24"/>
            <w:u w:val="none"/>
            <w:shd w:fill="FFFFFF" w:val="clear"/>
          </w:rPr>
          <w:t>от 02 марта 2007 г. № 25-ФЗ «О муниципальной службе в Российской Федерации</w:t>
        </w:r>
      </w:hyperlink>
      <w:r>
        <w:rPr>
          <w:rFonts w:cs="Times New Roman" w:ascii="Times New Roman" w:hAnsi="Times New Roman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Законом Республики Марий Эл от 31 мая 2007 г. № 25-З «О реализации полномочий Республики Марий Эл в области муниципальной службы»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Собрание депутатов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</w:t>
      </w:r>
      <w:r>
        <w:rPr>
          <w:rFonts w:cs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 Е Ш А Е Т:</w:t>
      </w:r>
    </w:p>
    <w:p>
      <w:pPr>
        <w:pStyle w:val="ConsTitle"/>
        <w:widowControl/>
        <w:ind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1. Внести в Положение 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bidi="ru-RU"/>
        </w:rPr>
        <w:t>о муниципальной службе в муниципальном образовании «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bidi="ru-RU"/>
        </w:rPr>
        <w:t>Масканурское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сельское поселение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bidi="ru-RU"/>
        </w:rPr>
        <w:t>»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, утвержденное решением Собрания депутатов муниципального образования «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сельское поселение» от 18 октября 2016 г.    №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84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(далее - Положение), следующие изменения: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части 1 статьи 12 Положения формулировку «в настоящем Федеральном законе» исключить;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статью 12 Положения добавить часть 3.1. со следующим содержанием:</w:t>
      </w:r>
    </w:p>
    <w:p>
      <w:pPr>
        <w:pStyle w:val="ListParagraph"/>
        <w:suppressAutoHyphens w:val="true"/>
        <w:spacing w:lineRule="auto" w:line="240" w:before="0" w:after="0"/>
        <w:ind w:left="0" w:firstLine="72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«3.1.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fldChar w:fldCharType="begin"/>
      </w:r>
      <w:r>
        <w:instrText> HYPERLINK "http://www.consultant.ru/document/cons_doc_LAW_294690/f27c4055b32902047f8d6132390376c97bc17871/" \l "dst102357"</w:instrText>
      </w:r>
      <w:r>
        <w:fldChar w:fldCharType="separate"/>
      </w:r>
      <w:r>
        <w:rPr>
          <w:rStyle w:val="Style13"/>
          <w:rFonts w:cs="Times New Roman" w:ascii="Times New Roman" w:hAnsi="Times New Roman"/>
          <w:color w:val="00000A"/>
          <w:sz w:val="24"/>
          <w:szCs w:val="24"/>
          <w:u w:val="none"/>
          <w:shd w:fill="FFFFFF" w:val="clear"/>
        </w:rPr>
        <w:t>законодательством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Российской Федерации.»;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статью 12 Положения добавить часть 5, 5.1., 6 со следующим содержанием: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sz w:val="24"/>
          <w:szCs w:val="24"/>
        </w:rPr>
        <w:t>5.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dst22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5.1.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dst23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интересов.»;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1.4. В Положение добавить статью 13.1. со следующим содержанием: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«Статья 13.1.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Представление сведений о доходах, расходах, об имуществе и обязательствах имущественного характера.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Марий Эл.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/>
      </w:pPr>
      <w:bookmarkStart w:id="2" w:name="dst43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r>
        <w:fldChar w:fldCharType="begin"/>
      </w:r>
      <w:r>
        <w:instrText> HYPERLINK "http://www.consultant.ru/document/cons_doc_LAW_279824/bbec48ff6fbeaac02b8579b5a8aed4c2d524a001/" \l "dst100045"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форме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Республики Марий Эл.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r>
        <w:fldChar w:fldCharType="begin"/>
      </w:r>
      <w:r>
        <w:instrText> HYPERLINK "http://www.consultant.ru/document/cons_doc_LAW_310135/" \l "dst0"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от 25 декабря 2008 года № 273-ФЗ                       «О противодействии коррупции» и Федеральным </w:t>
      </w:r>
      <w:r>
        <w:fldChar w:fldCharType="begin"/>
      </w:r>
      <w:r>
        <w:instrText> HYPERLINK "http://www.consultant.ru/document/cons_doc_LAW_299547/" \l "dst0"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от 3 декабря 2012 года              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Республики Марий Эл, муниципальными правовыми актами.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/>
      </w:pPr>
      <w:bookmarkStart w:id="4" w:name="dst45"/>
      <w:bookmarkEnd w:id="4"/>
      <w:r>
        <w:rPr>
          <w:rFonts w:eastAsia="Times New Roman" w:cs="Times New Roman" w:ascii="Times New Roman" w:hAnsi="Times New Roman"/>
          <w:sz w:val="24"/>
          <w:szCs w:val="24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r>
        <w:fldChar w:fldCharType="begin"/>
      </w:r>
      <w:r>
        <w:instrText> HYPERLINK "http://www.consultant.ru/document/cons_doc_LAW_182734/" \l "dst100011"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сведениями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конфиденциального характера, если федеральными законами они не отнесены к </w:t>
      </w:r>
      <w:r>
        <w:fldChar w:fldCharType="begin"/>
      </w:r>
      <w:r>
        <w:instrText> HYPERLINK "http://www.consultant.ru/document/cons_doc_LAW_93980/" \l "dst0"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сведениям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, составляющим государственную и иную охраняемую федеральными законами тайну.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" w:name="dst46"/>
      <w:bookmarkEnd w:id="5"/>
      <w:r>
        <w:rPr>
          <w:rFonts w:eastAsia="Times New Roman" w:cs="Times New Roman" w:ascii="Times New Roman" w:hAnsi="Times New Roman"/>
          <w:sz w:val="24"/>
          <w:szCs w:val="24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6" w:name="dst47"/>
      <w:bookmarkEnd w:id="6"/>
      <w:r>
        <w:rPr>
          <w:rFonts w:eastAsia="Times New Roman" w:cs="Times New Roman" w:ascii="Times New Roman" w:hAnsi="Times New Roman"/>
          <w:sz w:val="24"/>
          <w:szCs w:val="24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" w:name="dst48"/>
      <w:bookmarkEnd w:id="7"/>
      <w:r>
        <w:rPr>
          <w:rFonts w:eastAsia="Times New Roman" w:cs="Times New Roman" w:ascii="Times New Roman" w:hAnsi="Times New Roman"/>
          <w:sz w:val="24"/>
          <w:szCs w:val="24"/>
        </w:rP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/>
      </w:pPr>
      <w:bookmarkStart w:id="8" w:name="dst49"/>
      <w:bookmarkEnd w:id="8"/>
      <w:r>
        <w:rPr>
          <w:rFonts w:eastAsia="Times New Roman" w:cs="Times New Roman" w:ascii="Times New Roman" w:hAnsi="Times New Roman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r>
        <w:fldChar w:fldCharType="begin"/>
      </w:r>
      <w:r>
        <w:instrText> HYPERLINK "http://www.consultant.ru/document/cons_doc_LAW_310135/0df55120032a62dbb9f5793d06448e4132c1ac0e/" \l "dst11"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Республики Марий Эл.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/>
      </w:pPr>
      <w:bookmarkStart w:id="9" w:name="dst28"/>
      <w:bookmarkEnd w:id="9"/>
      <w:r>
        <w:rPr>
          <w:rFonts w:eastAsia="Times New Roman" w:cs="Times New Roman" w:ascii="Times New Roman" w:hAnsi="Times New Roman"/>
          <w:sz w:val="24"/>
          <w:szCs w:val="24"/>
        </w:rPr>
        <w:t>7. Запросы о представлении сведений, составляющих банковскую, налоговую или иную охраняемую законом </w:t>
      </w:r>
      <w:r>
        <w:fldChar w:fldCharType="begin"/>
      </w:r>
      <w:r>
        <w:instrText> HYPERLINK "http://www.consultant.ru/document/cons_doc_LAW_93980/" \l "dst0"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тайну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Марий Эл (руководителями высших исполнительных органов государственной власти Республики Марий Эл) в порядке, определяемом нормативными правовыми актами Российской Федерации.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0" w:name="dst90"/>
      <w:bookmarkEnd w:id="10"/>
      <w:r>
        <w:rPr>
          <w:rFonts w:eastAsia="Times New Roman" w:cs="Times New Roman" w:ascii="Times New Roman" w:hAnsi="Times New Roman"/>
          <w:sz w:val="24"/>
          <w:szCs w:val="24"/>
        </w:rP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Республики Марий Эл) в порядке, установленном законом Республики Марий Эл.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1" w:name="dst91"/>
      <w:bookmarkEnd w:id="11"/>
      <w:r>
        <w:rPr>
          <w:rFonts w:eastAsia="Times New Roman" w:cs="Times New Roman" w:ascii="Times New Roman" w:hAnsi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муниципального образования «Новоторъяльский муниципальный район»  в информационно-телекоммуникационной сети «Интернет».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/>
      </w:pPr>
      <w:bookmarkStart w:id="12" w:name="dst92"/>
      <w:bookmarkEnd w:id="12"/>
      <w:r>
        <w:rPr>
          <w:rFonts w:eastAsia="Times New Roman" w:cs="Times New Roman" w:ascii="Times New Roman" w:hAnsi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r>
        <w:fldChar w:fldCharType="begin"/>
      </w:r>
      <w:r>
        <w:instrText> HYPERLINK "http://www.consultant.ru/document/cons_doc_LAW_310137/24c76fc8ec7caf441d3673e740474c825f4ca53e/" \l "dst90"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частью 8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Республики Марий Эл) в порядке, установленном законом Республики Марий Эл.</w:t>
      </w:r>
    </w:p>
    <w:p>
      <w:pPr>
        <w:pStyle w:val="ListParagraph"/>
        <w:shd w:val="clear" w:color="auto" w:fill="FFFFFF"/>
        <w:spacing w:lineRule="atLeast" w:line="290" w:before="0" w:after="0"/>
        <w:ind w:left="0" w:firstLine="540"/>
        <w:contextualSpacing/>
        <w:jc w:val="both"/>
        <w:rPr/>
      </w:pPr>
      <w:bookmarkStart w:id="13" w:name="dst93"/>
      <w:bookmarkEnd w:id="13"/>
      <w:r>
        <w:rPr>
          <w:rFonts w:eastAsia="Times New Roman" w:cs="Times New Roman" w:ascii="Times New Roman" w:hAnsi="Times New Roman"/>
          <w:sz w:val="24"/>
          <w:szCs w:val="24"/>
        </w:rPr>
        <w:t>11. При выявлении в результате проверки, осуществленной в соответствии с </w:t>
      </w:r>
      <w:r>
        <w:fldChar w:fldCharType="begin"/>
      </w:r>
      <w:r>
        <w:instrText> HYPERLINK "http://www.consultant.ru/document/cons_doc_LAW_310137/24c76fc8ec7caf441d3673e740474c825f4ca53e/" \l "dst92"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частью 10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r>
        <w:fldChar w:fldCharType="begin"/>
      </w:r>
      <w:r>
        <w:instrText> HYPERLINK "http://www.consultant.ru/document/cons_doc_LAW_299547/" \l "dst0"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r>
        <w:fldChar w:fldCharType="begin"/>
      </w:r>
      <w:r>
        <w:instrText> HYPERLINK "http://www.consultant.ru/document/cons_doc_LAW_210046/" \l "dst0"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Марий Эл (руководитель высшего исполнительного органа государственной власти Республики Марий Эл)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суд.»;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1.5. В Положение добавить статью 13.2. со следующим содержанием:</w:t>
      </w:r>
    </w:p>
    <w:p>
      <w:pPr>
        <w:pStyle w:val="1"/>
        <w:shd w:val="clear" w:color="auto" w:fill="FFFFFF"/>
        <w:spacing w:beforeAutospacing="0" w:before="0" w:afterAutospacing="0" w:after="0"/>
        <w:ind w:firstLine="539"/>
        <w:jc w:val="both"/>
        <w:rPr/>
      </w:pPr>
      <w:r>
        <w:rPr>
          <w:b w:val="false"/>
          <w:sz w:val="24"/>
          <w:szCs w:val="24"/>
        </w:rPr>
        <w:t>«Статья 13.2. Представление сведений о размещении информации в  информационно-телекоммуникационной сети «Интернет»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bookmarkStart w:id="14" w:name="dst100315"/>
      <w:bookmarkEnd w:id="14"/>
      <w:r>
        <w:rPr>
          <w:rFonts w:eastAsia="Times New Roman" w:cs="Times New Roman" w:ascii="Times New Roman" w:hAnsi="Times New Roman"/>
          <w:sz w:val="24"/>
          <w:szCs w:val="24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5" w:name="dst100316"/>
      <w:bookmarkEnd w:id="15"/>
      <w:r>
        <w:rPr>
          <w:rFonts w:eastAsia="Times New Roman" w:cs="Times New Roman" w:ascii="Times New Roman" w:hAnsi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6" w:name="dst100317"/>
      <w:bookmarkEnd w:id="16"/>
      <w:r>
        <w:rPr>
          <w:rFonts w:eastAsia="Times New Roman" w:cs="Times New Roman" w:ascii="Times New Roman" w:hAnsi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bookmarkStart w:id="17" w:name="dst100318"/>
      <w:bookmarkEnd w:id="17"/>
      <w:r>
        <w:rPr>
          <w:rFonts w:eastAsia="Times New Roman" w:cs="Times New Roman" w:ascii="Times New Roman" w:hAnsi="Times New Roman"/>
          <w:sz w:val="24"/>
          <w:szCs w:val="24"/>
        </w:rPr>
        <w:t>2. Сведения, указанные в </w:t>
      </w:r>
      <w:r>
        <w:fldChar w:fldCharType="begin"/>
      </w:r>
      <w:r>
        <w:instrText> HYPERLINK "http://www.consultant.ru/document/cons_doc_LAW_310137/d0fe25e9eec7e98d807da6114b709867b861c07b/" \l "dst100315"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части 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 </w:t>
      </w:r>
      <w:r>
        <w:fldChar w:fldCharType="begin"/>
      </w:r>
      <w:r>
        <w:instrText> HYPERLINK "http://www.consultant.ru/document/cons_doc_LAW_310137/d0fe25e9eec7e98d807da6114b709867b861c07b/" \l "dst100315"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части 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настоящей статьи, представляются по </w:t>
      </w:r>
      <w:r>
        <w:fldChar w:fldCharType="begin"/>
      </w:r>
      <w:r>
        <w:instrText> HYPERLINK "http://www.consultant.ru/document/cons_doc_LAW_210245/" \l "dst100006"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форме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, установленной Правительством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bookmarkStart w:id="18" w:name="dst100319"/>
      <w:bookmarkEnd w:id="18"/>
      <w:r>
        <w:rPr>
          <w:rFonts w:eastAsia="Times New Roman" w:cs="Times New Roman" w:ascii="Times New Roman" w:hAnsi="Times New Roman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r>
        <w:fldChar w:fldCharType="begin"/>
      </w:r>
      <w:r>
        <w:instrText> HYPERLINK "http://www.consultant.ru/document/cons_doc_LAW_310137/d0fe25e9eec7e98d807da6114b709867b861c07b/" \l "dst100315"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частью 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настоящей статьи.»;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1.6. В часть 3 статьи 23 Положения добавить пункт 2.1. со следующим содержанием: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1.7. Статью 23 Положения дополнить частями 4, 5, 6, 7 со следующим содержанием: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«4. При применении взысканий, предусмотренных </w:t>
      </w:r>
      <w:r>
        <w:fldChar w:fldCharType="begin"/>
      </w:r>
      <w:r>
        <w:instrText> HYPERLINK "http://www.consultant.ru/document/cons_doc_LAW_310137/f3572bc102ecafff099e62d75e8bee5da8233030/" \l "dst100289"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статьями 14.1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fldChar w:fldCharType="begin"/>
      </w:r>
      <w:r>
        <w:instrText> HYPERLINK "http://www.consultant.ru/document/cons_doc_LAW_310137/24c76fc8ec7caf441d3673e740474c825f4ca53e/" \l "dst100127"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15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 и  </w:t>
      </w:r>
      <w:r>
        <w:fldChar w:fldCharType="begin"/>
      </w:r>
      <w:r>
        <w:instrText> HYPERLINK "http://www.consultant.ru/document/cons_doc_LAW_310137/6d44ca9e5515951bb7ef1e7c7f695637817a3e61/" \l "dst100221"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27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bookmarkStart w:id="19" w:name="dst39"/>
      <w:bookmarkEnd w:id="19"/>
      <w:r>
        <w:rPr>
          <w:rFonts w:eastAsia="Times New Roman" w:cs="Times New Roman" w:ascii="Times New Roman" w:hAnsi="Times New Roman"/>
          <w:sz w:val="24"/>
          <w:szCs w:val="24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r>
        <w:fldChar w:fldCharType="begin"/>
      </w:r>
      <w:r>
        <w:instrText> HYPERLINK "http://www.consultant.ru/document/cons_doc_LAW_310137/c37f718e43ff34fba649c5e20915741f5dbdd0b5/" \l "dst31"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часть 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или </w:t>
      </w:r>
      <w:r>
        <w:fldChar w:fldCharType="begin"/>
      </w:r>
      <w:r>
        <w:instrText> HYPERLINK "http://www.consultant.ru/document/cons_doc_LAW_310137/c37f718e43ff34fba649c5e20915741f5dbdd0b5/" \l "dst32"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2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настоящей статьи.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bookmarkStart w:id="20" w:name="dst40"/>
      <w:bookmarkEnd w:id="20"/>
      <w:r>
        <w:rPr>
          <w:rFonts w:eastAsia="Times New Roman" w:cs="Times New Roman" w:ascii="Times New Roman" w:hAnsi="Times New Roman"/>
          <w:sz w:val="24"/>
          <w:szCs w:val="24"/>
        </w:rPr>
        <w:t>6. Взыскания, предусмотренные </w:t>
      </w:r>
      <w:r>
        <w:fldChar w:fldCharType="begin"/>
      </w:r>
      <w:r>
        <w:instrText> HYPERLINK "http://www.consultant.ru/document/cons_doc_LAW_310137/f3572bc102ecafff099e62d75e8bee5da8233030/" \l "dst100289"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статьями 14.1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fldChar w:fldCharType="begin"/>
      </w:r>
      <w:r>
        <w:instrText> HYPERLINK "http://www.consultant.ru/document/cons_doc_LAW_310137/24c76fc8ec7caf441d3673e740474c825f4ca53e/" \l "dst100127"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15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и </w:t>
      </w:r>
      <w:r>
        <w:fldChar w:fldCharType="begin"/>
      </w:r>
      <w:r>
        <w:instrText> HYPERLINK "http://www.consultant.ru/document/cons_doc_LAW_310137/6d44ca9e5515951bb7ef1e7c7f695637817a3e61/" \l "dst100221"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27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Федерального закона, применяются в порядке и сроки, которые установлены настоящим Федеральным законом, нормативными правовыми актами Республики Марий Эл и (или) муниципальными нормативными правовыми актами.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bookmarkStart w:id="21" w:name="dst97"/>
      <w:bookmarkEnd w:id="21"/>
      <w:r>
        <w:rPr>
          <w:rFonts w:eastAsia="Times New Roman" w:cs="Times New Roman" w:ascii="Times New Roman" w:hAnsi="Times New Roman"/>
          <w:sz w:val="24"/>
          <w:szCs w:val="24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r>
        <w:fldChar w:fldCharType="begin"/>
      </w:r>
      <w:r>
        <w:instrText> HYPERLINK "http://www.consultant.ru/document/cons_doc_LAW_310135/6ed1ab95bddfd986dcb541b17db48da72b4f511b/" \l "dst184"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sz w:val="24"/>
          <w:szCs w:val="24"/>
        </w:rPr>
        <w:t>статьей 15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> Федерального закона от 25 декабря 2008 года № 273-ФЗ «О противодействии коррупции».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bookmarkStart w:id="22" w:name="sub_106"/>
      <w:bookmarkEnd w:id="22"/>
      <w:r>
        <w:rPr>
          <w:rFonts w:cs="Times New Roman" w:ascii="Times New Roman" w:hAnsi="Times New Roman"/>
          <w:sz w:val="24"/>
          <w:szCs w:val="24"/>
        </w:rPr>
        <w:t>Обнародовать настоящее решение на информационных стендах муниципального образования «</w:t>
      </w:r>
      <w:r>
        <w:rPr>
          <w:rFonts w:cs="Times New Roman" w:ascii="Times New Roman" w:hAnsi="Times New Roman"/>
          <w:sz w:val="24"/>
          <w:szCs w:val="24"/>
        </w:rPr>
        <w:t>Масканурское</w:t>
      </w:r>
      <w:r>
        <w:rPr>
          <w:rFonts w:cs="Times New Roman" w:ascii="Times New Roman" w:hAnsi="Times New Roman"/>
          <w:sz w:val="24"/>
          <w:szCs w:val="24"/>
        </w:rPr>
        <w:t xml:space="preserve"> сельское  поселение» в установленном порядке и разместить  на официальном сайте муниципального образования «Новоторъяльский муниципальный район».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  <w:lang w:bidi="ru-RU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suppressAutoHyphens w:val="true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Масканурское</w:t>
      </w:r>
      <w:r>
        <w:rPr>
          <w:rFonts w:cs="Times New Roman" w:ascii="Times New Roman" w:hAnsi="Times New Roman"/>
          <w:sz w:val="24"/>
          <w:szCs w:val="24"/>
        </w:rPr>
        <w:t xml:space="preserve"> сельское поселение»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В.Сидоркин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1936e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4b0e4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936e4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36e4"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basedOn w:val="Normal"/>
    <w:qFormat/>
    <w:rsid w:val="004b0e4e"/>
    <w:pPr>
      <w:widowControl w:val="false"/>
      <w:spacing w:lineRule="auto" w:line="240" w:before="0" w:after="0"/>
    </w:pPr>
    <w:rPr>
      <w:rFonts w:ascii="Arial" w:hAnsi="Arial" w:eastAsia="Arial" w:cs="Times New Roman"/>
      <w:b/>
      <w:color w:val="000000"/>
      <w:sz w:val="16"/>
      <w:szCs w:val="16"/>
    </w:rPr>
  </w:style>
  <w:style w:type="paragraph" w:styleId="ConsTitle" w:customStyle="1">
    <w:name w:val="ConsTitle"/>
    <w:basedOn w:val="Normal"/>
    <w:qFormat/>
    <w:rsid w:val="004b0e4e"/>
    <w:pPr>
      <w:widowControl w:val="false"/>
      <w:spacing w:lineRule="auto" w:line="240" w:before="0" w:after="0"/>
      <w:ind w:right="19772" w:hanging="0"/>
    </w:pPr>
    <w:rPr>
      <w:rFonts w:ascii="Arial" w:hAnsi="Arial" w:eastAsia="Arial" w:cs="Arial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6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http://www.consultant.ru/document/cons_doc_LAW_66530/" TargetMode="External"/><Relationship Id="rId7" Type="http://schemas.openxmlformats.org/officeDocument/2006/relationships/theme" Target="theme/theme1.xml"/><Relationship Id="rId2" Type="http://schemas.openxmlformats.org/officeDocument/2006/relationships/hyperlink" Target="consultantplus:\\offline\ref=86E6D10F3C0ECCA033E0172072B4EE017AE4116125A31EA28B7D79723A0BE5200252CD8D6Ct9G" TargetMode="Externa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«Масканурское сельское  поселение»</_x041e__x043f__x0438__x0441__x0430__x043d__x0438__x0435_>
    <_dlc_DocId xmlns="57504d04-691e-4fc4-8f09-4f19fdbe90f6">XXJ7TYMEEKJ2-7882-45</_dlc_DocId>
    <_dlc_DocIdUrl xmlns="57504d04-691e-4fc4-8f09-4f19fdbe90f6">
      <Url>https://vip.gov.mari.ru/toryal/_layouts/DocIdRedir.aspx?ID=XXJ7TYMEEKJ2-7882-45</Url>
      <Description>XXJ7TYMEEKJ2-7882-45</Description>
    </_dlc_DocIdUrl>
    <_x041f__x0430__x043f__x043a__x0430_ xmlns="3ae1e1ae-647b-471e-b395-9e8d49625807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467DA2-ECF3-4D1F-B4CB-336D42290DD2}"/>
</file>

<file path=customXml/itemProps2.xml><?xml version="1.0" encoding="utf-8"?>
<ds:datastoreItem xmlns:ds="http://schemas.openxmlformats.org/officeDocument/2006/customXml" ds:itemID="{3C11EA00-0948-4A79-8D84-BC3AD7675337}"/>
</file>

<file path=customXml/itemProps3.xml><?xml version="1.0" encoding="utf-8"?>
<ds:datastoreItem xmlns:ds="http://schemas.openxmlformats.org/officeDocument/2006/customXml" ds:itemID="{72A88510-B627-497C-9D87-E97410C43B22}"/>
</file>

<file path=customXml/itemProps4.xml><?xml version="1.0" encoding="utf-8"?>
<ds:datastoreItem xmlns:ds="http://schemas.openxmlformats.org/officeDocument/2006/customXml" ds:itemID="{395D59AB-AA60-450A-A935-9416222CF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LibreOffice/4.4.2.2$Windows_x86 LibreOffice_project/c4c7d32d0d49397cad38d62472b0bc8acff48dd6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4</cp:revision>
  <cp:lastPrinted>2018-11-26T08:26:45Z</cp:lastPrinted>
  <dcterms:created xsi:type="dcterms:W3CDTF">2018-11-22T13:27:00Z</dcterms:created>
  <dcterms:modified xsi:type="dcterms:W3CDTF">2018-11-26T08:26:50Z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0x010100531825315430FA4EAC10044A6AB8D656</vt:lpwstr>
  </property>
  <property fmtid="{D5CDD505-2E9C-101B-9397-08002B2CF9AE}" pid="9" name="_dlc_DocIdItemGuid">
    <vt:lpwstr>5a8c6eba-6a9e-4026-a724-37feb7768e42</vt:lpwstr>
  </property>
</Properties>
</file>