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 ДЕПУТАТОВ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«МАСКАНУРСКОЕ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ПРОЕКТ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РЕШЕНИЕ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tabs>
          <w:tab w:val="left" w:pos="19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  сессия                                                                                     № ____</w:t>
      </w:r>
    </w:p>
    <w:p>
      <w:pPr>
        <w:pStyle w:val="Normal"/>
        <w:tabs>
          <w:tab w:val="left" w:pos="597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второго  созыва                                                                 «___» ________2019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изменения в Положение об Администрации</w:t>
        <w:br/>
        <w:t xml:space="preserve"> муниципального образования «Масканурское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сельское поселение»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0" w:leader="none"/>
          <w:tab w:val="left" w:pos="1560" w:leader="none"/>
        </w:tabs>
        <w:spacing w:lineRule="auto" w:line="240" w:before="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 депутатов  муниципального  образования 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в Положение об Администрации мун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ципального образования 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 (далее - Положение), утвержденное решением Собрания депутатов мун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ципального образования 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 от 25 декабря 2009 г. № 38,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 xml:space="preserve">  следующее изменение:</w:t>
        </w:r>
      </w:hyperlink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3.9. Положения изложить в следующей редакции: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«3.9. В случае временного отсутствия главы администрации поселения, его полномочия осуществляет специалист администрации поселения на основании распоряжения Собрания депутатов поселения о временном исполнении обязанностей главы администрации поселения.»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Главе Администрации муниципального образования «Масканурское сельское поселение» выступить заявителем при регистрации изменений в Положение об Администрации муниципального образования «Масканурское сельское поселение»  в установленном законом порядке.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Обнародовать настоящее решение на информационных стендах муниципального </w:t>
      </w:r>
      <w:r>
        <w:rPr>
          <w:rFonts w:cs="Times New Roman" w:ascii="Times New Roman" w:hAnsi="Times New Roman"/>
          <w:color w:val="00000A"/>
          <w:sz w:val="28"/>
          <w:szCs w:val="28"/>
        </w:rPr>
        <w:t>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</w:t>
      </w:r>
      <w:hyperlink r:id="rId3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 xml:space="preserve"> </w:t>
          <w:br/>
          <w:t>http://mari-el.gov.ru/toryal  (по соглашению).</w:t>
        </w:r>
      </w:hyperlink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 настоящего решения возложить на постоянную комиссию по социальным вопросам, законности и правопорядку.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>сельское поселение»                                           В.Г.Сидоркин</w:t>
      </w:r>
    </w:p>
    <w:sectPr>
      <w:type w:val="nextPage"/>
      <w:pgSz w:w="11906" w:h="16838"/>
      <w:pgMar w:left="1701" w:right="850" w:header="0" w:top="102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0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342b2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42b2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342b2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00000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" TargetMode="External"/><Relationship Id="rId7" Type="http://schemas.openxmlformats.org/officeDocument/2006/relationships/customXml" Target="../customXml/item1.xml"/><Relationship Id="rId2" Type="http://schemas.openxmlformats.org/officeDocument/2006/relationships/hyperlink" Target="consultantplus:\offline\ref=5888A362E96DD87CBEC32237AA135E1D44EA1A4D6E421D7A530AC65745179C1E34B7404DC0F6CF1ADDr9M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об Администрации муниципального образования «Масканурское  сельское поселение» 
</_x041e__x043f__x0438__x0441__x0430__x043d__x0438__x0435_>
    <_x041f__x0430__x043f__x043a__x0430_ xmlns="3ae1e1ae-647b-471e-b395-9e8d49625807">2019 год</_x041f__x0430__x043f__x043a__x0430_>
    <_dlc_DocId xmlns="57504d04-691e-4fc4-8f09-4f19fdbe90f6">XXJ7TYMEEKJ2-7884-81</_dlc_DocId>
    <_dlc_DocIdUrl xmlns="57504d04-691e-4fc4-8f09-4f19fdbe90f6">
      <Url>https://vip.gov.mari.ru/toryal/_layouts/DocIdRedir.aspx?ID=XXJ7TYMEEKJ2-7884-81</Url>
      <Description>XXJ7TYMEEKJ2-7884-81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313B4-420C-4A8A-AD73-57465BF8A60C}"/>
</file>

<file path=customXml/itemProps2.xml><?xml version="1.0" encoding="utf-8"?>
<ds:datastoreItem xmlns:ds="http://schemas.openxmlformats.org/officeDocument/2006/customXml" ds:itemID="{E06A93A1-2F4A-4099-A4CF-348FACA5156A}"/>
</file>

<file path=customXml/itemProps3.xml><?xml version="1.0" encoding="utf-8"?>
<ds:datastoreItem xmlns:ds="http://schemas.openxmlformats.org/officeDocument/2006/customXml" ds:itemID="{9B9455EA-177E-4EAF-BE94-786A117D2910}"/>
</file>

<file path=customXml/itemProps4.xml><?xml version="1.0" encoding="utf-8"?>
<ds:datastoreItem xmlns:ds="http://schemas.openxmlformats.org/officeDocument/2006/customXml" ds:itemID="{DA6AE87A-0382-4552-8F85-14D207D3F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LibreOffice/4.4.2.2$Windows_x86 LibreOffice_project/c4c7d32d0d49397cad38d62472b0bc8acff48dd6</Application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3</cp:revision>
  <dcterms:created xsi:type="dcterms:W3CDTF">2019-04-25T06:16:00Z</dcterms:created>
  <dcterms:modified xsi:type="dcterms:W3CDTF">2019-04-25T09:24:49Z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0x010100531825315430FA4EAC10044A6AB8D656</vt:lpwstr>
  </property>
  <property fmtid="{D5CDD505-2E9C-101B-9397-08002B2CF9AE}" pid="10" name="_dlc_DocIdItemGuid">
    <vt:lpwstr>0d3dfa84-e7e2-4c48-bee9-a1790aa2d99c</vt:lpwstr>
  </property>
</Properties>
</file>