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577EA0">
        <w:rPr>
          <w:rFonts w:ascii="Times New Roman" w:eastAsia="Times New Roman" w:hAnsi="Times New Roman" w:cs="Times New Roman"/>
          <w:sz w:val="28"/>
          <w:szCs w:val="28"/>
        </w:rPr>
        <w:t xml:space="preserve">МАСКАНУРСКОГО СЕЛЬСКОГО ПОСЕЛЕНИЯ </w:t>
      </w:r>
      <w:r w:rsidRPr="009802C2">
        <w:rPr>
          <w:rFonts w:ascii="Times New Roman" w:eastAsia="Times New Roman" w:hAnsi="Times New Roman" w:cs="Times New Roman"/>
          <w:sz w:val="28"/>
          <w:szCs w:val="28"/>
        </w:rPr>
        <w:t xml:space="preserve">НОВОТОРЪЯЛЬСКОГО МУНИЦИПАЛЬНОГО РАЙОНА </w:t>
      </w:r>
    </w:p>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Е  (ПРОЕКТ)</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p>
    <w:p w:rsidR="009802C2" w:rsidRPr="009802C2" w:rsidRDefault="009802C2" w:rsidP="009802C2">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_______  сессия                                                               №   ___</w:t>
      </w:r>
    </w:p>
    <w:p w:rsidR="009802C2" w:rsidRPr="009802C2" w:rsidRDefault="00577EA0" w:rsidP="009802C2">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9802C2" w:rsidRPr="009802C2">
        <w:rPr>
          <w:rFonts w:ascii="Times New Roman" w:eastAsia="Times New Roman" w:hAnsi="Times New Roman"/>
          <w:b w:val="0"/>
          <w:sz w:val="28"/>
          <w:szCs w:val="28"/>
        </w:rPr>
        <w:t xml:space="preserve"> созыва                                                          __ ___ 2021 года</w:t>
      </w: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proofErr w:type="spellStart"/>
      <w:r w:rsidR="00577EA0">
        <w:rPr>
          <w:rFonts w:ascii="Times New Roman" w:hAnsi="Times New Roman" w:cs="Times New Roman"/>
          <w:b/>
          <w:bCs/>
          <w:kern w:val="28"/>
          <w:sz w:val="28"/>
          <w:szCs w:val="28"/>
        </w:rPr>
        <w:t>Масканурского</w:t>
      </w:r>
      <w:proofErr w:type="spellEnd"/>
      <w:r w:rsidR="00577EA0">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proofErr w:type="spellStart"/>
      <w:r w:rsidR="00FF4852">
        <w:rPr>
          <w:rFonts w:ascii="Times New Roman" w:hAnsi="Times New Roman" w:cs="Times New Roman"/>
          <w:b/>
          <w:bCs/>
          <w:kern w:val="28"/>
          <w:sz w:val="28"/>
          <w:szCs w:val="28"/>
        </w:rPr>
        <w:t>Масканурского</w:t>
      </w:r>
      <w:proofErr w:type="spellEnd"/>
      <w:r w:rsidR="00FF4852">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BF5770">
        <w:rPr>
          <w:rFonts w:ascii="Times New Roman" w:hAnsi="Times New Roman" w:cs="Times New Roman"/>
          <w:b/>
          <w:bCs/>
          <w:kern w:val="28"/>
          <w:sz w:val="28"/>
          <w:szCs w:val="28"/>
        </w:rPr>
        <w:t>01</w:t>
      </w:r>
      <w:r>
        <w:rPr>
          <w:rFonts w:ascii="Times New Roman" w:hAnsi="Times New Roman" w:cs="Times New Roman"/>
          <w:b/>
          <w:bCs/>
          <w:kern w:val="28"/>
          <w:sz w:val="28"/>
          <w:szCs w:val="28"/>
        </w:rPr>
        <w:t xml:space="preserve"> </w:t>
      </w:r>
      <w:r w:rsidR="00577EA0">
        <w:rPr>
          <w:rFonts w:ascii="Times New Roman" w:hAnsi="Times New Roman" w:cs="Times New Roman"/>
          <w:b/>
          <w:bCs/>
          <w:kern w:val="28"/>
          <w:sz w:val="28"/>
          <w:szCs w:val="28"/>
        </w:rPr>
        <w:t>октября</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proofErr w:type="spellStart"/>
      <w:r w:rsidR="00577EA0">
        <w:rPr>
          <w:rFonts w:ascii="Times New Roman" w:hAnsi="Times New Roman" w:cs="Times New Roman"/>
          <w:sz w:val="28"/>
          <w:szCs w:val="28"/>
        </w:rPr>
        <w:t>Масканурского</w:t>
      </w:r>
      <w:proofErr w:type="spellEnd"/>
      <w:r w:rsidR="00577EA0">
        <w:rPr>
          <w:rFonts w:ascii="Times New Roman" w:hAnsi="Times New Roman" w:cs="Times New Roman"/>
          <w:sz w:val="28"/>
          <w:szCs w:val="28"/>
        </w:rPr>
        <w:t xml:space="preserve"> сельского поселения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proofErr w:type="spellStart"/>
      <w:r w:rsidR="00577EA0">
        <w:rPr>
          <w:rFonts w:ascii="Times New Roman" w:hAnsi="Times New Roman" w:cs="Times New Roman"/>
          <w:bCs/>
          <w:sz w:val="28"/>
          <w:szCs w:val="28"/>
        </w:rPr>
        <w:t>Масканурского</w:t>
      </w:r>
      <w:proofErr w:type="spellEnd"/>
      <w:r w:rsidR="00577EA0">
        <w:rPr>
          <w:rFonts w:ascii="Times New Roman" w:hAnsi="Times New Roman" w:cs="Times New Roman"/>
          <w:bCs/>
          <w:sz w:val="28"/>
          <w:szCs w:val="28"/>
        </w:rPr>
        <w:t xml:space="preserve">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w:t>
      </w:r>
      <w:proofErr w:type="spellStart"/>
      <w:r w:rsidR="00577EA0">
        <w:rPr>
          <w:rFonts w:ascii="Times New Roman" w:hAnsi="Times New Roman" w:cs="Times New Roman"/>
          <w:bCs/>
          <w:kern w:val="28"/>
          <w:sz w:val="28"/>
          <w:szCs w:val="28"/>
        </w:rPr>
        <w:t>Масканурского</w:t>
      </w:r>
      <w:proofErr w:type="spellEnd"/>
      <w:r w:rsidR="00577EA0">
        <w:rPr>
          <w:rFonts w:ascii="Times New Roman" w:hAnsi="Times New Roman" w:cs="Times New Roman"/>
          <w:bCs/>
          <w:kern w:val="28"/>
          <w:sz w:val="28"/>
          <w:szCs w:val="28"/>
        </w:rPr>
        <w:t xml:space="preserve">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утвержденный решением Собрания депутатов </w:t>
      </w:r>
      <w:proofErr w:type="spellStart"/>
      <w:r w:rsidR="00FF4852">
        <w:rPr>
          <w:rFonts w:ascii="Times New Roman" w:hAnsi="Times New Roman" w:cs="Times New Roman"/>
          <w:bCs/>
          <w:kern w:val="28"/>
          <w:sz w:val="28"/>
          <w:szCs w:val="28"/>
        </w:rPr>
        <w:t>Масканурского</w:t>
      </w:r>
      <w:proofErr w:type="spellEnd"/>
      <w:r w:rsidR="00FF4852">
        <w:rPr>
          <w:rFonts w:ascii="Times New Roman" w:hAnsi="Times New Roman" w:cs="Times New Roman"/>
          <w:bCs/>
          <w:kern w:val="28"/>
          <w:sz w:val="28"/>
          <w:szCs w:val="28"/>
        </w:rPr>
        <w:t xml:space="preserve">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от </w:t>
      </w:r>
      <w:r w:rsidR="00577EA0">
        <w:rPr>
          <w:rFonts w:ascii="Times New Roman" w:hAnsi="Times New Roman" w:cs="Times New Roman"/>
          <w:bCs/>
          <w:kern w:val="28"/>
          <w:sz w:val="28"/>
          <w:szCs w:val="28"/>
        </w:rPr>
        <w:t>01 октября</w:t>
      </w:r>
      <w:r w:rsidRPr="00510D14">
        <w:rPr>
          <w:rFonts w:ascii="Times New Roman" w:hAnsi="Times New Roman" w:cs="Times New Roman"/>
          <w:bCs/>
          <w:kern w:val="28"/>
          <w:sz w:val="28"/>
          <w:szCs w:val="28"/>
        </w:rPr>
        <w:t xml:space="preserve"> 2019 года №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2. Обнародовать настоящее решение на информационн</w:t>
      </w:r>
      <w:r w:rsidR="00577EA0">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sidR="00577EA0">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proofErr w:type="spellStart"/>
      <w:r w:rsidR="00577EA0">
        <w:rPr>
          <w:rFonts w:ascii="Times New Roman" w:hAnsi="Times New Roman" w:cs="Times New Roman"/>
          <w:sz w:val="28"/>
          <w:szCs w:val="28"/>
        </w:rPr>
        <w:t>Масканурского</w:t>
      </w:r>
      <w:proofErr w:type="spellEnd"/>
      <w:r w:rsidR="00577EA0">
        <w:rPr>
          <w:rFonts w:ascii="Times New Roman" w:hAnsi="Times New Roman" w:cs="Times New Roman"/>
          <w:sz w:val="28"/>
          <w:szCs w:val="28"/>
        </w:rPr>
        <w:t xml:space="preserve"> сельского поселения</w:t>
      </w:r>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jc w:val="both"/>
        <w:rPr>
          <w:sz w:val="28"/>
          <w:szCs w:val="28"/>
        </w:rPr>
      </w:pPr>
      <w:r>
        <w:rPr>
          <w:sz w:val="28"/>
          <w:szCs w:val="28"/>
        </w:rPr>
        <w:t xml:space="preserve">Глава </w:t>
      </w:r>
      <w:proofErr w:type="spellStart"/>
      <w:r w:rsidR="00577EA0">
        <w:rPr>
          <w:rStyle w:val="apple-converted-space"/>
          <w:bCs/>
          <w:color w:val="000000"/>
          <w:sz w:val="28"/>
          <w:szCs w:val="28"/>
        </w:rPr>
        <w:t>Масканурского</w:t>
      </w:r>
      <w:proofErr w:type="spellEnd"/>
      <w:r w:rsidR="00577EA0">
        <w:rPr>
          <w:rStyle w:val="apple-converted-space"/>
          <w:bCs/>
          <w:color w:val="000000"/>
          <w:sz w:val="28"/>
          <w:szCs w:val="28"/>
        </w:rPr>
        <w:t xml:space="preserve"> сельского поселения </w:t>
      </w:r>
      <w:r>
        <w:rPr>
          <w:sz w:val="28"/>
          <w:szCs w:val="28"/>
        </w:rPr>
        <w:t xml:space="preserve">                                    </w:t>
      </w:r>
      <w:r w:rsidR="00577EA0">
        <w:rPr>
          <w:sz w:val="28"/>
          <w:szCs w:val="28"/>
        </w:rPr>
        <w:t>В. Подрезов</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2C2"/>
    <w:rsid w:val="001A3001"/>
    <w:rsid w:val="00510D14"/>
    <w:rsid w:val="00577EA0"/>
    <w:rsid w:val="00613AA7"/>
    <w:rsid w:val="00863D1A"/>
    <w:rsid w:val="009802C2"/>
    <w:rsid w:val="009D7490"/>
    <w:rsid w:val="00A10359"/>
    <w:rsid w:val="00BA10D5"/>
    <w:rsid w:val="00BF5770"/>
    <w:rsid w:val="00C830C2"/>
    <w:rsid w:val="00F609E2"/>
    <w:rsid w:val="00FF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Масканурского сельского поселения Новоторъяльского муниципального района Республики Марий Эл, утвержденный решением Собрания депутатов Масканурского сельского поселения Новоторъяльского муниципального района Республики Марий Эл от 01 октября 2019 года № 1</_x041e__x043f__x0438__x0441__x0430__x043d__x0438__x0435_>
    <_x041f__x0430__x043f__x043a__x0430_ xmlns="3ae1e1ae-647b-471e-b395-9e8d49625807">2021 год</_x041f__x0430__x043f__x043a__x0430_>
    <_dlc_DocId xmlns="57504d04-691e-4fc4-8f09-4f19fdbe90f6">XXJ7TYMEEKJ2-7884-156</_dlc_DocId>
    <_dlc_DocIdUrl xmlns="57504d04-691e-4fc4-8f09-4f19fdbe90f6">
      <Url>https://vip.gov.mari.ru/toryal/_layouts/DocIdRedir.aspx?ID=XXJ7TYMEEKJ2-7884-156</Url>
      <Description>XXJ7TYMEEKJ2-7884-156</Description>
    </_dlc_DocIdUrl>
  </documentManagement>
</p:properties>
</file>

<file path=customXml/itemProps1.xml><?xml version="1.0" encoding="utf-8"?>
<ds:datastoreItem xmlns:ds="http://schemas.openxmlformats.org/officeDocument/2006/customXml" ds:itemID="{6AA8E7E9-7F89-418F-AC85-BD32ABBE1331}"/>
</file>

<file path=customXml/itemProps2.xml><?xml version="1.0" encoding="utf-8"?>
<ds:datastoreItem xmlns:ds="http://schemas.openxmlformats.org/officeDocument/2006/customXml" ds:itemID="{CF51EB29-4AEF-4776-801D-DD7F982385EA}"/>
</file>

<file path=customXml/itemProps3.xml><?xml version="1.0" encoding="utf-8"?>
<ds:datastoreItem xmlns:ds="http://schemas.openxmlformats.org/officeDocument/2006/customXml" ds:itemID="{60C83A05-6634-4E1E-9C9E-5C7BFE89C448}"/>
</file>

<file path=customXml/itemProps4.xml><?xml version="1.0" encoding="utf-8"?>
<ds:datastoreItem xmlns:ds="http://schemas.openxmlformats.org/officeDocument/2006/customXml" ds:itemID="{B931096F-4D4D-49F0-AD20-1DB92E967E78}"/>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11</cp:lastModifiedBy>
  <cp:revision>8</cp:revision>
  <dcterms:created xsi:type="dcterms:W3CDTF">2021-06-25T11:01:00Z</dcterms:created>
  <dcterms:modified xsi:type="dcterms:W3CDTF">2021-10-12T09:04:00Z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cdeb5d46-753b-47de-acd8-c8a02049b8b6</vt:lpwstr>
  </property>
</Properties>
</file>