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A8" w:rsidRDefault="00082957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СОБРАНИЕ ДЕПУТАТОВ </w:t>
      </w:r>
      <w:r w:rsidR="00837638">
        <w:rPr>
          <w:rFonts w:ascii="Times New Roman" w:hAnsi="Times New Roman" w:cs="Times New Roman"/>
          <w:bCs/>
          <w:kern w:val="28"/>
          <w:sz w:val="24"/>
          <w:szCs w:val="24"/>
        </w:rPr>
        <w:t>МАСКАНУРСКОГО</w:t>
      </w:r>
      <w:r w:rsidR="008146A8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СЕЛЬСКОГО ПОСЕЛЕНИЯ </w:t>
      </w:r>
      <w:r w:rsidR="008507C8" w:rsidRPr="0063192F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НОВОТОРЪЯЛЬСКОГО МУНИЦИПАЛЬНОГО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</w:t>
      </w:r>
      <w:r w:rsidR="008507C8" w:rsidRPr="0063192F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1C3015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</w:p>
    <w:p w:rsidR="00082957" w:rsidRPr="0063192F" w:rsidRDefault="001C3015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РЕСПУБЛИКИ МАРИЙ ЭЛ</w:t>
      </w: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РЕШЕНИЕ </w:t>
      </w:r>
      <w:r w:rsidR="004728C4" w:rsidRPr="0063192F">
        <w:rPr>
          <w:rFonts w:ascii="Times New Roman" w:hAnsi="Times New Roman" w:cs="Times New Roman"/>
          <w:bCs/>
          <w:kern w:val="28"/>
          <w:sz w:val="24"/>
          <w:szCs w:val="24"/>
        </w:rPr>
        <w:t>(ПРОЕКТ)</w:t>
      </w: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8008C" w:rsidRPr="0078008C" w:rsidRDefault="0078008C" w:rsidP="00780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08C" w:rsidRPr="0078008C" w:rsidRDefault="0078008C" w:rsidP="00780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8C">
        <w:rPr>
          <w:rFonts w:ascii="Times New Roman" w:hAnsi="Times New Roman" w:cs="Times New Roman"/>
          <w:sz w:val="24"/>
          <w:szCs w:val="24"/>
        </w:rPr>
        <w:t xml:space="preserve">___________ сессия                                                            </w:t>
      </w:r>
      <w:r w:rsidR="009763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8008C">
        <w:rPr>
          <w:rFonts w:ascii="Times New Roman" w:hAnsi="Times New Roman" w:cs="Times New Roman"/>
          <w:sz w:val="24"/>
          <w:szCs w:val="24"/>
        </w:rPr>
        <w:t xml:space="preserve">        № ____</w:t>
      </w:r>
    </w:p>
    <w:p w:rsidR="0078008C" w:rsidRPr="0078008C" w:rsidRDefault="0078008C" w:rsidP="00780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8C">
        <w:rPr>
          <w:rFonts w:ascii="Times New Roman" w:hAnsi="Times New Roman" w:cs="Times New Roman"/>
          <w:sz w:val="24"/>
          <w:szCs w:val="24"/>
        </w:rPr>
        <w:t xml:space="preserve">_____ созыва                                                                   </w:t>
      </w:r>
      <w:r w:rsidR="009763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8008C">
        <w:rPr>
          <w:rFonts w:ascii="Times New Roman" w:hAnsi="Times New Roman" w:cs="Times New Roman"/>
          <w:sz w:val="24"/>
          <w:szCs w:val="24"/>
        </w:rPr>
        <w:t xml:space="preserve">   __ </w:t>
      </w:r>
      <w:r w:rsidR="00976353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78008C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082957" w:rsidRDefault="00082957" w:rsidP="00780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8008C" w:rsidRPr="0063192F" w:rsidRDefault="0078008C" w:rsidP="00780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 w:rsidRPr="0063192F">
        <w:rPr>
          <w:bCs/>
          <w:color w:val="000000"/>
        </w:rPr>
        <w:t>Об утверждении</w:t>
      </w:r>
      <w:r w:rsidRPr="0063192F">
        <w:rPr>
          <w:rStyle w:val="apple-converted-space"/>
          <w:bCs/>
          <w:color w:val="000000"/>
        </w:rPr>
        <w:t> </w:t>
      </w:r>
      <w:r w:rsidRPr="0063192F">
        <w:rPr>
          <w:bCs/>
          <w:color w:val="000000"/>
        </w:rPr>
        <w:t>Положения об ограничении хозяйственной деятельности на землях природоохранного назначения</w:t>
      </w:r>
      <w:r w:rsidR="008146A8">
        <w:rPr>
          <w:bCs/>
          <w:color w:val="000000"/>
        </w:rPr>
        <w:t xml:space="preserve"> </w:t>
      </w:r>
      <w:proofErr w:type="spellStart"/>
      <w:r w:rsidR="00837638">
        <w:rPr>
          <w:bCs/>
          <w:color w:val="000000"/>
        </w:rPr>
        <w:t>Масканурского</w:t>
      </w:r>
      <w:proofErr w:type="spellEnd"/>
      <w:r w:rsidR="008146A8">
        <w:rPr>
          <w:bCs/>
          <w:color w:val="000000"/>
        </w:rPr>
        <w:t xml:space="preserve"> сельского поселения</w:t>
      </w:r>
      <w:r w:rsidRPr="0063192F">
        <w:rPr>
          <w:rStyle w:val="apple-converted-space"/>
          <w:bCs/>
          <w:color w:val="000000"/>
        </w:rPr>
        <w:t> </w:t>
      </w:r>
      <w:proofErr w:type="spellStart"/>
      <w:r w:rsidRPr="0063192F">
        <w:rPr>
          <w:bCs/>
          <w:color w:val="000000"/>
        </w:rPr>
        <w:t>Новоторъяльского</w:t>
      </w:r>
      <w:proofErr w:type="spellEnd"/>
      <w:r w:rsidRPr="0063192F">
        <w:rPr>
          <w:bCs/>
          <w:color w:val="000000"/>
        </w:rPr>
        <w:t xml:space="preserve"> муниципального района</w:t>
      </w:r>
      <w:r w:rsidR="008146A8">
        <w:rPr>
          <w:bCs/>
          <w:color w:val="000000"/>
        </w:rPr>
        <w:t xml:space="preserve"> Республики Марий Эл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 w:rsidRPr="0063192F">
        <w:rPr>
          <w:color w:val="000000"/>
        </w:rPr>
        <w:t> </w:t>
      </w:r>
    </w:p>
    <w:p w:rsidR="00072359" w:rsidRDefault="00072359" w:rsidP="0007235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976353" w:rsidRPr="0063192F" w:rsidRDefault="00976353" w:rsidP="0007235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</w:p>
    <w:p w:rsidR="00E33093" w:rsidRDefault="00072359" w:rsidP="0063192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6 октября 2003 года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br/>
        <w:t>№ 131-ФЗ «Об общих принципах организации местного самоуправления в</w:t>
      </w:r>
      <w:r w:rsidR="0063192F"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статьи 97</w:t>
      </w:r>
      <w:r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кодекса Российской Федерации, </w:t>
      </w:r>
      <w:r w:rsidR="000013DE"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0013DE" w:rsidRPr="0063192F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837638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8146A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013DE" w:rsidRPr="0063192F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Новоторъяльского</w:t>
      </w:r>
      <w:proofErr w:type="spellEnd"/>
      <w:r w:rsidR="000013DE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муниципального район</w:t>
      </w:r>
      <w:r w:rsidR="000013DE" w:rsidRPr="0063192F">
        <w:rPr>
          <w:rFonts w:ascii="Times New Roman" w:hAnsi="Times New Roman" w:cs="Times New Roman"/>
          <w:sz w:val="24"/>
          <w:szCs w:val="24"/>
        </w:rPr>
        <w:t>а</w:t>
      </w:r>
      <w:r w:rsidR="008146A8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0013DE"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13DE" w:rsidRPr="0063192F" w:rsidRDefault="000013DE" w:rsidP="00052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192F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837638">
        <w:rPr>
          <w:rFonts w:ascii="Times New Roman" w:hAnsi="Times New Roman" w:cs="Times New Roman"/>
          <w:bCs/>
          <w:kern w:val="28"/>
          <w:sz w:val="24"/>
          <w:szCs w:val="24"/>
        </w:rPr>
        <w:t>Масканурского</w:t>
      </w:r>
      <w:proofErr w:type="spellEnd"/>
      <w:r w:rsidR="008146A8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сельского поселения </w:t>
      </w:r>
      <w:proofErr w:type="spellStart"/>
      <w:r w:rsidR="00052314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Новоторъяльского</w:t>
      </w:r>
      <w:proofErr w:type="spellEnd"/>
      <w:r w:rsidR="00052314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муниципального района Республики Марий Эл</w:t>
      </w:r>
    </w:p>
    <w:p w:rsidR="00072359" w:rsidRPr="0063192F" w:rsidRDefault="00052314" w:rsidP="000013DE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>
        <w:rPr>
          <w:color w:val="000000"/>
        </w:rPr>
        <w:t>РЕШИЛО</w:t>
      </w:r>
      <w:r w:rsidR="00072359" w:rsidRPr="0063192F">
        <w:rPr>
          <w:color w:val="000000"/>
        </w:rPr>
        <w:t>:</w:t>
      </w:r>
    </w:p>
    <w:p w:rsidR="00072359" w:rsidRPr="0063192F" w:rsidRDefault="00072359" w:rsidP="00072359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об ограничении хозяйственной деятельности на землях природоохранного </w:t>
      </w:r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назначения </w:t>
      </w:r>
      <w:proofErr w:type="spellStart"/>
      <w:r w:rsidR="00837638">
        <w:rPr>
          <w:rFonts w:ascii="Times New Roman" w:hAnsi="Times New Roman" w:cs="Times New Roman"/>
          <w:bCs/>
          <w:color w:val="000000"/>
          <w:sz w:val="24"/>
          <w:szCs w:val="24"/>
        </w:rPr>
        <w:t>Масканурского</w:t>
      </w:r>
      <w:proofErr w:type="spellEnd"/>
      <w:r w:rsidR="00814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>Новоторъяльского</w:t>
      </w:r>
      <w:proofErr w:type="spellEnd"/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  <w:r w:rsidR="00814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Республики Марий Эл</w:t>
      </w:r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072359" w:rsidRPr="0063192F" w:rsidRDefault="00072359" w:rsidP="00072359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63192F">
        <w:rPr>
          <w:color w:val="000000"/>
        </w:rPr>
        <w:t>2.</w:t>
      </w:r>
      <w:r w:rsidRPr="0063192F">
        <w:t> </w:t>
      </w:r>
      <w:r w:rsidR="00052314">
        <w:t>Обнародовать н</w:t>
      </w:r>
      <w:r w:rsidR="008146A8">
        <w:t>астоящее решение на информационн</w:t>
      </w:r>
      <w:r w:rsidR="00A76810">
        <w:t>ых</w:t>
      </w:r>
      <w:r w:rsidR="008146A8">
        <w:t xml:space="preserve"> </w:t>
      </w:r>
      <w:r w:rsidR="00A76810">
        <w:t xml:space="preserve">стендах </w:t>
      </w:r>
      <w:proofErr w:type="spellStart"/>
      <w:r w:rsidR="00837638">
        <w:t>Масканурского</w:t>
      </w:r>
      <w:proofErr w:type="spellEnd"/>
      <w:r w:rsidR="008146A8">
        <w:t xml:space="preserve"> сельского поселения </w:t>
      </w:r>
      <w:proofErr w:type="spellStart"/>
      <w:r w:rsidR="008146A8">
        <w:t>Новоторъяльского</w:t>
      </w:r>
      <w:proofErr w:type="spellEnd"/>
      <w:r w:rsidR="008146A8">
        <w:t xml:space="preserve"> муниципального района Республики Марий Эл в установленном порядке и разместить</w:t>
      </w:r>
      <w:r w:rsidR="0063192F" w:rsidRPr="0063192F">
        <w:t xml:space="preserve"> </w:t>
      </w:r>
      <w:r w:rsidRPr="0063192F">
        <w:rPr>
          <w:color w:val="000000"/>
        </w:rPr>
        <w:t>в информационно-коммуникационной сети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»Интернет»</w:t>
      </w:r>
      <w:r w:rsidR="008146A8">
        <w:rPr>
          <w:color w:val="000000"/>
        </w:rPr>
        <w:t xml:space="preserve"> официальный интернет-портал Республики Марий Эл (адрес доступа</w:t>
      </w:r>
      <w:r w:rsidR="00045C20">
        <w:rPr>
          <w:color w:val="000000"/>
        </w:rPr>
        <w:t xml:space="preserve">: </w:t>
      </w:r>
      <w:r w:rsidR="00045C20">
        <w:rPr>
          <w:color w:val="000000"/>
          <w:lang w:val="en-US"/>
        </w:rPr>
        <w:t>http</w:t>
      </w:r>
      <w:r w:rsidR="00045C20" w:rsidRPr="00045C20">
        <w:rPr>
          <w:color w:val="000000"/>
        </w:rPr>
        <w:t>://</w:t>
      </w:r>
      <w:proofErr w:type="spellStart"/>
      <w:r w:rsidR="00045C20">
        <w:rPr>
          <w:color w:val="000000"/>
          <w:lang w:val="en-US"/>
        </w:rPr>
        <w:t>mari</w:t>
      </w:r>
      <w:proofErr w:type="spellEnd"/>
      <w:r w:rsidR="00045C20" w:rsidRPr="00045C20">
        <w:rPr>
          <w:color w:val="000000"/>
        </w:rPr>
        <w:t>-</w:t>
      </w:r>
      <w:r w:rsidR="00045C20">
        <w:rPr>
          <w:color w:val="000000"/>
          <w:lang w:val="en-US"/>
        </w:rPr>
        <w:t>el</w:t>
      </w:r>
      <w:r w:rsidR="00045C20" w:rsidRPr="00045C20">
        <w:rPr>
          <w:color w:val="000000"/>
        </w:rPr>
        <w:t>.</w:t>
      </w:r>
      <w:proofErr w:type="spellStart"/>
      <w:r w:rsidR="00045C20">
        <w:rPr>
          <w:color w:val="000000"/>
          <w:lang w:val="en-US"/>
        </w:rPr>
        <w:t>gov</w:t>
      </w:r>
      <w:proofErr w:type="spellEnd"/>
      <w:r w:rsidR="00045C20" w:rsidRPr="00045C20">
        <w:rPr>
          <w:color w:val="000000"/>
        </w:rPr>
        <w:t>.</w:t>
      </w:r>
      <w:proofErr w:type="spellStart"/>
      <w:r w:rsidR="00045C20">
        <w:rPr>
          <w:color w:val="000000"/>
          <w:lang w:val="en-US"/>
        </w:rPr>
        <w:t>ru</w:t>
      </w:r>
      <w:proofErr w:type="spellEnd"/>
      <w:r w:rsidR="00045C20" w:rsidRPr="00045C20">
        <w:rPr>
          <w:color w:val="000000"/>
        </w:rPr>
        <w:t>/</w:t>
      </w:r>
      <w:proofErr w:type="spellStart"/>
      <w:r w:rsidR="00045C20">
        <w:rPr>
          <w:color w:val="000000"/>
          <w:lang w:val="en-US"/>
        </w:rPr>
        <w:t>toryal</w:t>
      </w:r>
      <w:proofErr w:type="spellEnd"/>
      <w:r w:rsidR="00045C20">
        <w:rPr>
          <w:color w:val="000000"/>
        </w:rPr>
        <w:t>)</w:t>
      </w:r>
      <w:r w:rsidRPr="0063192F">
        <w:rPr>
          <w:color w:val="000000"/>
        </w:rPr>
        <w:t>.</w:t>
      </w:r>
    </w:p>
    <w:p w:rsidR="00072359" w:rsidRDefault="00072359" w:rsidP="00072359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63192F">
        <w:rPr>
          <w:color w:val="000000"/>
        </w:rPr>
        <w:t>3.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 xml:space="preserve">Настоящее решение вступает в силу после его официального </w:t>
      </w:r>
      <w:r w:rsidR="00052314">
        <w:rPr>
          <w:color w:val="000000"/>
        </w:rPr>
        <w:t>обнародования</w:t>
      </w:r>
      <w:r w:rsidRPr="0063192F">
        <w:rPr>
          <w:color w:val="000000"/>
        </w:rPr>
        <w:t>.</w:t>
      </w:r>
    </w:p>
    <w:p w:rsidR="00E33093" w:rsidRPr="00082957" w:rsidRDefault="00E33093" w:rsidP="00E3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4</w:t>
      </w:r>
      <w:r w:rsidRPr="000829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8295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 w:rsidRPr="0008295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8295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E33093" w:rsidRPr="0063192F" w:rsidRDefault="00E33093" w:rsidP="00072359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957" w:rsidRPr="0063192F" w:rsidRDefault="00082957" w:rsidP="008507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2957" w:rsidRPr="0063192F" w:rsidRDefault="00082957" w:rsidP="00850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2F">
        <w:rPr>
          <w:rFonts w:ascii="Times New Roman" w:hAnsi="Times New Roman" w:cs="Times New Roman"/>
          <w:sz w:val="24"/>
          <w:szCs w:val="24"/>
        </w:rPr>
        <w:t>Глава</w:t>
      </w:r>
      <w:r w:rsidR="008507C8" w:rsidRPr="0063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38">
        <w:rPr>
          <w:rFonts w:ascii="Times New Roman" w:hAnsi="Times New Roman" w:cs="Times New Roman"/>
          <w:bCs/>
          <w:kern w:val="28"/>
          <w:sz w:val="24"/>
          <w:szCs w:val="24"/>
        </w:rPr>
        <w:t>Масканурского</w:t>
      </w:r>
      <w:proofErr w:type="spellEnd"/>
      <w:r w:rsidR="008507C8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976353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045C20">
        <w:rPr>
          <w:rFonts w:ascii="Times New Roman" w:hAnsi="Times New Roman" w:cs="Times New Roman"/>
          <w:bCs/>
          <w:kern w:val="28"/>
          <w:sz w:val="24"/>
          <w:szCs w:val="24"/>
        </w:rPr>
        <w:t>сельского поселения</w:t>
      </w:r>
      <w:r w:rsidRPr="006319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76353">
        <w:rPr>
          <w:rFonts w:ascii="Times New Roman" w:hAnsi="Times New Roman" w:cs="Times New Roman"/>
          <w:sz w:val="24"/>
          <w:szCs w:val="24"/>
        </w:rPr>
        <w:t xml:space="preserve">                                 В.Подрезов</w:t>
      </w:r>
      <w:r w:rsidRPr="006319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07C8" w:rsidRPr="0063192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3192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82957" w:rsidRPr="0063192F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sz w:val="24"/>
          <w:szCs w:val="24"/>
        </w:rPr>
        <w:br w:type="page"/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УТВЕРЖДЕНО</w:t>
      </w:r>
    </w:p>
    <w:p w:rsidR="00082957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решением Собрания депутатов</w:t>
      </w:r>
    </w:p>
    <w:p w:rsidR="00045C20" w:rsidRPr="0063192F" w:rsidRDefault="00837638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kern w:val="28"/>
          <w:sz w:val="24"/>
          <w:szCs w:val="24"/>
        </w:rPr>
        <w:t>Масканурского</w:t>
      </w:r>
      <w:proofErr w:type="spellEnd"/>
      <w:r w:rsidR="00045C20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сельского поселения</w:t>
      </w:r>
    </w:p>
    <w:p w:rsidR="00082957" w:rsidRDefault="004B5F0E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Новоторъяльского муниципального района</w:t>
      </w:r>
    </w:p>
    <w:p w:rsidR="00045C20" w:rsidRPr="0063192F" w:rsidRDefault="00045C20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Республики Марий Эл</w:t>
      </w:r>
    </w:p>
    <w:p w:rsidR="00082957" w:rsidRPr="0063192F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от «</w:t>
      </w:r>
      <w:r w:rsidR="004B5F0E" w:rsidRPr="0063192F">
        <w:rPr>
          <w:rFonts w:ascii="Times New Roman" w:hAnsi="Times New Roman" w:cs="Times New Roman"/>
          <w:bCs/>
          <w:kern w:val="28"/>
          <w:sz w:val="24"/>
          <w:szCs w:val="24"/>
        </w:rPr>
        <w:t>___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» </w:t>
      </w:r>
      <w:r w:rsidR="004B5F0E" w:rsidRPr="0063192F">
        <w:rPr>
          <w:rFonts w:ascii="Times New Roman" w:hAnsi="Times New Roman" w:cs="Times New Roman"/>
          <w:bCs/>
          <w:kern w:val="28"/>
          <w:sz w:val="24"/>
          <w:szCs w:val="24"/>
        </w:rPr>
        <w:t>_________</w:t>
      </w:r>
      <w:r w:rsidR="00CA24DE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20</w:t>
      </w:r>
      <w:r w:rsidR="004B5F0E" w:rsidRPr="0063192F">
        <w:rPr>
          <w:rFonts w:ascii="Times New Roman" w:hAnsi="Times New Roman" w:cs="Times New Roman"/>
          <w:bCs/>
          <w:kern w:val="28"/>
          <w:sz w:val="24"/>
          <w:szCs w:val="24"/>
        </w:rPr>
        <w:t>21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года №</w:t>
      </w:r>
      <w:r w:rsidR="00CA24DE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4B5F0E" w:rsidRPr="0063192F">
        <w:rPr>
          <w:rFonts w:ascii="Times New Roman" w:hAnsi="Times New Roman" w:cs="Times New Roman"/>
          <w:bCs/>
          <w:kern w:val="28"/>
          <w:sz w:val="24"/>
          <w:szCs w:val="24"/>
        </w:rPr>
        <w:t>____</w:t>
      </w: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192F">
        <w:rPr>
          <w:bCs/>
          <w:caps/>
          <w:color w:val="000000"/>
        </w:rPr>
        <w:t>ПОЛОЖЕНИЕ</w:t>
      </w:r>
    </w:p>
    <w:p w:rsidR="00072359" w:rsidRPr="0063192F" w:rsidRDefault="00072359" w:rsidP="0007235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192F">
        <w:rPr>
          <w:bCs/>
          <w:color w:val="000000"/>
        </w:rPr>
        <w:t>об ограничении хозяйственной деятельности на землях природоохранного назначения</w:t>
      </w:r>
      <w:r w:rsidRPr="0063192F">
        <w:rPr>
          <w:rStyle w:val="apple-converted-space"/>
          <w:bCs/>
          <w:color w:val="000000"/>
        </w:rPr>
        <w:t> </w:t>
      </w:r>
      <w:proofErr w:type="spellStart"/>
      <w:r w:rsidR="00837638">
        <w:rPr>
          <w:rStyle w:val="apple-converted-space"/>
          <w:bCs/>
          <w:color w:val="000000"/>
        </w:rPr>
        <w:t>Масканурского</w:t>
      </w:r>
      <w:proofErr w:type="spellEnd"/>
      <w:r w:rsidR="00045C20">
        <w:rPr>
          <w:rStyle w:val="apple-converted-space"/>
          <w:bCs/>
          <w:color w:val="000000"/>
        </w:rPr>
        <w:t xml:space="preserve"> сельского поселения </w:t>
      </w:r>
      <w:proofErr w:type="spellStart"/>
      <w:r w:rsidRPr="0063192F">
        <w:rPr>
          <w:bCs/>
          <w:color w:val="000000"/>
        </w:rPr>
        <w:t>Новоторъяльского</w:t>
      </w:r>
      <w:proofErr w:type="spellEnd"/>
      <w:r w:rsidRPr="0063192F">
        <w:rPr>
          <w:bCs/>
          <w:color w:val="000000"/>
        </w:rPr>
        <w:t xml:space="preserve"> муниципального района</w:t>
      </w:r>
      <w:r w:rsidR="00045C20">
        <w:rPr>
          <w:bCs/>
          <w:color w:val="000000"/>
        </w:rPr>
        <w:t xml:space="preserve"> Республики Марий Эл.</w:t>
      </w:r>
    </w:p>
    <w:p w:rsidR="00072359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976353" w:rsidRPr="0063192F" w:rsidRDefault="00976353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</w:p>
    <w:p w:rsidR="00072359" w:rsidRPr="0063192F" w:rsidRDefault="00072359" w:rsidP="000723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52314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1.1. Настоящее Положение разработано в соответствии с Земельным кодексом Российской Федерации, Федеральным законом «Об общих принципах организации местного самоуправления в Российской Федерации» с целью запрещения или ограничения видов деятельности, несовместимых с основным назначением этих земель и оказывающих негативное воздействие на окружающую среду.</w:t>
      </w:r>
    </w:p>
    <w:p w:rsidR="00072359" w:rsidRPr="0063192F" w:rsidRDefault="00072359" w:rsidP="00052314">
      <w:pPr>
        <w:autoSpaceDE w:val="0"/>
        <w:autoSpaceDN w:val="0"/>
        <w:adjustRightInd w:val="0"/>
        <w:spacing w:after="0" w:line="240" w:lineRule="auto"/>
        <w:ind w:firstLine="6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1.2. К землям природоохранного назначения относятся земли, з</w:t>
      </w:r>
      <w:r w:rsidRPr="0063192F">
        <w:rPr>
          <w:rFonts w:ascii="Times New Roman" w:hAnsi="Times New Roman" w:cs="Times New Roman"/>
          <w:sz w:val="24"/>
          <w:szCs w:val="24"/>
        </w:rPr>
        <w:t xml:space="preserve">анятые защитными лесами, предусмотренными лесным </w:t>
      </w:r>
      <w:hyperlink r:id="rId9" w:history="1">
        <w:r w:rsidRPr="0063192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3192F">
        <w:rPr>
          <w:rFonts w:ascii="Times New Roman" w:hAnsi="Times New Roman" w:cs="Times New Roman"/>
          <w:sz w:val="24"/>
          <w:szCs w:val="24"/>
        </w:rPr>
        <w:t xml:space="preserve"> (за исключением защитных лесов, расположенных на землях лесного фонда, землях особо охраняемых природных территорий) и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иные земли, выполняющие природоохранные функции.</w:t>
      </w:r>
    </w:p>
    <w:p w:rsidR="00072359" w:rsidRPr="0063192F" w:rsidRDefault="00072359" w:rsidP="00052314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52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3192F">
        <w:rPr>
          <w:color w:val="000000"/>
        </w:rPr>
        <w:t>Цели и задачи ограничения хозяйственной деятельности на землях природоохранного назначения</w:t>
      </w:r>
    </w:p>
    <w:p w:rsidR="00072359" w:rsidRPr="0063192F" w:rsidRDefault="00072359" w:rsidP="00052314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072359" w:rsidRPr="0063192F" w:rsidRDefault="00072359" w:rsidP="00052314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2.1. Для поддержания земель природоохранного назначения в состоянии, соответствующем экологическим требованиям, для предотвращения загрязнения, засорения и истощения их, а также сохранения среды обитания объектов животного и растительного мира,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2.2. Задачей юридических, физических и должностных лиц, в интересах которых выделяются земельные участки с особыми условиями использования, является обеспечение соблюдения на территории </w:t>
      </w:r>
      <w:proofErr w:type="spellStart"/>
      <w:r w:rsidR="00837638">
        <w:rPr>
          <w:color w:val="000000"/>
        </w:rPr>
        <w:t>Масканурского</w:t>
      </w:r>
      <w:proofErr w:type="spellEnd"/>
      <w:r w:rsidR="00045C20">
        <w:rPr>
          <w:color w:val="000000"/>
        </w:rPr>
        <w:t xml:space="preserve"> сельского поселения </w:t>
      </w:r>
      <w:proofErr w:type="spellStart"/>
      <w:r w:rsidR="0063192F">
        <w:rPr>
          <w:color w:val="000000"/>
        </w:rPr>
        <w:t>Новоторъяльского</w:t>
      </w:r>
      <w:proofErr w:type="spellEnd"/>
      <w:r w:rsidR="0063192F">
        <w:rPr>
          <w:color w:val="000000"/>
        </w:rPr>
        <w:t xml:space="preserve">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color w:val="000000"/>
        </w:rPr>
        <w:t xml:space="preserve"> требований, экологических норм, правил 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других нормативных документов в области охраны земель природоохранного назначения.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Общие требования к хозяйственной деятельности на землях природоохранного назначения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3.1.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муниципальными нормативными правовыми актами.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3.2. Юридические и физические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lastRenderedPageBreak/>
        <w:t xml:space="preserve">3.3. Леса, расположенные на землях </w:t>
      </w:r>
      <w:r w:rsidR="0063192F">
        <w:rPr>
          <w:color w:val="000000"/>
        </w:rPr>
        <w:t>природоохранного назначения</w:t>
      </w:r>
      <w:r w:rsidRPr="0063192F">
        <w:rPr>
          <w:color w:val="000000"/>
        </w:rPr>
        <w:t xml:space="preserve"> предназначены для отдыха населения, проведения культурно-оздоровительных и спортивных мероприятий, а также для сохранения благоприятной экологической обстановки. В лесах, расположенных на землях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 xml:space="preserve"> </w:t>
      </w:r>
      <w:r w:rsidR="0063192F">
        <w:rPr>
          <w:color w:val="000000"/>
        </w:rPr>
        <w:t>природоохранного назначения</w:t>
      </w:r>
      <w:r w:rsidRPr="0063192F">
        <w:rPr>
          <w:color w:val="000000"/>
        </w:rPr>
        <w:t>, запрещается осуществление лесопользования, несовместимого с назначением этих лесов. Допускается проведение рубок ухода, санитарных рубок, рубок реконструкции и обновления, прочих рубок, проведение биотехнических мероприятий по сохранению и обогащению полезной фауны.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3.4. В целях сохранения и воспроизводства зеленого фонда </w:t>
      </w:r>
      <w:proofErr w:type="spellStart"/>
      <w:r w:rsidR="00837638">
        <w:rPr>
          <w:color w:val="000000"/>
        </w:rPr>
        <w:t>Масканурского</w:t>
      </w:r>
      <w:proofErr w:type="spellEnd"/>
      <w:r w:rsidR="00045C20">
        <w:rPr>
          <w:color w:val="000000"/>
        </w:rPr>
        <w:t xml:space="preserve"> сельского поселения </w:t>
      </w:r>
      <w:proofErr w:type="spellStart"/>
      <w:r w:rsidR="0063192F">
        <w:rPr>
          <w:color w:val="000000"/>
        </w:rPr>
        <w:t>Новоторъяльского</w:t>
      </w:r>
      <w:proofErr w:type="spellEnd"/>
      <w:r w:rsidR="0063192F">
        <w:rPr>
          <w:color w:val="000000"/>
        </w:rPr>
        <w:t xml:space="preserve">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color w:val="000000"/>
        </w:rPr>
        <w:t xml:space="preserve"> юридическим и физическим лицам запрещается любая деятельность, наносящая вред зеленым насаждениям, в том числе: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действий, приводящих к повреждению или уничтожению зеленых насаждений;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использование земельных участков, отведенных согласно утвержденным строительным нормативам и градостроительной документации для создания зеленых насаждений, в целях и способами, которые несовместимы с произрастанием зеленых насаждений;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проведение изъятия зеленых насаждений (деревьев, кустарников, травянистой растительности, цветов) без разрешения уполномоченного органа;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обрезки деревьев, кустарников с нарушением установленных сроков и технологии;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произведение механического повреждения деревьев, кустарников, в том числе посредством прикрепления к деревьям аншлагов, рекламных щитов, объявлений;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- осуществление сбора листовой подстилки, дерна, сока, а также </w:t>
      </w:r>
      <w:proofErr w:type="spellStart"/>
      <w:r w:rsidRPr="0063192F">
        <w:rPr>
          <w:color w:val="000000"/>
        </w:rPr>
        <w:t>окольцовки</w:t>
      </w:r>
      <w:proofErr w:type="spellEnd"/>
      <w:r w:rsidRPr="0063192F">
        <w:rPr>
          <w:color w:val="000000"/>
        </w:rPr>
        <w:t xml:space="preserve"> коры деревьев;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несанкционированного складирования материалов и оборудования на территории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произведение сброса загрязненного льда и уличного смета с автодорог и тротуаров на территорию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применение песчано-солевой смеси на автодорогах и тротуарах;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прокладывание несанкционированных дорог, троп по территориям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проезд, а также осуществление стоянки, мойки автотранспортных средств на естественной травянистой растительности или газонах;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открытое сжигание опавшей листвы и сухой травы;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иных действий, приводящих к ослаблению или уничтожению зеленых насаждений.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3.5. В лесах лесопарковой части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городского поселения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не допускается пастьба скота, промышленная заготовка лекарственных трав, цветов, древесных соков, грибов, ягод и технического сырья.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center"/>
        <w:rPr>
          <w:color w:val="000000"/>
        </w:rPr>
      </w:pPr>
      <w:r w:rsidRPr="0063192F">
        <w:rPr>
          <w:color w:val="000000"/>
        </w:rPr>
        <w:t>4. Взаимодействие органов по охране окружающей среды в области ограничения хозяйственной деятельности на землях природоохранного назначения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4.1. Главным инструментом регулирования деятельности различных служб на </w:t>
      </w:r>
      <w:r w:rsidR="0063192F" w:rsidRPr="0063192F">
        <w:rPr>
          <w:color w:val="000000"/>
        </w:rPr>
        <w:t>землях природоохранного назначения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является заключение соглашений (договоров, деклараций) о взаимодействии и сотрудничестве.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4.2. Основными задачами заключения соглашений являются: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исключение дублирования деятельности посредством рационального распределения объектов и функций контроля;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мобилизация сил при пресечении правонарушений на землях природоохранного назначения;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lastRenderedPageBreak/>
        <w:t>- обеспечение соблюдения на территории</w:t>
      </w:r>
      <w:r w:rsidRPr="0063192F">
        <w:rPr>
          <w:rStyle w:val="apple-converted-space"/>
          <w:color w:val="000000"/>
        </w:rPr>
        <w:t> </w:t>
      </w:r>
      <w:proofErr w:type="spellStart"/>
      <w:r w:rsidR="00837638">
        <w:rPr>
          <w:rStyle w:val="apple-converted-space"/>
          <w:color w:val="000000"/>
        </w:rPr>
        <w:t>Масканурского</w:t>
      </w:r>
      <w:proofErr w:type="spellEnd"/>
      <w:r w:rsidR="00045C20">
        <w:rPr>
          <w:rStyle w:val="apple-converted-space"/>
          <w:color w:val="000000"/>
        </w:rPr>
        <w:t xml:space="preserve"> сельского поселения </w:t>
      </w:r>
      <w:proofErr w:type="spellStart"/>
      <w:r w:rsidR="0063192F">
        <w:rPr>
          <w:color w:val="000000"/>
        </w:rPr>
        <w:t>Новоторъяльского</w:t>
      </w:r>
      <w:proofErr w:type="spellEnd"/>
      <w:r w:rsidR="0063192F">
        <w:rPr>
          <w:color w:val="000000"/>
        </w:rPr>
        <w:t xml:space="preserve">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(в том числе должностными лицами, гражданами, лицами, не имеющими гражданства, и иностранными гражданами) требований нормативных правовых актов, экологических норм, правил и других нормативных документов в области охраны земель природоохранного назначения.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52314" w:rsidP="00052314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>
        <w:rPr>
          <w:color w:val="000000"/>
        </w:rPr>
        <w:t>___________________________</w:t>
      </w:r>
    </w:p>
    <w:p w:rsidR="00072359" w:rsidRPr="0063192F" w:rsidRDefault="00072359" w:rsidP="00072359">
      <w:pPr>
        <w:rPr>
          <w:rFonts w:ascii="Times New Roman" w:hAnsi="Times New Roman" w:cs="Times New Roman"/>
          <w:sz w:val="24"/>
          <w:szCs w:val="24"/>
        </w:rPr>
      </w:pPr>
    </w:p>
    <w:p w:rsidR="00B05311" w:rsidRPr="00082957" w:rsidRDefault="00B05311" w:rsidP="0007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05311" w:rsidRPr="00082957" w:rsidSect="0066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A89"/>
    <w:multiLevelType w:val="multilevel"/>
    <w:tmpl w:val="40C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F3C4D"/>
    <w:multiLevelType w:val="multilevel"/>
    <w:tmpl w:val="36E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A07F4"/>
    <w:multiLevelType w:val="multilevel"/>
    <w:tmpl w:val="84F2A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82957"/>
    <w:rsid w:val="000013DE"/>
    <w:rsid w:val="00045C20"/>
    <w:rsid w:val="00052314"/>
    <w:rsid w:val="00072359"/>
    <w:rsid w:val="00082957"/>
    <w:rsid w:val="00114D5F"/>
    <w:rsid w:val="001C3015"/>
    <w:rsid w:val="001D7EF5"/>
    <w:rsid w:val="00382293"/>
    <w:rsid w:val="004312ED"/>
    <w:rsid w:val="004728C4"/>
    <w:rsid w:val="004B5F0E"/>
    <w:rsid w:val="004F5727"/>
    <w:rsid w:val="00535245"/>
    <w:rsid w:val="005D4921"/>
    <w:rsid w:val="00603529"/>
    <w:rsid w:val="0063192F"/>
    <w:rsid w:val="00665C6B"/>
    <w:rsid w:val="006A6F0B"/>
    <w:rsid w:val="0078008C"/>
    <w:rsid w:val="007F3CA8"/>
    <w:rsid w:val="008146A8"/>
    <w:rsid w:val="00837638"/>
    <w:rsid w:val="008507C8"/>
    <w:rsid w:val="008D59D2"/>
    <w:rsid w:val="00943AD7"/>
    <w:rsid w:val="009732E3"/>
    <w:rsid w:val="00976353"/>
    <w:rsid w:val="009E5870"/>
    <w:rsid w:val="00A60137"/>
    <w:rsid w:val="00A76810"/>
    <w:rsid w:val="00B016E4"/>
    <w:rsid w:val="00B05311"/>
    <w:rsid w:val="00BD3397"/>
    <w:rsid w:val="00BE4E50"/>
    <w:rsid w:val="00C168B0"/>
    <w:rsid w:val="00C176B9"/>
    <w:rsid w:val="00CA24DE"/>
    <w:rsid w:val="00CA704D"/>
    <w:rsid w:val="00CF5D6C"/>
    <w:rsid w:val="00E33093"/>
    <w:rsid w:val="00E5208B"/>
    <w:rsid w:val="00F34C7C"/>
    <w:rsid w:val="00FE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20"/>
    <w:basedOn w:val="a0"/>
    <w:rsid w:val="00082957"/>
  </w:style>
  <w:style w:type="paragraph" w:styleId="a3">
    <w:name w:val="Normal (Web)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359"/>
  </w:style>
  <w:style w:type="paragraph" w:customStyle="1" w:styleId="consplusnormal">
    <w:name w:val="consplusnormal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">
    <w:name w:val="strong"/>
    <w:basedOn w:val="a0"/>
    <w:rsid w:val="00072359"/>
  </w:style>
  <w:style w:type="character" w:styleId="a4">
    <w:name w:val="Hyperlink"/>
    <w:rsid w:val="0063192F"/>
    <w:rPr>
      <w:color w:val="00007F"/>
      <w:u w:val="single"/>
    </w:rPr>
  </w:style>
  <w:style w:type="paragraph" w:customStyle="1" w:styleId="a5">
    <w:name w:val="Знак"/>
    <w:basedOn w:val="a"/>
    <w:rsid w:val="0078008C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C407C8095CE0E47593A3546DA08CB9A3B3F4AEFDCA7CE8453C3418FC53F15569E3CE841B73B8E79A06B404783443C1AF2B26FD92E1D4A18E0C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ограничении хозяйственной деятельности на землях природоохранного назначения Масканурского сельского поселения Новоторъяльского муниципального района Республики Марий Эл</_x041e__x043f__x0438__x0441__x0430__x043d__x0438__x0435_>
    <_dlc_DocId xmlns="57504d04-691e-4fc4-8f09-4f19fdbe90f6">XXJ7TYMEEKJ2-7884-130</_dlc_DocId>
    <_dlc_DocIdUrl xmlns="57504d04-691e-4fc4-8f09-4f19fdbe90f6">
      <Url>https://vip.gov.mari.ru/toryal/_layouts/DocIdRedir.aspx?ID=XXJ7TYMEEKJ2-7884-130</Url>
      <Description>XXJ7TYMEEKJ2-7884-130</Description>
    </_dlc_DocIdUrl>
    <_x041f__x0430__x043f__x043a__x0430_ xmlns="3ae1e1ae-647b-471e-b395-9e8d49625807">2021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9A7DA-CD50-402A-8606-6D400D2CE445}"/>
</file>

<file path=customXml/itemProps2.xml><?xml version="1.0" encoding="utf-8"?>
<ds:datastoreItem xmlns:ds="http://schemas.openxmlformats.org/officeDocument/2006/customXml" ds:itemID="{C428FCE9-6518-4FF2-BB2E-4DD8D89D9F2B}"/>
</file>

<file path=customXml/itemProps3.xml><?xml version="1.0" encoding="utf-8"?>
<ds:datastoreItem xmlns:ds="http://schemas.openxmlformats.org/officeDocument/2006/customXml" ds:itemID="{AF698EDC-B13E-4E05-9813-ADE3F77F185B}"/>
</file>

<file path=customXml/itemProps4.xml><?xml version="1.0" encoding="utf-8"?>
<ds:datastoreItem xmlns:ds="http://schemas.openxmlformats.org/officeDocument/2006/customXml" ds:itemID="{E79D7AAD-2774-4609-B93D-17E5E625E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13 февраля 2019 г № 386</vt:lpstr>
    </vt:vector>
  </TitlesOfParts>
  <Company>SPecialiST RePack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Buhg-2</cp:lastModifiedBy>
  <cp:revision>9</cp:revision>
  <cp:lastPrinted>2021-05-18T10:46:00Z</cp:lastPrinted>
  <dcterms:created xsi:type="dcterms:W3CDTF">2021-05-27T06:15:00Z</dcterms:created>
  <dcterms:modified xsi:type="dcterms:W3CDTF">2021-06-01T06:35:00Z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0x010100531825315430FA4EAC10044A6AB8D656</vt:lpwstr>
  </property>
  <property fmtid="{D5CDD505-2E9C-101B-9397-08002B2CF9AE}" pid="3" name="_dlc_DocIdItemGuid">
    <vt:lpwstr>bff97c6c-e046-4d64-b638-36f3ab3f9309</vt:lpwstr>
  </property>
</Properties>
</file>