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AA" w:rsidRDefault="00A35D73">
      <w:pPr>
        <w:spacing w:after="0" w:line="240" w:lineRule="auto"/>
        <w:ind w:firstLine="567"/>
        <w:jc w:val="center"/>
        <w:rPr>
          <w:rFonts w:ascii="Times New Roman" w:hAnsi="Times New Roman" w:cs="Times New Roman"/>
          <w:bCs/>
          <w:sz w:val="24"/>
          <w:szCs w:val="24"/>
        </w:rPr>
      </w:pPr>
      <w:r>
        <w:rPr>
          <w:rFonts w:ascii="Times New Roman" w:hAnsi="Times New Roman" w:cs="Times New Roman"/>
          <w:bCs/>
          <w:sz w:val="24"/>
          <w:szCs w:val="24"/>
        </w:rPr>
        <w:t xml:space="preserve">СОБРАНИЕ ДЕПУТАТОВ МАСКАНУРСКОГО  СЕЛЬСКОГО ПОСЕЛЕНИЯ НОВОТОРЪЯЛЬСКОГО МУНИЦИПАЛЬНОГО РАЙОНА </w:t>
      </w:r>
    </w:p>
    <w:p w:rsidR="00E370AA" w:rsidRDefault="00A35D73">
      <w:pPr>
        <w:spacing w:after="0" w:line="240" w:lineRule="auto"/>
        <w:ind w:firstLine="567"/>
        <w:jc w:val="center"/>
        <w:rPr>
          <w:rFonts w:ascii="Times New Roman" w:hAnsi="Times New Roman" w:cs="Times New Roman"/>
          <w:bCs/>
          <w:sz w:val="24"/>
          <w:szCs w:val="24"/>
        </w:rPr>
      </w:pPr>
      <w:r>
        <w:rPr>
          <w:rFonts w:ascii="Times New Roman" w:hAnsi="Times New Roman" w:cs="Times New Roman"/>
          <w:bCs/>
          <w:sz w:val="24"/>
          <w:szCs w:val="24"/>
        </w:rPr>
        <w:t>РЕСПУБЛИКИ МАРИЙ ЭЛ</w:t>
      </w:r>
    </w:p>
    <w:p w:rsidR="00E370AA" w:rsidRDefault="00E370AA">
      <w:pPr>
        <w:spacing w:after="0" w:line="240" w:lineRule="auto"/>
        <w:ind w:firstLine="567"/>
        <w:jc w:val="both"/>
        <w:rPr>
          <w:rFonts w:ascii="Times New Roman" w:hAnsi="Times New Roman" w:cs="Times New Roman"/>
          <w:bCs/>
          <w:sz w:val="24"/>
          <w:szCs w:val="24"/>
        </w:rPr>
      </w:pPr>
    </w:p>
    <w:p w:rsidR="00E370AA" w:rsidRDefault="00E370AA">
      <w:pPr>
        <w:spacing w:after="0" w:line="240" w:lineRule="auto"/>
        <w:ind w:firstLine="567"/>
        <w:jc w:val="both"/>
        <w:rPr>
          <w:rFonts w:ascii="Times New Roman" w:hAnsi="Times New Roman" w:cs="Times New Roman"/>
          <w:bCs/>
          <w:sz w:val="24"/>
          <w:szCs w:val="24"/>
        </w:rPr>
      </w:pPr>
    </w:p>
    <w:p w:rsidR="00E370AA" w:rsidRDefault="00A35D73">
      <w:pPr>
        <w:spacing w:after="0" w:line="240" w:lineRule="auto"/>
        <w:ind w:firstLine="567"/>
        <w:jc w:val="center"/>
        <w:rPr>
          <w:rFonts w:ascii="Times New Roman" w:hAnsi="Times New Roman" w:cs="Times New Roman"/>
          <w:bCs/>
          <w:sz w:val="24"/>
          <w:szCs w:val="24"/>
        </w:rPr>
      </w:pPr>
      <w:r>
        <w:rPr>
          <w:rFonts w:ascii="Times New Roman" w:hAnsi="Times New Roman" w:cs="Times New Roman"/>
          <w:bCs/>
          <w:sz w:val="24"/>
          <w:szCs w:val="24"/>
        </w:rPr>
        <w:t xml:space="preserve">РЕШЕНИЕ </w:t>
      </w:r>
    </w:p>
    <w:p w:rsidR="00E370AA" w:rsidRDefault="00E370AA">
      <w:pPr>
        <w:spacing w:after="0" w:line="240" w:lineRule="auto"/>
        <w:ind w:firstLine="567"/>
        <w:jc w:val="both"/>
        <w:rPr>
          <w:rFonts w:ascii="Times New Roman" w:hAnsi="Times New Roman" w:cs="Times New Roman"/>
          <w:bCs/>
          <w:sz w:val="24"/>
          <w:szCs w:val="24"/>
        </w:rPr>
      </w:pPr>
    </w:p>
    <w:p w:rsidR="00E370AA" w:rsidRDefault="00C807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Восемнадцатая </w:t>
      </w:r>
      <w:r w:rsidR="00A35D73">
        <w:rPr>
          <w:rFonts w:ascii="Times New Roman" w:hAnsi="Times New Roman" w:cs="Times New Roman"/>
          <w:sz w:val="24"/>
          <w:szCs w:val="24"/>
        </w:rPr>
        <w:t xml:space="preserve"> сессия                                                                                     </w:t>
      </w:r>
      <w:r>
        <w:rPr>
          <w:rFonts w:ascii="Times New Roman" w:hAnsi="Times New Roman" w:cs="Times New Roman"/>
          <w:sz w:val="24"/>
          <w:szCs w:val="24"/>
        </w:rPr>
        <w:t xml:space="preserve">           </w:t>
      </w:r>
      <w:r w:rsidR="00A35D73">
        <w:rPr>
          <w:rFonts w:ascii="Times New Roman" w:hAnsi="Times New Roman" w:cs="Times New Roman"/>
          <w:sz w:val="24"/>
          <w:szCs w:val="24"/>
        </w:rPr>
        <w:t xml:space="preserve">  № </w:t>
      </w:r>
      <w:r>
        <w:rPr>
          <w:rFonts w:ascii="Times New Roman" w:hAnsi="Times New Roman" w:cs="Times New Roman"/>
          <w:sz w:val="24"/>
          <w:szCs w:val="24"/>
        </w:rPr>
        <w:t>115</w:t>
      </w:r>
    </w:p>
    <w:p w:rsidR="00E370AA" w:rsidRDefault="00C807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третьего </w:t>
      </w:r>
      <w:r w:rsidR="00A35D73">
        <w:rPr>
          <w:rFonts w:ascii="Times New Roman" w:hAnsi="Times New Roman" w:cs="Times New Roman"/>
          <w:sz w:val="24"/>
          <w:szCs w:val="24"/>
        </w:rPr>
        <w:t xml:space="preserve"> созыва                                                                                   </w:t>
      </w:r>
      <w:r>
        <w:rPr>
          <w:rFonts w:ascii="Times New Roman" w:hAnsi="Times New Roman" w:cs="Times New Roman"/>
          <w:sz w:val="24"/>
          <w:szCs w:val="24"/>
        </w:rPr>
        <w:t xml:space="preserve">   </w:t>
      </w:r>
      <w:r w:rsidR="00A35D73">
        <w:rPr>
          <w:rFonts w:ascii="Times New Roman" w:hAnsi="Times New Roman" w:cs="Times New Roman"/>
          <w:sz w:val="24"/>
          <w:szCs w:val="24"/>
        </w:rPr>
        <w:t xml:space="preserve">  </w:t>
      </w:r>
      <w:r>
        <w:rPr>
          <w:rFonts w:ascii="Times New Roman" w:hAnsi="Times New Roman" w:cs="Times New Roman"/>
          <w:sz w:val="24"/>
          <w:szCs w:val="24"/>
        </w:rPr>
        <w:t xml:space="preserve">11 июня </w:t>
      </w:r>
      <w:r w:rsidR="00A35D73">
        <w:rPr>
          <w:rFonts w:ascii="Times New Roman" w:hAnsi="Times New Roman" w:cs="Times New Roman"/>
          <w:sz w:val="24"/>
          <w:szCs w:val="24"/>
        </w:rPr>
        <w:t xml:space="preserve"> 2021 года</w:t>
      </w:r>
    </w:p>
    <w:p w:rsidR="00E370AA" w:rsidRDefault="00E370AA">
      <w:pPr>
        <w:spacing w:after="0" w:line="240" w:lineRule="auto"/>
        <w:ind w:firstLine="567"/>
        <w:jc w:val="both"/>
        <w:rPr>
          <w:rFonts w:ascii="Times New Roman" w:hAnsi="Times New Roman" w:cs="Times New Roman"/>
          <w:bCs/>
          <w:sz w:val="24"/>
          <w:szCs w:val="24"/>
        </w:rPr>
      </w:pPr>
    </w:p>
    <w:p w:rsidR="00E370AA" w:rsidRDefault="00E370AA">
      <w:pPr>
        <w:spacing w:after="0" w:line="240" w:lineRule="auto"/>
        <w:ind w:firstLine="567"/>
        <w:jc w:val="both"/>
        <w:rPr>
          <w:rFonts w:ascii="Times New Roman" w:hAnsi="Times New Roman" w:cs="Times New Roman"/>
          <w:bCs/>
          <w:sz w:val="24"/>
          <w:szCs w:val="24"/>
        </w:rPr>
      </w:pPr>
    </w:p>
    <w:p w:rsidR="00E370AA" w:rsidRDefault="00E370AA">
      <w:pPr>
        <w:spacing w:after="0" w:line="240" w:lineRule="auto"/>
        <w:ind w:firstLine="567"/>
        <w:jc w:val="both"/>
        <w:rPr>
          <w:rFonts w:ascii="Times New Roman" w:hAnsi="Times New Roman" w:cs="Times New Roman"/>
          <w:bCs/>
          <w:sz w:val="24"/>
          <w:szCs w:val="24"/>
        </w:rPr>
      </w:pPr>
    </w:p>
    <w:p w:rsidR="00E370AA" w:rsidRDefault="00A35D73">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порядке организации и проведения публичных слушаний по вопросам градостроительной деятельности на территории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Новоторъяльского</w:t>
      </w:r>
      <w:proofErr w:type="spellEnd"/>
      <w:r>
        <w:rPr>
          <w:rFonts w:ascii="Times New Roman" w:hAnsi="Times New Roman" w:cs="Times New Roman"/>
          <w:sz w:val="24"/>
          <w:szCs w:val="24"/>
        </w:rPr>
        <w:t xml:space="preserve"> муниципального района Республики Марий Эл</w:t>
      </w:r>
    </w:p>
    <w:p w:rsidR="00E370AA" w:rsidRDefault="00E370AA">
      <w:pPr>
        <w:spacing w:after="0" w:line="240" w:lineRule="auto"/>
        <w:ind w:firstLine="567"/>
        <w:jc w:val="both"/>
        <w:rPr>
          <w:rFonts w:ascii="Times New Roman" w:hAnsi="Times New Roman" w:cs="Times New Roman"/>
          <w:sz w:val="24"/>
          <w:szCs w:val="24"/>
        </w:rPr>
      </w:pPr>
    </w:p>
    <w:p w:rsidR="00E370AA" w:rsidRDefault="00E370AA">
      <w:pPr>
        <w:spacing w:after="0" w:line="240" w:lineRule="auto"/>
        <w:ind w:firstLine="567"/>
        <w:jc w:val="both"/>
        <w:rPr>
          <w:rFonts w:ascii="Times New Roman" w:hAnsi="Times New Roman" w:cs="Times New Roman"/>
          <w:sz w:val="24"/>
          <w:szCs w:val="24"/>
        </w:rPr>
      </w:pP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bCs/>
          <w:sz w:val="24"/>
          <w:szCs w:val="24"/>
        </w:rPr>
        <w:t>Новоторъяльского</w:t>
      </w:r>
      <w:proofErr w:type="spellEnd"/>
      <w:r>
        <w:rPr>
          <w:rFonts w:ascii="Times New Roman" w:hAnsi="Times New Roman" w:cs="Times New Roman"/>
          <w:bCs/>
          <w:sz w:val="24"/>
          <w:szCs w:val="24"/>
        </w:rPr>
        <w:t xml:space="preserve"> муниципального район</w:t>
      </w:r>
      <w:r>
        <w:rPr>
          <w:rFonts w:ascii="Times New Roman" w:hAnsi="Times New Roman" w:cs="Times New Roman"/>
          <w:sz w:val="24"/>
          <w:szCs w:val="24"/>
        </w:rPr>
        <w:t>а Республики Марий Эл,</w:t>
      </w:r>
    </w:p>
    <w:p w:rsidR="00E370AA" w:rsidRDefault="00A35D73">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Собрание депутатов </w:t>
      </w:r>
      <w:proofErr w:type="spellStart"/>
      <w:r>
        <w:rPr>
          <w:rFonts w:ascii="Times New Roman" w:hAnsi="Times New Roman" w:cs="Times New Roman"/>
          <w:bCs/>
          <w:sz w:val="24"/>
          <w:szCs w:val="24"/>
        </w:rPr>
        <w:t>Масканурского</w:t>
      </w:r>
      <w:proofErr w:type="spellEnd"/>
      <w:r>
        <w:rPr>
          <w:rFonts w:ascii="Times New Roman" w:hAnsi="Times New Roman" w:cs="Times New Roman"/>
          <w:bCs/>
          <w:sz w:val="24"/>
          <w:szCs w:val="24"/>
        </w:rPr>
        <w:t xml:space="preserve">  сельского поселения </w:t>
      </w:r>
      <w:proofErr w:type="spellStart"/>
      <w:r>
        <w:rPr>
          <w:rFonts w:ascii="Times New Roman" w:hAnsi="Times New Roman" w:cs="Times New Roman"/>
          <w:bCs/>
          <w:sz w:val="24"/>
          <w:szCs w:val="24"/>
        </w:rPr>
        <w:t>Новоторъяльского</w:t>
      </w:r>
      <w:proofErr w:type="spellEnd"/>
      <w:r>
        <w:rPr>
          <w:rFonts w:ascii="Times New Roman" w:hAnsi="Times New Roman" w:cs="Times New Roman"/>
          <w:bCs/>
          <w:sz w:val="24"/>
          <w:szCs w:val="24"/>
        </w:rPr>
        <w:t xml:space="preserve"> муниципального района Республики Марий Эл</w:t>
      </w:r>
    </w:p>
    <w:p w:rsidR="00E370AA" w:rsidRDefault="00A35D73">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РЕШИЛО:</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порядке организации и проведения публичных слушаний по вопросам градостроительной деятельности на территории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bCs/>
          <w:sz w:val="24"/>
          <w:szCs w:val="24"/>
        </w:rPr>
        <w:t>Новоторъяльского</w:t>
      </w:r>
      <w:proofErr w:type="spellEnd"/>
      <w:r>
        <w:rPr>
          <w:rFonts w:ascii="Times New Roman" w:hAnsi="Times New Roman" w:cs="Times New Roman"/>
          <w:bCs/>
          <w:sz w:val="24"/>
          <w:szCs w:val="24"/>
        </w:rPr>
        <w:t xml:space="preserve"> муниципального район</w:t>
      </w:r>
      <w:r>
        <w:rPr>
          <w:rFonts w:ascii="Times New Roman" w:hAnsi="Times New Roman" w:cs="Times New Roman"/>
          <w:sz w:val="24"/>
          <w:szCs w:val="24"/>
        </w:rPr>
        <w:t>а Республики Марий Эл.</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Утвердить следующие формы: </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Оповещения о начале публичных слушаний согласно Приложению № 1;</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Протокола публичных слушаний согласно Приложению № 2;</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Заключения о результатах публичных слушаний согласно Приложению № 3;</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Книги (журнала) учета посетителей экспозиции проекта, подлежащего рассмотрению на публичных слушаниях согласно Приложению № 4.</w:t>
      </w:r>
    </w:p>
    <w:p w:rsidR="00E370AA" w:rsidRDefault="00A35D73">
      <w:pPr>
        <w:pStyle w:val="normalweb"/>
        <w:spacing w:beforeAutospacing="0" w:after="0" w:afterAutospacing="0"/>
        <w:ind w:firstLine="709"/>
        <w:jc w:val="both"/>
        <w:rPr>
          <w:color w:val="000000"/>
        </w:rPr>
      </w:pPr>
      <w:r>
        <w:rPr>
          <w:color w:val="000000"/>
        </w:rPr>
        <w:t>3.</w:t>
      </w:r>
      <w:r>
        <w:t xml:space="preserve"> Обнародовать настоящее решение на информационных стендах </w:t>
      </w:r>
      <w:proofErr w:type="spellStart"/>
      <w:r>
        <w:t>Масканурского</w:t>
      </w:r>
      <w:proofErr w:type="spellEnd"/>
      <w:r>
        <w:t xml:space="preserve">  сельского поселения </w:t>
      </w:r>
      <w:proofErr w:type="spellStart"/>
      <w:r>
        <w:t>Новоторъяльского</w:t>
      </w:r>
      <w:proofErr w:type="spellEnd"/>
      <w:r>
        <w:t xml:space="preserve"> муниципального района Республики Марий Эл в установленном порядке и разместить </w:t>
      </w:r>
      <w:r>
        <w:rPr>
          <w:color w:val="000000"/>
        </w:rPr>
        <w:t>в информационно-коммуникационной сети</w:t>
      </w:r>
      <w:r>
        <w:rPr>
          <w:rStyle w:val="apple-converted-space"/>
          <w:color w:val="000000"/>
        </w:rPr>
        <w:t> </w:t>
      </w:r>
      <w:r>
        <w:rPr>
          <w:color w:val="000000"/>
        </w:rPr>
        <w:t xml:space="preserve">»Интернет» официальный интернет-портал Республики Марий Эл (адрес доступа: </w:t>
      </w:r>
      <w:r>
        <w:rPr>
          <w:color w:val="000000"/>
          <w:lang w:val="en-US"/>
        </w:rPr>
        <w:t>http</w:t>
      </w:r>
      <w:r>
        <w:rPr>
          <w:color w:val="000000"/>
        </w:rPr>
        <w:t>://</w:t>
      </w:r>
      <w:proofErr w:type="spellStart"/>
      <w:r>
        <w:rPr>
          <w:color w:val="000000"/>
          <w:lang w:val="en-US"/>
        </w:rPr>
        <w:t>mari</w:t>
      </w:r>
      <w:proofErr w:type="spellEnd"/>
      <w:r>
        <w:rPr>
          <w:color w:val="000000"/>
        </w:rPr>
        <w:t>-</w:t>
      </w:r>
      <w:r>
        <w:rPr>
          <w:color w:val="000000"/>
          <w:lang w:val="en-US"/>
        </w:rPr>
        <w:t>el</w:t>
      </w:r>
      <w:r>
        <w:rPr>
          <w:color w:val="000000"/>
        </w:rPr>
        <w:t>.</w:t>
      </w:r>
      <w:proofErr w:type="spellStart"/>
      <w:r>
        <w:rPr>
          <w:color w:val="000000"/>
          <w:lang w:val="en-US"/>
        </w:rPr>
        <w:t>gov</w:t>
      </w:r>
      <w:proofErr w:type="spellEnd"/>
      <w:r>
        <w:rPr>
          <w:color w:val="000000"/>
        </w:rPr>
        <w:t>.</w:t>
      </w:r>
      <w:proofErr w:type="spellStart"/>
      <w:r>
        <w:rPr>
          <w:color w:val="000000"/>
          <w:lang w:val="en-US"/>
        </w:rPr>
        <w:t>ru</w:t>
      </w:r>
      <w:proofErr w:type="spellEnd"/>
      <w:r>
        <w:rPr>
          <w:color w:val="000000"/>
        </w:rPr>
        <w:t>/</w:t>
      </w:r>
      <w:proofErr w:type="spellStart"/>
      <w:r>
        <w:rPr>
          <w:color w:val="000000"/>
          <w:lang w:val="en-US"/>
        </w:rPr>
        <w:t>toryal</w:t>
      </w:r>
      <w:proofErr w:type="spellEnd"/>
      <w:r>
        <w:rPr>
          <w:color w:val="000000"/>
        </w:rPr>
        <w:t>).</w:t>
      </w:r>
    </w:p>
    <w:p w:rsidR="00E370AA" w:rsidRDefault="00A35D73">
      <w:pPr>
        <w:pStyle w:val="consplusnormal"/>
        <w:spacing w:beforeAutospacing="0" w:after="0" w:afterAutospacing="0"/>
        <w:ind w:firstLine="709"/>
        <w:jc w:val="both"/>
        <w:rPr>
          <w:color w:val="000000"/>
        </w:rPr>
      </w:pPr>
      <w:r>
        <w:rPr>
          <w:color w:val="000000"/>
        </w:rPr>
        <w:t>4.</w:t>
      </w:r>
      <w:r>
        <w:rPr>
          <w:rStyle w:val="apple-converted-space"/>
          <w:color w:val="000000"/>
        </w:rPr>
        <w:t> </w:t>
      </w:r>
      <w:r>
        <w:rPr>
          <w:color w:val="000000"/>
        </w:rPr>
        <w:t>Настоящее решение вступает в силу после его официального обнародования.</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5. </w:t>
      </w:r>
      <w:proofErr w:type="gramStart"/>
      <w:r>
        <w:rPr>
          <w:rFonts w:ascii="Times New Roman" w:hAnsi="Times New Roman" w:cs="Times New Roman"/>
          <w:color w:val="000000"/>
          <w:sz w:val="24"/>
          <w:szCs w:val="24"/>
        </w:rPr>
        <w:t xml:space="preserve">Контроль </w:t>
      </w:r>
      <w:r>
        <w:rPr>
          <w:rFonts w:ascii="Times New Roman" w:hAnsi="Times New Roman" w:cs="Times New Roman"/>
          <w:sz w:val="24"/>
          <w:szCs w:val="24"/>
        </w:rPr>
        <w:t>за</w:t>
      </w:r>
      <w:proofErr w:type="gramEnd"/>
      <w:r>
        <w:rPr>
          <w:rFonts w:ascii="Times New Roman" w:hAnsi="Times New Roman" w:cs="Times New Roman"/>
          <w:sz w:val="24"/>
          <w:szCs w:val="24"/>
        </w:rPr>
        <w:t xml:space="preserve"> исполнением настоящего решения возложить на постоянную комиссию по социальным вопросам, законности и правопорядку.</w:t>
      </w:r>
    </w:p>
    <w:p w:rsidR="00E370AA" w:rsidRDefault="00E370AA">
      <w:pPr>
        <w:pStyle w:val="consplusnormal"/>
        <w:spacing w:beforeAutospacing="0" w:after="0" w:afterAutospacing="0"/>
        <w:ind w:firstLine="709"/>
        <w:jc w:val="both"/>
        <w:rPr>
          <w:color w:val="000000"/>
        </w:rPr>
      </w:pPr>
    </w:p>
    <w:p w:rsidR="00E370AA" w:rsidRDefault="00E370AA">
      <w:pPr>
        <w:spacing w:after="0" w:line="240" w:lineRule="auto"/>
        <w:ind w:firstLine="567"/>
        <w:jc w:val="both"/>
        <w:rPr>
          <w:rFonts w:ascii="Times New Roman" w:hAnsi="Times New Roman" w:cs="Times New Roman"/>
          <w:sz w:val="24"/>
          <w:szCs w:val="24"/>
        </w:rPr>
      </w:pPr>
    </w:p>
    <w:p w:rsidR="00E370AA" w:rsidRDefault="00E370AA">
      <w:pPr>
        <w:spacing w:after="0" w:line="240" w:lineRule="auto"/>
        <w:ind w:firstLine="567"/>
        <w:rPr>
          <w:rFonts w:ascii="Times New Roman" w:hAnsi="Times New Roman" w:cs="Times New Roman"/>
          <w:sz w:val="24"/>
          <w:szCs w:val="24"/>
        </w:rPr>
      </w:pPr>
    </w:p>
    <w:p w:rsidR="00E370AA" w:rsidRDefault="00A35D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bCs/>
          <w:sz w:val="24"/>
          <w:szCs w:val="24"/>
        </w:rPr>
        <w:t>Масканурского</w:t>
      </w:r>
      <w:proofErr w:type="spellEnd"/>
      <w:r>
        <w:rPr>
          <w:rFonts w:ascii="Times New Roman" w:hAnsi="Times New Roman" w:cs="Times New Roman"/>
          <w:bCs/>
          <w:sz w:val="24"/>
          <w:szCs w:val="24"/>
        </w:rPr>
        <w:t xml:space="preserve">  сельского поселения</w:t>
      </w:r>
      <w:r>
        <w:rPr>
          <w:rFonts w:ascii="Times New Roman" w:hAnsi="Times New Roman" w:cs="Times New Roman"/>
          <w:sz w:val="24"/>
          <w:szCs w:val="24"/>
        </w:rPr>
        <w:t xml:space="preserve">                                                          В.Подрезов                                                                     </w:t>
      </w:r>
      <w:r>
        <w:br w:type="page"/>
      </w:r>
    </w:p>
    <w:p w:rsidR="00E370AA" w:rsidRDefault="00A35D73">
      <w:pPr>
        <w:spacing w:after="0" w:line="240" w:lineRule="auto"/>
        <w:ind w:firstLine="567"/>
        <w:jc w:val="right"/>
        <w:rPr>
          <w:rFonts w:ascii="Times New Roman" w:hAnsi="Times New Roman" w:cs="Times New Roman"/>
          <w:bCs/>
          <w:sz w:val="24"/>
          <w:szCs w:val="24"/>
        </w:rPr>
      </w:pPr>
      <w:r>
        <w:rPr>
          <w:rFonts w:ascii="Times New Roman" w:hAnsi="Times New Roman" w:cs="Times New Roman"/>
          <w:bCs/>
          <w:sz w:val="24"/>
          <w:szCs w:val="24"/>
        </w:rPr>
        <w:lastRenderedPageBreak/>
        <w:t>УТВЕРЖДЕНО</w:t>
      </w:r>
    </w:p>
    <w:p w:rsidR="00E370AA" w:rsidRDefault="00A35D73">
      <w:pPr>
        <w:spacing w:after="0" w:line="240" w:lineRule="auto"/>
        <w:ind w:firstLine="567"/>
        <w:jc w:val="right"/>
        <w:rPr>
          <w:rFonts w:ascii="Times New Roman" w:hAnsi="Times New Roman" w:cs="Times New Roman"/>
          <w:bCs/>
          <w:sz w:val="24"/>
          <w:szCs w:val="24"/>
        </w:rPr>
      </w:pPr>
      <w:r>
        <w:rPr>
          <w:rFonts w:ascii="Times New Roman" w:hAnsi="Times New Roman" w:cs="Times New Roman"/>
          <w:bCs/>
          <w:sz w:val="24"/>
          <w:szCs w:val="24"/>
        </w:rPr>
        <w:t>решением Собрания депутатов</w:t>
      </w:r>
    </w:p>
    <w:p w:rsidR="00E370AA" w:rsidRDefault="00A35D73">
      <w:pPr>
        <w:spacing w:after="0" w:line="240" w:lineRule="auto"/>
        <w:ind w:firstLine="567"/>
        <w:jc w:val="right"/>
        <w:rPr>
          <w:rFonts w:ascii="Times New Roman" w:hAnsi="Times New Roman" w:cs="Times New Roman"/>
          <w:bCs/>
          <w:sz w:val="24"/>
          <w:szCs w:val="24"/>
        </w:rPr>
      </w:pPr>
      <w:proofErr w:type="spellStart"/>
      <w:r>
        <w:rPr>
          <w:rFonts w:ascii="Times New Roman" w:hAnsi="Times New Roman" w:cs="Times New Roman"/>
          <w:bCs/>
          <w:sz w:val="24"/>
          <w:szCs w:val="24"/>
        </w:rPr>
        <w:t>Масканурского</w:t>
      </w:r>
      <w:proofErr w:type="spellEnd"/>
      <w:r>
        <w:rPr>
          <w:rFonts w:ascii="Times New Roman" w:hAnsi="Times New Roman" w:cs="Times New Roman"/>
          <w:bCs/>
          <w:sz w:val="24"/>
          <w:szCs w:val="24"/>
        </w:rPr>
        <w:t xml:space="preserve">  сельского поселения</w:t>
      </w:r>
    </w:p>
    <w:p w:rsidR="00E370AA" w:rsidRDefault="00A35D73">
      <w:pPr>
        <w:spacing w:after="0" w:line="240" w:lineRule="auto"/>
        <w:ind w:firstLine="567"/>
        <w:jc w:val="right"/>
        <w:rPr>
          <w:rFonts w:ascii="Times New Roman" w:hAnsi="Times New Roman" w:cs="Times New Roman"/>
          <w:bCs/>
          <w:sz w:val="24"/>
          <w:szCs w:val="24"/>
        </w:rPr>
      </w:pPr>
      <w:proofErr w:type="spellStart"/>
      <w:r>
        <w:rPr>
          <w:rFonts w:ascii="Times New Roman" w:hAnsi="Times New Roman" w:cs="Times New Roman"/>
          <w:bCs/>
          <w:sz w:val="24"/>
          <w:szCs w:val="24"/>
        </w:rPr>
        <w:t>Новоторъяльского</w:t>
      </w:r>
      <w:proofErr w:type="spellEnd"/>
      <w:r>
        <w:rPr>
          <w:rFonts w:ascii="Times New Roman" w:hAnsi="Times New Roman" w:cs="Times New Roman"/>
          <w:bCs/>
          <w:sz w:val="24"/>
          <w:szCs w:val="24"/>
        </w:rPr>
        <w:t xml:space="preserve"> муниципального района</w:t>
      </w:r>
    </w:p>
    <w:p w:rsidR="00E370AA" w:rsidRDefault="00A35D73">
      <w:pPr>
        <w:spacing w:after="0" w:line="240" w:lineRule="auto"/>
        <w:ind w:firstLine="567"/>
        <w:jc w:val="right"/>
        <w:rPr>
          <w:rFonts w:ascii="Times New Roman" w:hAnsi="Times New Roman" w:cs="Times New Roman"/>
          <w:bCs/>
          <w:sz w:val="24"/>
          <w:szCs w:val="24"/>
        </w:rPr>
      </w:pPr>
      <w:r>
        <w:rPr>
          <w:rFonts w:ascii="Times New Roman" w:hAnsi="Times New Roman" w:cs="Times New Roman"/>
          <w:bCs/>
          <w:sz w:val="24"/>
          <w:szCs w:val="24"/>
        </w:rPr>
        <w:t>Республики Марий Эл</w:t>
      </w:r>
    </w:p>
    <w:p w:rsidR="00E370AA" w:rsidRDefault="00C80761">
      <w:pPr>
        <w:spacing w:after="0" w:line="240" w:lineRule="auto"/>
        <w:ind w:firstLine="567"/>
        <w:jc w:val="right"/>
        <w:rPr>
          <w:rFonts w:ascii="Times New Roman" w:hAnsi="Times New Roman" w:cs="Times New Roman"/>
          <w:bCs/>
          <w:sz w:val="24"/>
          <w:szCs w:val="24"/>
        </w:rPr>
      </w:pPr>
      <w:r>
        <w:rPr>
          <w:rFonts w:ascii="Times New Roman" w:hAnsi="Times New Roman" w:cs="Times New Roman"/>
          <w:bCs/>
          <w:sz w:val="24"/>
          <w:szCs w:val="24"/>
        </w:rPr>
        <w:t>о</w:t>
      </w:r>
      <w:r w:rsidR="00A35D73">
        <w:rPr>
          <w:rFonts w:ascii="Times New Roman" w:hAnsi="Times New Roman" w:cs="Times New Roman"/>
          <w:bCs/>
          <w:sz w:val="24"/>
          <w:szCs w:val="24"/>
        </w:rPr>
        <w:t>т</w:t>
      </w:r>
      <w:r>
        <w:rPr>
          <w:rFonts w:ascii="Times New Roman" w:hAnsi="Times New Roman" w:cs="Times New Roman"/>
          <w:bCs/>
          <w:sz w:val="24"/>
          <w:szCs w:val="24"/>
        </w:rPr>
        <w:t xml:space="preserve"> 11 июня</w:t>
      </w:r>
      <w:r w:rsidR="00A35D73">
        <w:rPr>
          <w:rFonts w:ascii="Times New Roman" w:hAnsi="Times New Roman" w:cs="Times New Roman"/>
          <w:bCs/>
          <w:sz w:val="24"/>
          <w:szCs w:val="24"/>
        </w:rPr>
        <w:t xml:space="preserve"> 2021 года № </w:t>
      </w:r>
      <w:r>
        <w:rPr>
          <w:rFonts w:ascii="Times New Roman" w:hAnsi="Times New Roman" w:cs="Times New Roman"/>
          <w:bCs/>
          <w:sz w:val="24"/>
          <w:szCs w:val="24"/>
        </w:rPr>
        <w:t>115</w:t>
      </w:r>
    </w:p>
    <w:p w:rsidR="00E370AA" w:rsidRDefault="00E370AA">
      <w:pPr>
        <w:spacing w:after="0" w:line="240" w:lineRule="auto"/>
        <w:ind w:firstLine="567"/>
        <w:jc w:val="both"/>
        <w:rPr>
          <w:rFonts w:ascii="Times New Roman" w:hAnsi="Times New Roman" w:cs="Times New Roman"/>
          <w:sz w:val="24"/>
          <w:szCs w:val="24"/>
        </w:rPr>
      </w:pP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rsidR="00E370AA" w:rsidRDefault="00A35D73">
      <w:pPr>
        <w:spacing w:after="0" w:line="240" w:lineRule="auto"/>
        <w:ind w:firstLine="567"/>
        <w:jc w:val="center"/>
        <w:rPr>
          <w:rFonts w:ascii="Times New Roman" w:hAnsi="Times New Roman" w:cs="Times New Roman"/>
          <w:b/>
          <w:sz w:val="24"/>
          <w:szCs w:val="24"/>
        </w:rPr>
      </w:pPr>
      <w:r>
        <w:rPr>
          <w:rFonts w:ascii="Times New Roman" w:hAnsi="Times New Roman" w:cs="Times New Roman"/>
          <w:b/>
          <w:bCs/>
          <w:sz w:val="24"/>
          <w:szCs w:val="24"/>
        </w:rPr>
        <w:t xml:space="preserve">о </w:t>
      </w:r>
      <w:r>
        <w:rPr>
          <w:rFonts w:ascii="Times New Roman" w:hAnsi="Times New Roman" w:cs="Times New Roman"/>
          <w:b/>
          <w:sz w:val="24"/>
          <w:szCs w:val="24"/>
        </w:rPr>
        <w:t xml:space="preserve">порядке организации и проведения публичных слушаний по вопросам градостроительной деятельности на территории </w:t>
      </w:r>
      <w:proofErr w:type="spellStart"/>
      <w:r>
        <w:rPr>
          <w:rFonts w:ascii="Times New Roman" w:hAnsi="Times New Roman" w:cs="Times New Roman"/>
          <w:b/>
          <w:sz w:val="24"/>
          <w:szCs w:val="24"/>
        </w:rPr>
        <w:t>Масканурского</w:t>
      </w:r>
      <w:proofErr w:type="spellEnd"/>
      <w:r>
        <w:rPr>
          <w:rFonts w:ascii="Times New Roman" w:hAnsi="Times New Roman" w:cs="Times New Roman"/>
          <w:b/>
          <w:sz w:val="24"/>
          <w:szCs w:val="24"/>
        </w:rPr>
        <w:t xml:space="preserve">  сельского поселения  </w:t>
      </w:r>
      <w:proofErr w:type="spellStart"/>
      <w:r>
        <w:rPr>
          <w:rFonts w:ascii="Times New Roman" w:hAnsi="Times New Roman" w:cs="Times New Roman"/>
          <w:b/>
          <w:bCs/>
          <w:sz w:val="24"/>
          <w:szCs w:val="24"/>
        </w:rPr>
        <w:t>Новоторъяльского</w:t>
      </w:r>
      <w:proofErr w:type="spellEnd"/>
      <w:r>
        <w:rPr>
          <w:rFonts w:ascii="Times New Roman" w:hAnsi="Times New Roman" w:cs="Times New Roman"/>
          <w:b/>
          <w:bCs/>
          <w:sz w:val="24"/>
          <w:szCs w:val="24"/>
        </w:rPr>
        <w:t xml:space="preserve"> муниципального район</w:t>
      </w:r>
      <w:r>
        <w:rPr>
          <w:rFonts w:ascii="Times New Roman" w:hAnsi="Times New Roman" w:cs="Times New Roman"/>
          <w:b/>
          <w:sz w:val="24"/>
          <w:szCs w:val="24"/>
        </w:rPr>
        <w:t>а Республики Марий Эл</w:t>
      </w: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Настоящее Положение о порядке организации и проведения публичных слушаний по вопросам градостроительной деятельности на территории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bCs/>
          <w:sz w:val="24"/>
          <w:szCs w:val="24"/>
        </w:rPr>
        <w:t>Новоторъяльского</w:t>
      </w:r>
      <w:proofErr w:type="spellEnd"/>
      <w:r>
        <w:rPr>
          <w:rFonts w:ascii="Times New Roman" w:hAnsi="Times New Roman" w:cs="Times New Roman"/>
          <w:bCs/>
          <w:sz w:val="24"/>
          <w:szCs w:val="24"/>
        </w:rPr>
        <w:t xml:space="preserve"> муниципального район</w:t>
      </w:r>
      <w:r>
        <w:rPr>
          <w:rFonts w:ascii="Times New Roman" w:hAnsi="Times New Roman" w:cs="Times New Roman"/>
          <w:sz w:val="24"/>
          <w:szCs w:val="24"/>
        </w:rPr>
        <w:t>а Республики Марий Эл (далее - Положение) разработано в целях обеспечения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подлежащие рассмотрению на публичных слушаниях) в соответствии с Градостроительным</w:t>
      </w:r>
      <w:proofErr w:type="gramEnd"/>
      <w:r>
        <w:rPr>
          <w:rFonts w:ascii="Times New Roman" w:hAnsi="Times New Roman" w:cs="Times New Roman"/>
          <w:sz w:val="24"/>
          <w:szCs w:val="24"/>
        </w:rPr>
        <w:t xml:space="preserve"> кодексом Российской Федерации (далее –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Уставом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bCs/>
          <w:sz w:val="24"/>
          <w:szCs w:val="24"/>
        </w:rPr>
        <w:t>Новоторъяльского</w:t>
      </w:r>
      <w:proofErr w:type="spellEnd"/>
      <w:r>
        <w:rPr>
          <w:rFonts w:ascii="Times New Roman" w:hAnsi="Times New Roman" w:cs="Times New Roman"/>
          <w:bCs/>
          <w:sz w:val="24"/>
          <w:szCs w:val="24"/>
        </w:rPr>
        <w:t xml:space="preserve"> муниципального район</w:t>
      </w:r>
      <w:r>
        <w:rPr>
          <w:rFonts w:ascii="Times New Roman" w:hAnsi="Times New Roman" w:cs="Times New Roman"/>
          <w:sz w:val="24"/>
          <w:szCs w:val="24"/>
        </w:rPr>
        <w:t>а Республики Марий Эл и настоящим Положением.</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Процедура проведения публичных слушаний состоит из этапов, предусмотренных частью 5 статьи 5.1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 Решения, принятые на публичных слушаниях, носят рекомендательный характер</w:t>
      </w:r>
      <w:r w:rsidRPr="00A35D73">
        <w:rPr>
          <w:rFonts w:ascii="Times New Roman" w:hAnsi="Times New Roman" w:cs="Times New Roman"/>
          <w:sz w:val="24"/>
          <w:szCs w:val="24"/>
        </w:rPr>
        <w:t xml:space="preserve"> </w:t>
      </w:r>
      <w:r>
        <w:rPr>
          <w:rFonts w:ascii="Times New Roman" w:hAnsi="Times New Roman" w:cs="Times New Roman"/>
          <w:sz w:val="24"/>
          <w:szCs w:val="24"/>
        </w:rPr>
        <w:t>и могут учитываться при вынесении решений по проектам, подлежащим рассмотрению на публичных слушаниях.</w:t>
      </w: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 Организатор и инициатор проведения публичных слушаний, участники публичных слушаний</w:t>
      </w: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Организатором проведения публичных слушаний в соответствии с настоящим Положением является </w:t>
      </w:r>
      <w:proofErr w:type="spellStart"/>
      <w:r>
        <w:rPr>
          <w:rFonts w:ascii="Times New Roman" w:hAnsi="Times New Roman" w:cs="Times New Roman"/>
          <w:sz w:val="24"/>
          <w:szCs w:val="24"/>
        </w:rPr>
        <w:t>Масканурская</w:t>
      </w:r>
      <w:proofErr w:type="spellEnd"/>
      <w:r>
        <w:rPr>
          <w:rFonts w:ascii="Times New Roman" w:hAnsi="Times New Roman" w:cs="Times New Roman"/>
          <w:sz w:val="24"/>
          <w:szCs w:val="24"/>
        </w:rPr>
        <w:t xml:space="preserve"> сельская администрация </w:t>
      </w:r>
      <w:proofErr w:type="spellStart"/>
      <w:r>
        <w:rPr>
          <w:rFonts w:ascii="Times New Roman" w:hAnsi="Times New Roman" w:cs="Times New Roman"/>
          <w:bCs/>
          <w:sz w:val="24"/>
          <w:szCs w:val="24"/>
        </w:rPr>
        <w:t>Новоторъяльского</w:t>
      </w:r>
      <w:proofErr w:type="spellEnd"/>
      <w:r>
        <w:rPr>
          <w:rFonts w:ascii="Times New Roman" w:hAnsi="Times New Roman" w:cs="Times New Roman"/>
          <w:bCs/>
          <w:sz w:val="24"/>
          <w:szCs w:val="24"/>
        </w:rPr>
        <w:t xml:space="preserve"> муниципального район</w:t>
      </w:r>
      <w:r>
        <w:rPr>
          <w:rFonts w:ascii="Times New Roman" w:hAnsi="Times New Roman" w:cs="Times New Roman"/>
          <w:sz w:val="24"/>
          <w:szCs w:val="24"/>
        </w:rPr>
        <w:t xml:space="preserve">а Республики Марий Эл (далее – организатор). </w:t>
      </w:r>
    </w:p>
    <w:p w:rsidR="00E370AA" w:rsidRDefault="00A35D73">
      <w:pPr>
        <w:spacing w:after="0" w:line="240" w:lineRule="auto"/>
        <w:ind w:firstLine="567"/>
        <w:jc w:val="both"/>
        <w:rPr>
          <w:rFonts w:ascii="Times New Roman" w:hAnsi="Times New Roman" w:cs="Times New Roman"/>
          <w:sz w:val="24"/>
          <w:szCs w:val="24"/>
        </w:rPr>
      </w:pPr>
      <w:r>
        <w:rPr>
          <w:rStyle w:val="20"/>
          <w:rFonts w:ascii="Times New Roman" w:hAnsi="Times New Roman" w:cs="Times New Roman"/>
          <w:color w:val="000000"/>
          <w:sz w:val="24"/>
          <w:szCs w:val="24"/>
        </w:rPr>
        <w:t>Функции по организации публичных слушаний осуществляет уполномоченный специалист организатора (далее – представитель организатора).</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Инициатором проведения публичных слушаний по проектам вопросов, предусмотренных настоящим Положением, является администрация, за исключением случая, установленного частью 11 статьи 31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установленном частью 11 статьи 31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инициатором публичных слушаний по проектам вопросов, предусмотренных настоящим Положением, является глава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bCs/>
          <w:sz w:val="24"/>
          <w:szCs w:val="24"/>
        </w:rPr>
        <w:t>Новоторъяльского</w:t>
      </w:r>
      <w:proofErr w:type="spellEnd"/>
      <w:r>
        <w:rPr>
          <w:rFonts w:ascii="Times New Roman" w:hAnsi="Times New Roman" w:cs="Times New Roman"/>
          <w:bCs/>
          <w:sz w:val="24"/>
          <w:szCs w:val="24"/>
        </w:rPr>
        <w:t xml:space="preserve"> муниципального район</w:t>
      </w:r>
      <w:r>
        <w:rPr>
          <w:rFonts w:ascii="Times New Roman" w:hAnsi="Times New Roman" w:cs="Times New Roman"/>
          <w:sz w:val="24"/>
          <w:szCs w:val="24"/>
        </w:rPr>
        <w:t xml:space="preserve">а Республики Марий Эл. </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2.3. Участниками публичных слушаний по проектам, подлежащим рассмотрению на публичных слушаниях, являются лица, указанные в статье 5.1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w:t>
      </w:r>
      <w:r>
        <w:rPr>
          <w:rFonts w:ascii="Times New Roman" w:hAnsi="Times New Roman" w:cs="Times New Roman"/>
          <w:sz w:val="24"/>
          <w:szCs w:val="24"/>
        </w:rPr>
        <w:br/>
        <w:t>и прошедшие, в установленном законодательстве порядке, идентификацию.</w:t>
      </w:r>
    </w:p>
    <w:p w:rsidR="00E370AA" w:rsidRDefault="00E370AA">
      <w:pPr>
        <w:spacing w:after="0" w:line="240" w:lineRule="auto"/>
        <w:ind w:firstLine="567"/>
        <w:jc w:val="center"/>
        <w:rPr>
          <w:rFonts w:ascii="Times New Roman" w:hAnsi="Times New Roman" w:cs="Times New Roman"/>
          <w:b/>
          <w:sz w:val="24"/>
          <w:szCs w:val="24"/>
        </w:rPr>
      </w:pPr>
    </w:p>
    <w:p w:rsidR="00E370AA" w:rsidRDefault="00A35D7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 Сроки проведения публичных слушаний</w:t>
      </w: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Публичные слушания проводятся в следующие сроки:</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по проектам генеральных планов, по проектам, предусматривающим внесение изменений в них – этот срок составляет один месяц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8 ст. 28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
    <w:p w:rsidR="00E370AA" w:rsidRDefault="00A35D7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2) по проектам правил землепользования и застройки, по проектам, предусматривающим внесение изменений в них – этот срок составляет не менее одного месяца и не более трех месяцев со дня опубликования такого проекта (ч. 13 ст. 31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этот срок</w:t>
      </w:r>
      <w:proofErr w:type="gramEnd"/>
      <w:r>
        <w:rPr>
          <w:rFonts w:ascii="Times New Roman" w:hAnsi="Times New Roman" w:cs="Times New Roman"/>
          <w:sz w:val="24"/>
          <w:szCs w:val="24"/>
        </w:rPr>
        <w:t xml:space="preserve"> составляет один месяц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14 ст. 31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по проектам планировки территории и проектам межевания территории - этот срок составляет один месяц со дня оповещения жителей муниципального образования об их проведении до дня опубликования заключения о результатах публичных слушаний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11 ст. 46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по проектам правил благоустройства территорий, по проектам, предусматривающим внесение изменений в них – этот срок не должен быть менее одного месяца и более трех месяцев со дня опубликования оповещения о начале публичных слушаний до дня опубликования заключения о результатах публичных слушаний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25 ст. 5.1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
    <w:p w:rsidR="00E370AA" w:rsidRDefault="00A35D7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6) по проектам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 этот срок составляет один месяц со дня оповещения жителей муниципального образования об их проведении до дня опубликования заключения о результатах публичных слушаний (ч. 7 ст. 39, ч. 4 ст. 40 </w:t>
      </w:r>
      <w:proofErr w:type="spellStart"/>
      <w:r>
        <w:rPr>
          <w:rFonts w:ascii="Times New Roman" w:hAnsi="Times New Roman" w:cs="Times New Roman"/>
          <w:sz w:val="24"/>
          <w:szCs w:val="24"/>
        </w:rPr>
        <w:t>ГрК</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РФ).</w:t>
      </w:r>
      <w:proofErr w:type="gramEnd"/>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4. Порядок оповещения о начале публичных слушаний, размещения проекта, подлежащего рассмотрению на публичных слушаниях, и информационных материалов к нему</w:t>
      </w:r>
    </w:p>
    <w:p w:rsidR="00E370AA" w:rsidRDefault="00E370AA">
      <w:pPr>
        <w:spacing w:after="0" w:line="240" w:lineRule="auto"/>
        <w:ind w:firstLine="567"/>
        <w:jc w:val="both"/>
        <w:rPr>
          <w:rFonts w:ascii="Times New Roman" w:hAnsi="Times New Roman" w:cs="Times New Roman"/>
          <w:b/>
          <w:sz w:val="24"/>
          <w:szCs w:val="24"/>
        </w:rPr>
      </w:pP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Оповещение о начале публичных слушаний размещаются: </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официальном сайте организатора в информационно-телекоммуникационной сети «Интернет» по адресу: http://mari-el.gov.ru/toryal/;</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требования для которых установлены в разделе 5 настоящего Положения.</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 Проект, подлежащий рассмотрению на публичных слушаниях и информационные материалы к нему, подлежат размещению на официальном сайте http://mari-el.gov.ru/toryal/ организатора.</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 Оповещение о начале публичных слушаний оформляется по форме согласно Приложению № 1 к настоящему Положению.</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Оповещение о начале публичных слушаний подлежит обнародованию не позднее, чем за семь дней до дня размещения на официальном сайте проекта, подлежащего рассмотрению на публичных слушаниях.</w:t>
      </w:r>
    </w:p>
    <w:p w:rsidR="00E370AA" w:rsidRDefault="00E370AA">
      <w:pPr>
        <w:spacing w:after="0" w:line="240" w:lineRule="auto"/>
        <w:ind w:firstLine="567"/>
        <w:jc w:val="both"/>
        <w:rPr>
          <w:rFonts w:ascii="Times New Roman" w:hAnsi="Times New Roman" w:cs="Times New Roman"/>
          <w:b/>
          <w:sz w:val="24"/>
          <w:szCs w:val="24"/>
        </w:rPr>
      </w:pPr>
    </w:p>
    <w:p w:rsidR="00E370AA" w:rsidRDefault="00A35D7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5. Требования к информационным стендам, на которых размещаются оповещения о начале публичных слушаний</w:t>
      </w:r>
    </w:p>
    <w:p w:rsidR="00E370AA" w:rsidRDefault="00E370AA">
      <w:pPr>
        <w:spacing w:after="0" w:line="240" w:lineRule="auto"/>
        <w:ind w:firstLine="567"/>
        <w:jc w:val="both"/>
        <w:rPr>
          <w:rFonts w:ascii="Times New Roman" w:hAnsi="Times New Roman" w:cs="Times New Roman"/>
          <w:b/>
          <w:sz w:val="24"/>
          <w:szCs w:val="24"/>
        </w:rPr>
      </w:pPr>
    </w:p>
    <w:p w:rsidR="00E370AA" w:rsidRDefault="00A35D73">
      <w:pPr>
        <w:spacing w:after="0" w:line="240" w:lineRule="auto"/>
        <w:ind w:firstLine="567"/>
        <w:jc w:val="both"/>
        <w:rPr>
          <w:rFonts w:ascii="Times New Roman" w:hAnsi="Times New Roman" w:cs="Times New Roman"/>
          <w:sz w:val="24"/>
          <w:szCs w:val="24"/>
        </w:rPr>
      </w:pPr>
      <w:bookmarkStart w:id="0" w:name="dst2168"/>
      <w:bookmarkEnd w:id="0"/>
      <w:r>
        <w:rPr>
          <w:rFonts w:ascii="Times New Roman" w:hAnsi="Times New Roman" w:cs="Times New Roman"/>
          <w:sz w:val="24"/>
          <w:szCs w:val="24"/>
        </w:rPr>
        <w:t>5.1. Информационные стенды, на которых размещаются оповещения о начале публичных слушаний, должны быть максимально заметны, хорошо просматриваемы и функциональны.</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Информационные стенды оборудуются внутри здания организатора. </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К информационному стенду должен быть обеспечен удобный подход, в том числе беспрепятственный доступ к ним инвалидов и других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 к объектам социальной, инженерной и транспортной инфраструктур в соответствии с законодательством Российской Федерации о социальной защите инвалидов.</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На информационном стенде размещается информация, указанная в </w:t>
      </w:r>
      <w:r>
        <w:rPr>
          <w:rFonts w:ascii="Times New Roman" w:hAnsi="Times New Roman" w:cs="Times New Roman"/>
          <w:sz w:val="24"/>
          <w:szCs w:val="24"/>
        </w:rPr>
        <w:br/>
        <w:t xml:space="preserve">частях 6, 7 статьи 5.1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 Информация, размещаемая на информационном стенде, должна:</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актуализироваться по мере необходимости;</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использоваться удобный для чтения шрифт текста на белом фоне;</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быть понятна для пользователей структура и логическая последовательность изложения текста на стенде;</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быть </w:t>
      </w:r>
      <w:proofErr w:type="gramStart"/>
      <w:r>
        <w:rPr>
          <w:rFonts w:ascii="Times New Roman" w:hAnsi="Times New Roman" w:cs="Times New Roman"/>
          <w:sz w:val="24"/>
          <w:szCs w:val="24"/>
        </w:rPr>
        <w:t>доступна</w:t>
      </w:r>
      <w:proofErr w:type="gramEnd"/>
      <w:r>
        <w:rPr>
          <w:rFonts w:ascii="Times New Roman" w:hAnsi="Times New Roman" w:cs="Times New Roman"/>
          <w:sz w:val="24"/>
          <w:szCs w:val="24"/>
        </w:rPr>
        <w:t xml:space="preserve"> к прочтению.</w:t>
      </w: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6. Порядок проведения экспозиции или экспозиций проекта, подлежащего рассмотрению на публичных слушаниях, а также порядок консультирования посетителей экспозиции или экспозиций проекта, подлежащего рассмотрению на публичных слушаниях</w:t>
      </w: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 Экспозиция или экспозиции проекта, подлежащего рассмотрению на публичных слушаниях, проводятся в сроки и месте, указанные в оповещении о начале публичных слушаний.</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6.2. В течение всего периода размещения в соответствии с пунктом 2 части 5 статьи 5.1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проекта, и информационных материалов к нему, проводятся экспозиция или экспозиции такого проекта. </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работы экспозиции организовываются консультирование посетителей экспозиции, распространение информационных материалов о проекте, подлежащем рассмотрению на публичных слушаниях.</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Ознакомление посетителей с экспозицией или экспозициями проекта, подлежащего рассмотрению на публичных слушаниях, осуществляется посредством личного посещения в соответствии с установленными в оповещении о начале публичных слушаний днями и часами в течение всего периода проведения экспозиции или экспозиций такого проекта.</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w:t>
      </w:r>
      <w:proofErr w:type="gramStart"/>
      <w:r>
        <w:rPr>
          <w:rFonts w:ascii="Times New Roman" w:hAnsi="Times New Roman" w:cs="Times New Roman"/>
          <w:sz w:val="24"/>
          <w:szCs w:val="24"/>
        </w:rPr>
        <w:t xml:space="preserve">В период размещения в соответствии с пунктом 2 части 5 статьи 5.1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проекта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идентификацию, имеют право вносить предложения и замечания, касающиеся проекта, подлежащего рассмотрению на публичных слушаниях:</w:t>
      </w:r>
      <w:proofErr w:type="gramEnd"/>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 письменной форме в адрес организатора;</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посредством записи в книге (журнале) учета посетителей экспозиции проекта, подлежащего рассмотрению на публичных слушаниях. </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Книга (журнал) учета посетителей экспозиции проекта, подлежащего рассмотрению на публичных слушаниях (далее – книга (журнал) учета посетителей) ведется и хранится у организатора, подлежит учету и хранению в составе материалов публичных слушаний, и после их проведения является приложением к протоколу публичных слушаний.</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Книга (журнал) учета посетителей оформляется по форме согласно Приложению </w:t>
      </w:r>
      <w:r>
        <w:rPr>
          <w:rFonts w:ascii="Times New Roman" w:hAnsi="Times New Roman" w:cs="Times New Roman"/>
          <w:sz w:val="24"/>
          <w:szCs w:val="24"/>
        </w:rPr>
        <w:br/>
        <w:t>№ 4 к настоящему Положению.</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6.4. Предложения и замечания подлежат регистрации посредством способов, указанных в пункте 6.3 настоящего Положения, а также обязательному рассмотрению организатором, за исключением случая, предусмотренного частью 15 статьи 5.1</w:t>
      </w:r>
      <w:bookmarkStart w:id="1" w:name="Par0"/>
      <w:bookmarkEnd w:id="1"/>
      <w:r>
        <w:rPr>
          <w:rFonts w:ascii="Times New Roman" w:hAnsi="Times New Roman" w:cs="Times New Roman"/>
          <w:sz w:val="24"/>
          <w:szCs w:val="24"/>
        </w:rPr>
        <w:br/>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6.5. Организатором обеспечивается равный доступ к проекту, подлежащему рассмотрению на публичных слушаниях, всех участников публичных слушаний.</w:t>
      </w: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Проведение собрания участников публичных слушаний</w:t>
      </w:r>
    </w:p>
    <w:p w:rsidR="00E370AA" w:rsidRDefault="00E370AA">
      <w:pPr>
        <w:spacing w:after="0" w:line="240" w:lineRule="auto"/>
        <w:ind w:firstLine="567"/>
        <w:jc w:val="both"/>
        <w:rPr>
          <w:rFonts w:ascii="Times New Roman" w:hAnsi="Times New Roman" w:cs="Times New Roman"/>
          <w:b/>
          <w:sz w:val="24"/>
          <w:szCs w:val="24"/>
        </w:rPr>
      </w:pP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7.1. Собрание участников публичных слушаний проводится </w:t>
      </w:r>
      <w:proofErr w:type="gramStart"/>
      <w:r>
        <w:rPr>
          <w:rFonts w:ascii="Times New Roman" w:hAnsi="Times New Roman" w:cs="Times New Roman"/>
          <w:sz w:val="24"/>
          <w:szCs w:val="24"/>
        </w:rPr>
        <w:t>в форме открытого заседания участников публичных слушаний в соответствии с установленными в оповещении о начале</w:t>
      </w:r>
      <w:proofErr w:type="gramEnd"/>
      <w:r>
        <w:rPr>
          <w:rFonts w:ascii="Times New Roman" w:hAnsi="Times New Roman" w:cs="Times New Roman"/>
          <w:sz w:val="24"/>
          <w:szCs w:val="24"/>
        </w:rPr>
        <w:t xml:space="preserve"> публичных слушаний датами, временем, месте в порядке, предусмотренном настоящим Положением.</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 допускается назначение собрания участников публичных слушаний на нерабочий праздничный день, а также день, непосредственно предшествующий нерабочему праздничному дню.</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7.2. К участию в собрании участников публичных слушаний допускаются лица, являющиеся в соответствии со статьей 5.1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участниками публичных слушаний, и прошедшие, в установленном законодательством порядке, идентификацию.</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7.3. Председателем, секретарем собрания участников публичных слушаний являются определяемые организатором лица (далее – Председатель, секретарь соответственно).</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7.4. На собрании участников публичных слушаний не допускаются лица, находящиеся в состоянии алкогольного, наркотического или токсического опьянения.</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7.5. Председатель открывает собрание участников публичных слушаний и перед началом собрания участников публичных слушаний доводит до сведения присутствующих следующую информацию:</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представляет себя, секретаря;</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вопросы (наименование проектов), подлежащие обсуждению на публичных слушаниях;</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порядок и последовательность проведения собрания участников публичных слушаний;</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наличие поступивших в период размещения проекта, подлежащего рассмотрению на публичных слушаниях на сайте http://mari-el.gov.ru/toryal/, а также в ходе проведения экспозиции или экспозиций такого проекта, предложений и замечаний по предмету публичных слушаний;</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представляет докладчиков, устанавливает время, отведенное на выступление участникам публичных слушаний;</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иную информацию, необходимую для проведения публичных слушаний.</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Секретарь ведет протокол собрания участников публичных слушаний.</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7.6. Председатель предоставляет слово докладчикам собрания участников публичных слушаний по обсуждаемому вопросу, после чего следуют вопросы участников публичных слушаний, которые подлежат включению в протокол собрания участников публичных слушаний. Вопросы могут быть заданы как в устной, так и в письменной форме.</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Далее Председатель предоставляет слово, в порядке очередности, участникам публичных слушаний. </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Представитель организатора общественных обсуждений и публичных слушаний имеет право на внеочередное выступление.</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Участники публичных слушаний, выступают только с разрешения Председателя.</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Выступающие не вправе употреблять в своей речи грубые, оскорбительные выражения, наносящие вред чести и достоинству других лиц, призывать к незаконным </w:t>
      </w:r>
      <w:r>
        <w:rPr>
          <w:rFonts w:ascii="Times New Roman" w:hAnsi="Times New Roman" w:cs="Times New Roman"/>
          <w:sz w:val="24"/>
          <w:szCs w:val="24"/>
        </w:rPr>
        <w:lastRenderedPageBreak/>
        <w:t>действиям, использовать заведомо ложную информацию, допускать необоснованные обвинения в чей-либо адрес.</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Выступления на собрании участников публичных слушаний должны быть связаны с предметом публичных слушаний.</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участником публичных слушаний в установленном порядке внесены организатору общественных обсуждений и публичных слушаний предложения по теме собрания участников публичных слушаний, но этот участник не явился на собрание участников публичных слушаний, Председатель самостоятельно оглашает внесенные таким участников публичных слушаний предложения. Обсуждение таких предложений проводится в порядке, определенном настоящим Положением.</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7.8. После окончания выступления всех участников публичных слушаний Председатель объявляет перерыв для оформления результатов проведенного собрания участников публичных слушаний. Перерыв не должен превышать одного часа.</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Результаты проведенного организатором собрания участников публичных слушаний оформляется протоколом, который подписывается Председателем и секретарем. Протокол оформляется секретарем.</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 проведенного собрания участников публичных слушаний дополнительно прилагается к протоколу публичных слушаний в качестве приложения.</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протоколе собрания участников публичных слушаний указываются:</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наименование проекта, рассматриваемого на публичных слушаниях;</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дата, время и место проведения собрания участников публичных слушаний;</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председатель, секретарь;</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количество участников собрания участников публичных слушаний;</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поступившие предложения и замечания по проекту, вынесенному на публичные слушания;</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перечень вопросов, задаваемых участниками публичных слушаний </w:t>
      </w:r>
      <w:proofErr w:type="gramStart"/>
      <w:r>
        <w:rPr>
          <w:rFonts w:ascii="Times New Roman" w:hAnsi="Times New Roman" w:cs="Times New Roman"/>
          <w:sz w:val="24"/>
          <w:szCs w:val="24"/>
        </w:rPr>
        <w:t>выступающим</w:t>
      </w:r>
      <w:proofErr w:type="gramEnd"/>
      <w:r>
        <w:rPr>
          <w:rFonts w:ascii="Times New Roman" w:hAnsi="Times New Roman" w:cs="Times New Roman"/>
          <w:sz w:val="24"/>
          <w:szCs w:val="24"/>
        </w:rPr>
        <w:t>;</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результаты голосования участников публичных слушаний.</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протоколе собрания участников публичных слушаний секретарем отражается в виде единого списка предложения и рекомендации по проекту, подлежащему рассмотрению на публичных слушаниях, а также перечень вопросов, задаваемых выступающим участниками публичных слушаний. В протокол собрания участников публичных слушаний входят все не отозванные их авторами рекомендации и предложения.</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Председатель вправе по инициативе участников публичных слушаний вынести на голосование вопрос включения в протокол собрания участников публичных слушаний всех или части не отозванных их авторами рекомендаций и предложений.</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7.9. После составления секретарем протокола собрания участников публичных слушаний Председатель объявляет об окончании перерыва и ставит на голосование присутствующих участников публичных слушаний итоговый вариант/варианты решения проектов, подлежащих рассмотрению на публичных слушаниях. </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Решения собрания участников публичных слушаний принимаются путем открытого голосования простым большинством голосов от числа участников публичных слушаний. Каждый присутствующий на собрании участников публичных слушаний обладает одним голосом. На голосование должен быть поставлен вопрос о принятии либо об отклонении всех предложенных вариантов решения проектов, подлежащих рассмотрению на публичных слушаниях. Результаты голосования заносятся в протокол собрания участников публичных слушаний.</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Кворум при проведении собрания участников публичных слушаний не устанавливается. В случае отсутствия участников публичных слушаний на обсуждаемом вопросе, собрание участников публичных слушаний считаются состоявшимися.</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7.10. Собрание участников публичных слушаний проводятся в местах, указанных в оповещении о начале публичных слушаний.</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Помещения, в которых проводятся собрание участников публичных слушаний, должны обладать вместимостью, достаточной для размещения всех участников публичных слушаний.</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Собрание участников публичных слушаний могут проводиться в помещениях, где проводятся экспозиция или экспозиции проекта, выносимого на публичные слушания.</w:t>
      </w:r>
    </w:p>
    <w:p w:rsidR="00E370AA" w:rsidRDefault="00E370AA">
      <w:pPr>
        <w:spacing w:after="0" w:line="240" w:lineRule="auto"/>
        <w:ind w:firstLine="567"/>
        <w:jc w:val="both"/>
        <w:rPr>
          <w:rFonts w:ascii="Times New Roman" w:hAnsi="Times New Roman" w:cs="Times New Roman"/>
          <w:b/>
          <w:sz w:val="24"/>
          <w:szCs w:val="24"/>
        </w:rPr>
      </w:pPr>
    </w:p>
    <w:p w:rsidR="00E370AA" w:rsidRDefault="00A35D7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8. Подготовка и оформление протокола публичных слушаний, подготовка, оформление и опубликование заключения о результатах публичных слушаний</w:t>
      </w: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 Протокол публичных слушаний оформляется организатором в течение пяти рабочих дней после дня их завершения по форме согласно Приложению №2 к настоящему Положению.</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 в течение десяти рабочих дней со дня поступления письменного заявления такого участника.</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8.3. Заключение о результатах публичных слушаний составляется организатором в течение пяти рабочих дней после дня их завершения по форме согласно Приложению № 3 к настоящему Положению.</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8.4. Заключение о результатах публичных слушаний подлежит обнародованию в течение 10 рабочих дней со дня составления протокола публичных слушаний, и размещается на официальном сайте, на котором был размещен проект, подлежащий рассмотрению на публичных слушаниях, и информационные материалы к нему.</w:t>
      </w: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____________________</w:t>
      </w:r>
      <w:r>
        <w:br w:type="page"/>
      </w:r>
    </w:p>
    <w:p w:rsidR="00E370AA" w:rsidRDefault="00A35D73">
      <w:pPr>
        <w:spacing w:after="0" w:line="240" w:lineRule="auto"/>
        <w:ind w:firstLine="567"/>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 1 </w:t>
      </w:r>
    </w:p>
    <w:p w:rsidR="00E370AA" w:rsidRDefault="00A35D73">
      <w:pPr>
        <w:spacing w:after="0" w:line="240" w:lineRule="auto"/>
        <w:ind w:firstLine="567"/>
        <w:jc w:val="right"/>
        <w:rPr>
          <w:rFonts w:ascii="Times New Roman" w:hAnsi="Times New Roman" w:cs="Times New Roman"/>
          <w:sz w:val="24"/>
          <w:szCs w:val="24"/>
        </w:rPr>
      </w:pPr>
      <w:r>
        <w:rPr>
          <w:rFonts w:ascii="Times New Roman" w:hAnsi="Times New Roman" w:cs="Times New Roman"/>
          <w:bCs/>
          <w:sz w:val="24"/>
          <w:szCs w:val="24"/>
        </w:rPr>
        <w:t xml:space="preserve">к Положению </w:t>
      </w:r>
      <w:r>
        <w:rPr>
          <w:rFonts w:ascii="Times New Roman" w:hAnsi="Times New Roman" w:cs="Times New Roman"/>
          <w:sz w:val="24"/>
          <w:szCs w:val="24"/>
        </w:rPr>
        <w:t xml:space="preserve">о порядке организации </w:t>
      </w:r>
    </w:p>
    <w:p w:rsidR="00E370AA" w:rsidRDefault="00A35D7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и проведения публичных слушаний </w:t>
      </w:r>
    </w:p>
    <w:p w:rsidR="00E370AA" w:rsidRDefault="00A35D7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по вопросам градостроительной </w:t>
      </w:r>
      <w:r>
        <w:rPr>
          <w:rFonts w:ascii="Times New Roman" w:hAnsi="Times New Roman" w:cs="Times New Roman"/>
          <w:sz w:val="24"/>
          <w:szCs w:val="24"/>
        </w:rPr>
        <w:br/>
        <w:t>деятельности на территории</w:t>
      </w:r>
    </w:p>
    <w:p w:rsidR="00E370AA" w:rsidRDefault="00A35D73">
      <w:pPr>
        <w:spacing w:after="0" w:line="240" w:lineRule="auto"/>
        <w:ind w:firstLine="567"/>
        <w:jc w:val="right"/>
        <w:rPr>
          <w:rFonts w:ascii="Times New Roman" w:hAnsi="Times New Roman" w:cs="Times New Roman"/>
          <w:sz w:val="24"/>
          <w:szCs w:val="24"/>
        </w:rPr>
      </w:pP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  </w:t>
      </w:r>
      <w:r>
        <w:rPr>
          <w:rFonts w:ascii="Times New Roman" w:hAnsi="Times New Roman" w:cs="Times New Roman"/>
          <w:sz w:val="24"/>
          <w:szCs w:val="24"/>
        </w:rPr>
        <w:br/>
      </w:r>
      <w:proofErr w:type="spellStart"/>
      <w:r>
        <w:rPr>
          <w:rFonts w:ascii="Times New Roman" w:hAnsi="Times New Roman" w:cs="Times New Roman"/>
          <w:bCs/>
          <w:sz w:val="24"/>
          <w:szCs w:val="24"/>
        </w:rPr>
        <w:t>Новоторъяльского</w:t>
      </w:r>
      <w:proofErr w:type="spellEnd"/>
      <w:r>
        <w:rPr>
          <w:rFonts w:ascii="Times New Roman" w:hAnsi="Times New Roman" w:cs="Times New Roman"/>
          <w:bCs/>
          <w:sz w:val="24"/>
          <w:szCs w:val="24"/>
        </w:rPr>
        <w:t xml:space="preserve"> муниципального район</w:t>
      </w:r>
      <w:r>
        <w:rPr>
          <w:rFonts w:ascii="Times New Roman" w:hAnsi="Times New Roman" w:cs="Times New Roman"/>
          <w:sz w:val="24"/>
          <w:szCs w:val="24"/>
        </w:rPr>
        <w:t>а</w:t>
      </w:r>
    </w:p>
    <w:p w:rsidR="00E370AA" w:rsidRDefault="00A35D7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Республики Марий Эл</w:t>
      </w: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Оповещение о начале публичных слушаний</w:t>
      </w: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r>
        <w:rPr>
          <w:rFonts w:ascii="Times New Roman" w:hAnsi="Times New Roman" w:cs="Times New Roman"/>
          <w:i/>
          <w:sz w:val="24"/>
          <w:szCs w:val="24"/>
        </w:rPr>
        <w:t xml:space="preserve">постановлением </w:t>
      </w:r>
      <w:proofErr w:type="spellStart"/>
      <w:r>
        <w:rPr>
          <w:rFonts w:ascii="Times New Roman" w:hAnsi="Times New Roman" w:cs="Times New Roman"/>
          <w:i/>
          <w:sz w:val="24"/>
          <w:szCs w:val="24"/>
        </w:rPr>
        <w:t>Масканурской</w:t>
      </w:r>
      <w:proofErr w:type="spellEnd"/>
      <w:r>
        <w:rPr>
          <w:rFonts w:ascii="Times New Roman" w:hAnsi="Times New Roman" w:cs="Times New Roman"/>
          <w:i/>
          <w:sz w:val="24"/>
          <w:szCs w:val="24"/>
        </w:rPr>
        <w:t xml:space="preserve"> сельской администрации </w:t>
      </w:r>
      <w:proofErr w:type="spellStart"/>
      <w:r>
        <w:rPr>
          <w:rFonts w:ascii="Times New Roman" w:hAnsi="Times New Roman" w:cs="Times New Roman"/>
          <w:bCs/>
          <w:i/>
          <w:sz w:val="24"/>
          <w:szCs w:val="24"/>
        </w:rPr>
        <w:t>Новоторъяльского</w:t>
      </w:r>
      <w:proofErr w:type="spellEnd"/>
      <w:r>
        <w:rPr>
          <w:rFonts w:ascii="Times New Roman" w:hAnsi="Times New Roman" w:cs="Times New Roman"/>
          <w:bCs/>
          <w:i/>
          <w:sz w:val="24"/>
          <w:szCs w:val="24"/>
        </w:rPr>
        <w:t xml:space="preserve"> муниципального район</w:t>
      </w:r>
      <w:r>
        <w:rPr>
          <w:rFonts w:ascii="Times New Roman" w:hAnsi="Times New Roman" w:cs="Times New Roman"/>
          <w:i/>
          <w:sz w:val="24"/>
          <w:szCs w:val="24"/>
        </w:rPr>
        <w:t xml:space="preserve">а Республики Марий Эл </w:t>
      </w:r>
      <w:r>
        <w:rPr>
          <w:rFonts w:ascii="Times New Roman" w:hAnsi="Times New Roman" w:cs="Times New Roman"/>
          <w:sz w:val="24"/>
          <w:szCs w:val="24"/>
        </w:rPr>
        <w:t>от ___________ № ______ «</w:t>
      </w:r>
      <w:r>
        <w:rPr>
          <w:rFonts w:ascii="Times New Roman" w:hAnsi="Times New Roman" w:cs="Times New Roman"/>
          <w:i/>
          <w:sz w:val="24"/>
          <w:szCs w:val="24"/>
        </w:rPr>
        <w:t>___________________________________________________________________</w:t>
      </w:r>
      <w:r>
        <w:rPr>
          <w:rFonts w:ascii="Times New Roman" w:hAnsi="Times New Roman" w:cs="Times New Roman"/>
          <w:sz w:val="24"/>
          <w:szCs w:val="24"/>
        </w:rPr>
        <w:t>» назначены публичные слушания по проекту:</w:t>
      </w:r>
      <w:proofErr w:type="gramEnd"/>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 о проекте, подлежащем рассмотрению на публичных слушаниях)</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проекту, подлежащему рассмотрению на публичных слушаниях, прилагаются следующий перечень информационных материалов: __________________________________________________________________________</w:t>
      </w:r>
    </w:p>
    <w:p w:rsidR="00E370AA" w:rsidRDefault="00A35D73">
      <w:pPr>
        <w:spacing w:after="0" w:line="240" w:lineRule="auto"/>
        <w:ind w:left="1416" w:firstLine="567"/>
        <w:jc w:val="both"/>
        <w:rPr>
          <w:rFonts w:ascii="Times New Roman" w:hAnsi="Times New Roman" w:cs="Times New Roman"/>
          <w:sz w:val="24"/>
          <w:szCs w:val="24"/>
        </w:rPr>
      </w:pPr>
      <w:r>
        <w:rPr>
          <w:rFonts w:ascii="Times New Roman" w:hAnsi="Times New Roman" w:cs="Times New Roman"/>
          <w:sz w:val="24"/>
          <w:szCs w:val="24"/>
        </w:rPr>
        <w:t>(перечень информационных материалов к проекту)</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 .</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Проект, подлежащий рассмотрению на публичных слушаниях и информационные материалы к нему, будут размещены на официальном сайте организатора в информационно-телекоммуникационной сети «Интернет» по адресу: </w:t>
      </w:r>
      <w:r>
        <w:rPr>
          <w:rFonts w:ascii="Times New Roman" w:hAnsi="Times New Roman" w:cs="Times New Roman"/>
          <w:sz w:val="24"/>
          <w:szCs w:val="24"/>
        </w:rPr>
        <w:br/>
        <w:t>http://mari-el.gov.ru/toryal/.</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Публичные слушания проводятся с «___»_______ 20____ (включительно) по «___»_______20___ (включительно).</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Экспозиция или экспозиции проекта, подлежащего рассмотрению на публичных слушаниях, открывается «___» ___________ 20__ в здании _________________ по адресу: ______________ и проводится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 по ______________.</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Посещение экспозиции возможно в вышеуказанные сроки в будние дни с __________ часов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_______ часов.</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Консультации по экспозиции проекта, подлежащего рассмотрению на публичных слушаниях и информационных материалов к нему, проводятся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______________________________________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 часов по ________ часов, дни недели: ___________________________________________________________________.</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Собрание участников публичных слушаний состоится «____»__________ 20__, </w:t>
      </w:r>
      <w:r>
        <w:rPr>
          <w:rFonts w:ascii="Times New Roman" w:hAnsi="Times New Roman" w:cs="Times New Roman"/>
          <w:sz w:val="24"/>
          <w:szCs w:val="24"/>
        </w:rPr>
        <w:br/>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 часов ____ минут, по адресу: ___________________________________________.</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Участники публичных слушаний, прошедшие в соответствии с частью 12 </w:t>
      </w:r>
      <w:r>
        <w:rPr>
          <w:rFonts w:ascii="Times New Roman" w:hAnsi="Times New Roman" w:cs="Times New Roman"/>
          <w:sz w:val="24"/>
          <w:szCs w:val="24"/>
        </w:rPr>
        <w:br/>
        <w:t>статьи 5.1 Градостроительного кодекса Российской Федерации идентификацию, имеют право вносить предложения и замечания, касающиеся проекта, подлежащего рассмотрению на публичных слушаниях, в следующих формах:</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E370AA" w:rsidRDefault="00A35D7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2) в письменной форме в адрес организатора публичных слушаний с ______________ по __________________ в будние дни с __________ часов по _______ часов в здании ____________________ по адресу ________________________________;</w:t>
      </w:r>
      <w:proofErr w:type="gramEnd"/>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посредством записи в книге (журнале) учета посетителей экспозиции проекта, подлежащего рассмотрению на публичных слушаниях. </w:t>
      </w:r>
      <w:r>
        <w:br w:type="page"/>
      </w:r>
    </w:p>
    <w:p w:rsidR="00E370AA" w:rsidRDefault="00A35D73">
      <w:pPr>
        <w:spacing w:after="0" w:line="240" w:lineRule="auto"/>
        <w:ind w:firstLine="567"/>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 № 2</w:t>
      </w:r>
    </w:p>
    <w:p w:rsidR="00E370AA" w:rsidRDefault="00A35D73">
      <w:pPr>
        <w:spacing w:after="0" w:line="240" w:lineRule="auto"/>
        <w:ind w:firstLine="567"/>
        <w:jc w:val="right"/>
        <w:rPr>
          <w:rFonts w:ascii="Times New Roman" w:hAnsi="Times New Roman" w:cs="Times New Roman"/>
          <w:sz w:val="24"/>
          <w:szCs w:val="24"/>
        </w:rPr>
      </w:pPr>
      <w:r>
        <w:rPr>
          <w:rFonts w:ascii="Times New Roman" w:hAnsi="Times New Roman" w:cs="Times New Roman"/>
          <w:bCs/>
          <w:sz w:val="24"/>
          <w:szCs w:val="24"/>
        </w:rPr>
        <w:t xml:space="preserve">к Положению </w:t>
      </w:r>
      <w:r>
        <w:rPr>
          <w:rFonts w:ascii="Times New Roman" w:hAnsi="Times New Roman" w:cs="Times New Roman"/>
          <w:sz w:val="24"/>
          <w:szCs w:val="24"/>
        </w:rPr>
        <w:t xml:space="preserve">о порядке организации </w:t>
      </w:r>
    </w:p>
    <w:p w:rsidR="00E370AA" w:rsidRDefault="00A35D7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и проведения публичных слушаний </w:t>
      </w:r>
    </w:p>
    <w:p w:rsidR="00E370AA" w:rsidRDefault="00A35D7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по вопросам </w:t>
      </w:r>
      <w:proofErr w:type="gramStart"/>
      <w:r>
        <w:rPr>
          <w:rFonts w:ascii="Times New Roman" w:hAnsi="Times New Roman" w:cs="Times New Roman"/>
          <w:sz w:val="24"/>
          <w:szCs w:val="24"/>
        </w:rPr>
        <w:t>градостроительной</w:t>
      </w:r>
      <w:proofErr w:type="gramEnd"/>
    </w:p>
    <w:p w:rsidR="00E370AA" w:rsidRDefault="00A35D7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деятельности на территории</w:t>
      </w:r>
    </w:p>
    <w:p w:rsidR="00E370AA" w:rsidRDefault="00A35D73">
      <w:pPr>
        <w:spacing w:after="0" w:line="240" w:lineRule="auto"/>
        <w:ind w:firstLine="567"/>
        <w:jc w:val="right"/>
        <w:rPr>
          <w:rFonts w:ascii="Times New Roman" w:hAnsi="Times New Roman" w:cs="Times New Roman"/>
          <w:sz w:val="24"/>
          <w:szCs w:val="24"/>
        </w:rPr>
      </w:pP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 </w:t>
      </w:r>
    </w:p>
    <w:p w:rsidR="00E370AA" w:rsidRDefault="00A35D73">
      <w:pPr>
        <w:spacing w:after="0" w:line="240" w:lineRule="auto"/>
        <w:ind w:firstLine="567"/>
        <w:jc w:val="right"/>
        <w:rPr>
          <w:rFonts w:ascii="Times New Roman" w:hAnsi="Times New Roman" w:cs="Times New Roman"/>
          <w:sz w:val="24"/>
          <w:szCs w:val="24"/>
        </w:rPr>
      </w:pPr>
      <w:proofErr w:type="spellStart"/>
      <w:r>
        <w:rPr>
          <w:rFonts w:ascii="Times New Roman" w:hAnsi="Times New Roman" w:cs="Times New Roman"/>
          <w:bCs/>
          <w:sz w:val="24"/>
          <w:szCs w:val="24"/>
        </w:rPr>
        <w:t>Новоторъяльского</w:t>
      </w:r>
      <w:proofErr w:type="spellEnd"/>
      <w:r>
        <w:rPr>
          <w:rFonts w:ascii="Times New Roman" w:hAnsi="Times New Roman" w:cs="Times New Roman"/>
          <w:bCs/>
          <w:sz w:val="24"/>
          <w:szCs w:val="24"/>
        </w:rPr>
        <w:t xml:space="preserve"> муниципального район</w:t>
      </w:r>
      <w:r>
        <w:rPr>
          <w:rFonts w:ascii="Times New Roman" w:hAnsi="Times New Roman" w:cs="Times New Roman"/>
          <w:sz w:val="24"/>
          <w:szCs w:val="24"/>
        </w:rPr>
        <w:t>а</w:t>
      </w:r>
    </w:p>
    <w:p w:rsidR="00E370AA" w:rsidRDefault="00A35D7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Республики Марий Эл</w:t>
      </w:r>
    </w:p>
    <w:p w:rsidR="00E370AA" w:rsidRDefault="00E370AA">
      <w:pPr>
        <w:spacing w:after="0" w:line="240" w:lineRule="auto"/>
        <w:ind w:firstLine="567"/>
        <w:jc w:val="both"/>
        <w:rPr>
          <w:rFonts w:ascii="Times New Roman" w:hAnsi="Times New Roman" w:cs="Times New Roman"/>
          <w:sz w:val="24"/>
          <w:szCs w:val="24"/>
        </w:rPr>
      </w:pP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Протокол публичных слушаний</w:t>
      </w:r>
    </w:p>
    <w:p w:rsidR="00E370AA" w:rsidRDefault="00E370AA">
      <w:pPr>
        <w:spacing w:after="0" w:line="240" w:lineRule="auto"/>
        <w:ind w:firstLine="567"/>
        <w:jc w:val="both"/>
        <w:rPr>
          <w:rFonts w:ascii="Times New Roman" w:hAnsi="Times New Roman" w:cs="Times New Roman"/>
          <w:sz w:val="24"/>
          <w:szCs w:val="24"/>
        </w:rPr>
      </w:pP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i/>
          <w:sz w:val="24"/>
          <w:szCs w:val="24"/>
        </w:rPr>
        <w:t>Масканурской</w:t>
      </w:r>
      <w:proofErr w:type="spellEnd"/>
      <w:r>
        <w:rPr>
          <w:rFonts w:ascii="Times New Roman" w:hAnsi="Times New Roman" w:cs="Times New Roman"/>
          <w:i/>
          <w:sz w:val="24"/>
          <w:szCs w:val="24"/>
        </w:rPr>
        <w:t xml:space="preserve"> сельской администрацией </w:t>
      </w:r>
      <w:proofErr w:type="spellStart"/>
      <w:r>
        <w:rPr>
          <w:rFonts w:ascii="Times New Roman" w:hAnsi="Times New Roman" w:cs="Times New Roman"/>
          <w:bCs/>
          <w:i/>
          <w:sz w:val="24"/>
          <w:szCs w:val="24"/>
        </w:rPr>
        <w:t>Новоторъяльского</w:t>
      </w:r>
      <w:proofErr w:type="spellEnd"/>
      <w:r>
        <w:rPr>
          <w:rFonts w:ascii="Times New Roman" w:hAnsi="Times New Roman" w:cs="Times New Roman"/>
          <w:bCs/>
          <w:i/>
          <w:sz w:val="24"/>
          <w:szCs w:val="24"/>
        </w:rPr>
        <w:t xml:space="preserve"> муниципального район</w:t>
      </w:r>
      <w:r>
        <w:rPr>
          <w:rFonts w:ascii="Times New Roman" w:hAnsi="Times New Roman" w:cs="Times New Roman"/>
          <w:i/>
          <w:sz w:val="24"/>
          <w:szCs w:val="24"/>
        </w:rPr>
        <w:t>а Республики Марий Эл</w:t>
      </w:r>
      <w:r>
        <w:rPr>
          <w:rFonts w:ascii="Times New Roman" w:hAnsi="Times New Roman" w:cs="Times New Roman"/>
          <w:sz w:val="24"/>
          <w:szCs w:val="24"/>
        </w:rPr>
        <w:t xml:space="preserve"> проведены  публичные слушания в соответствии с оповещением о начале публичных слушаний ___________________________________________________________________________ (указывается информация, содержащаяся в опубликованном оповещении о начале публичных слушаний, дата и источник его опубликования).</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Предложения и замечания участников публичных слушаний принимались ___________________________________________________________________________ (указывается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публичных слушаний поступили следующие предложения и замечания:</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 (указываются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E370AA" w:rsidRDefault="00E370AA">
      <w:pPr>
        <w:spacing w:after="0" w:line="240" w:lineRule="auto"/>
        <w:ind w:firstLine="567"/>
        <w:jc w:val="both"/>
        <w:rPr>
          <w:rFonts w:ascii="Times New Roman" w:hAnsi="Times New Roman" w:cs="Times New Roman"/>
          <w:sz w:val="24"/>
          <w:szCs w:val="24"/>
        </w:rPr>
      </w:pP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Приложение:</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книга (журнал) учета посетителей экспозиции проекта, подлежащего рассмотрению на публичных слушаниях;</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протокол собрания участников публичных слушаний;</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перечень принявших участие в рассмотрении проекта участников публичных слушаний.</w:t>
      </w:r>
    </w:p>
    <w:p w:rsidR="00E370AA" w:rsidRDefault="00E370AA">
      <w:pPr>
        <w:spacing w:after="0" w:line="240" w:lineRule="auto"/>
        <w:ind w:firstLine="567"/>
        <w:jc w:val="both"/>
        <w:rPr>
          <w:rFonts w:ascii="Times New Roman" w:hAnsi="Times New Roman" w:cs="Times New Roman"/>
          <w:sz w:val="24"/>
          <w:szCs w:val="24"/>
        </w:rPr>
      </w:pP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_________________» </w:t>
      </w:r>
    </w:p>
    <w:p w:rsidR="00E370AA" w:rsidRDefault="00A35D7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(дата оформления протокола)</w:t>
      </w:r>
      <w:r>
        <w:br w:type="page"/>
      </w:r>
    </w:p>
    <w:p w:rsidR="00E370AA" w:rsidRDefault="00A35D73">
      <w:pPr>
        <w:spacing w:after="0" w:line="240" w:lineRule="auto"/>
        <w:ind w:firstLine="567"/>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 № 3</w:t>
      </w:r>
    </w:p>
    <w:p w:rsidR="00E370AA" w:rsidRDefault="00A35D73">
      <w:pPr>
        <w:spacing w:after="0" w:line="240" w:lineRule="auto"/>
        <w:ind w:firstLine="567"/>
        <w:jc w:val="right"/>
        <w:rPr>
          <w:rFonts w:ascii="Times New Roman" w:hAnsi="Times New Roman" w:cs="Times New Roman"/>
          <w:sz w:val="24"/>
          <w:szCs w:val="24"/>
        </w:rPr>
      </w:pPr>
      <w:r>
        <w:rPr>
          <w:rFonts w:ascii="Times New Roman" w:hAnsi="Times New Roman" w:cs="Times New Roman"/>
          <w:bCs/>
          <w:sz w:val="24"/>
          <w:szCs w:val="24"/>
        </w:rPr>
        <w:t xml:space="preserve">к Положению </w:t>
      </w:r>
      <w:r>
        <w:rPr>
          <w:rFonts w:ascii="Times New Roman" w:hAnsi="Times New Roman" w:cs="Times New Roman"/>
          <w:sz w:val="24"/>
          <w:szCs w:val="24"/>
        </w:rPr>
        <w:t xml:space="preserve">о порядке организации </w:t>
      </w:r>
    </w:p>
    <w:p w:rsidR="00E370AA" w:rsidRDefault="00A35D7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и проведения публичных слушаний </w:t>
      </w:r>
    </w:p>
    <w:p w:rsidR="00E370AA" w:rsidRDefault="00A35D7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по вопросам градостроительной </w:t>
      </w:r>
      <w:r>
        <w:rPr>
          <w:rFonts w:ascii="Times New Roman" w:hAnsi="Times New Roman" w:cs="Times New Roman"/>
          <w:sz w:val="24"/>
          <w:szCs w:val="24"/>
        </w:rPr>
        <w:br/>
        <w:t>деятельности на территории</w:t>
      </w:r>
    </w:p>
    <w:p w:rsidR="00E370AA" w:rsidRDefault="00A35D73">
      <w:pPr>
        <w:spacing w:after="0" w:line="240" w:lineRule="auto"/>
        <w:ind w:firstLine="567"/>
        <w:jc w:val="right"/>
        <w:rPr>
          <w:rFonts w:ascii="Times New Roman" w:hAnsi="Times New Roman" w:cs="Times New Roman"/>
          <w:sz w:val="24"/>
          <w:szCs w:val="24"/>
        </w:rPr>
      </w:pP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  </w:t>
      </w:r>
    </w:p>
    <w:p w:rsidR="00E370AA" w:rsidRDefault="00A35D73">
      <w:pPr>
        <w:spacing w:after="0" w:line="240" w:lineRule="auto"/>
        <w:ind w:firstLine="567"/>
        <w:jc w:val="right"/>
        <w:rPr>
          <w:rFonts w:ascii="Times New Roman" w:hAnsi="Times New Roman" w:cs="Times New Roman"/>
          <w:sz w:val="24"/>
          <w:szCs w:val="24"/>
        </w:rPr>
      </w:pPr>
      <w:proofErr w:type="spellStart"/>
      <w:r>
        <w:rPr>
          <w:rFonts w:ascii="Times New Roman" w:hAnsi="Times New Roman" w:cs="Times New Roman"/>
          <w:bCs/>
          <w:sz w:val="24"/>
          <w:szCs w:val="24"/>
        </w:rPr>
        <w:t>Новоторъяльского</w:t>
      </w:r>
      <w:proofErr w:type="spellEnd"/>
      <w:r>
        <w:rPr>
          <w:rFonts w:ascii="Times New Roman" w:hAnsi="Times New Roman" w:cs="Times New Roman"/>
          <w:bCs/>
          <w:sz w:val="24"/>
          <w:szCs w:val="24"/>
        </w:rPr>
        <w:t xml:space="preserve"> муниципального район</w:t>
      </w:r>
      <w:r>
        <w:rPr>
          <w:rFonts w:ascii="Times New Roman" w:hAnsi="Times New Roman" w:cs="Times New Roman"/>
          <w:sz w:val="24"/>
          <w:szCs w:val="24"/>
        </w:rPr>
        <w:t>а</w:t>
      </w:r>
    </w:p>
    <w:p w:rsidR="00E370AA" w:rsidRDefault="00A35D7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Республики Марий Эл</w:t>
      </w:r>
    </w:p>
    <w:p w:rsidR="00E370AA" w:rsidRDefault="00E370AA">
      <w:pPr>
        <w:spacing w:after="0" w:line="240" w:lineRule="auto"/>
        <w:ind w:firstLine="567"/>
        <w:jc w:val="both"/>
        <w:rPr>
          <w:rFonts w:ascii="Times New Roman" w:hAnsi="Times New Roman" w:cs="Times New Roman"/>
          <w:sz w:val="24"/>
          <w:szCs w:val="24"/>
        </w:rPr>
      </w:pP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Заключение о результатах публичных слушаний</w:t>
      </w:r>
    </w:p>
    <w:p w:rsidR="00E370AA" w:rsidRDefault="00E370AA">
      <w:pPr>
        <w:spacing w:after="0" w:line="240" w:lineRule="auto"/>
        <w:ind w:firstLine="567"/>
        <w:jc w:val="both"/>
        <w:rPr>
          <w:rFonts w:ascii="Times New Roman" w:hAnsi="Times New Roman" w:cs="Times New Roman"/>
          <w:sz w:val="24"/>
          <w:szCs w:val="24"/>
        </w:rPr>
      </w:pP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ходе публичных слушаний ____________________________________________ </w:t>
      </w: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______________________________________________________(указывается наименование проекта, рассмотренного на публичных слушаниях), на основании протокола публичных слушаний _________________ (указываются реквизиты протокола публичных слушаний, на основании которого подготовлено заключение о результатах публичных слушаний) приняло участие ___________ (указываются сведения о количестве участников публичных слушаний, которые приняли участие в публичных слушаниях).</w:t>
      </w:r>
    </w:p>
    <w:p w:rsidR="00E370AA" w:rsidRDefault="00A35D7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ходе публичных слушаний внесены следующие предложения и замечания: _______________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roofErr w:type="gramEnd"/>
    </w:p>
    <w:p w:rsidR="00E370AA" w:rsidRDefault="00A35D73">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i/>
          <w:sz w:val="24"/>
          <w:szCs w:val="24"/>
        </w:rPr>
        <w:t>Масканурская</w:t>
      </w:r>
      <w:proofErr w:type="spellEnd"/>
      <w:r>
        <w:rPr>
          <w:rFonts w:ascii="Times New Roman" w:hAnsi="Times New Roman" w:cs="Times New Roman"/>
          <w:i/>
          <w:sz w:val="24"/>
          <w:szCs w:val="24"/>
        </w:rPr>
        <w:t xml:space="preserve"> сельская администрация </w:t>
      </w:r>
      <w:proofErr w:type="spellStart"/>
      <w:r>
        <w:rPr>
          <w:rFonts w:ascii="Times New Roman" w:hAnsi="Times New Roman" w:cs="Times New Roman"/>
          <w:bCs/>
          <w:i/>
          <w:sz w:val="24"/>
          <w:szCs w:val="24"/>
        </w:rPr>
        <w:t>Новоторъяльского</w:t>
      </w:r>
      <w:proofErr w:type="spellEnd"/>
      <w:r>
        <w:rPr>
          <w:rFonts w:ascii="Times New Roman" w:hAnsi="Times New Roman" w:cs="Times New Roman"/>
          <w:bCs/>
          <w:i/>
          <w:sz w:val="24"/>
          <w:szCs w:val="24"/>
        </w:rPr>
        <w:t xml:space="preserve"> муниципального район</w:t>
      </w:r>
      <w:r>
        <w:rPr>
          <w:rFonts w:ascii="Times New Roman" w:hAnsi="Times New Roman" w:cs="Times New Roman"/>
          <w:i/>
          <w:sz w:val="24"/>
          <w:szCs w:val="24"/>
        </w:rPr>
        <w:t>а Республики Марий Эл</w:t>
      </w:r>
      <w:r>
        <w:rPr>
          <w:rFonts w:ascii="Times New Roman" w:hAnsi="Times New Roman" w:cs="Times New Roman"/>
          <w:sz w:val="24"/>
          <w:szCs w:val="24"/>
        </w:rPr>
        <w:t xml:space="preserve"> рекомендует ___________________________________________</w:t>
      </w:r>
    </w:p>
    <w:p w:rsidR="00E370AA" w:rsidRDefault="00A35D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 (указываются 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E370AA" w:rsidRDefault="00E370AA">
      <w:pPr>
        <w:spacing w:after="0" w:line="240" w:lineRule="auto"/>
        <w:ind w:firstLine="567"/>
        <w:jc w:val="both"/>
        <w:rPr>
          <w:rFonts w:ascii="Times New Roman" w:hAnsi="Times New Roman" w:cs="Times New Roman"/>
          <w:sz w:val="24"/>
          <w:szCs w:val="24"/>
        </w:rPr>
      </w:pP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_________________» </w:t>
      </w:r>
    </w:p>
    <w:p w:rsidR="00E370AA" w:rsidRDefault="00A35D7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(дата оформления заключения)</w:t>
      </w:r>
      <w:r>
        <w:br w:type="page"/>
      </w:r>
    </w:p>
    <w:p w:rsidR="00E370AA" w:rsidRDefault="00A35D73">
      <w:pPr>
        <w:spacing w:after="0" w:line="240" w:lineRule="auto"/>
        <w:ind w:firstLine="567"/>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 № 4</w:t>
      </w:r>
    </w:p>
    <w:p w:rsidR="00E370AA" w:rsidRDefault="00A35D73">
      <w:pPr>
        <w:spacing w:after="0" w:line="240" w:lineRule="auto"/>
        <w:ind w:firstLine="567"/>
        <w:jc w:val="right"/>
        <w:rPr>
          <w:rFonts w:ascii="Times New Roman" w:hAnsi="Times New Roman" w:cs="Times New Roman"/>
          <w:sz w:val="24"/>
          <w:szCs w:val="24"/>
        </w:rPr>
      </w:pPr>
      <w:r>
        <w:rPr>
          <w:rFonts w:ascii="Times New Roman" w:hAnsi="Times New Roman" w:cs="Times New Roman"/>
          <w:bCs/>
          <w:sz w:val="24"/>
          <w:szCs w:val="24"/>
        </w:rPr>
        <w:t xml:space="preserve">к Положению </w:t>
      </w:r>
      <w:r>
        <w:rPr>
          <w:rFonts w:ascii="Times New Roman" w:hAnsi="Times New Roman" w:cs="Times New Roman"/>
          <w:sz w:val="24"/>
          <w:szCs w:val="24"/>
        </w:rPr>
        <w:t xml:space="preserve">о порядке организации </w:t>
      </w:r>
    </w:p>
    <w:p w:rsidR="00E370AA" w:rsidRDefault="00A35D7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и проведения публичных слушаний </w:t>
      </w:r>
    </w:p>
    <w:p w:rsidR="00E370AA" w:rsidRDefault="00A35D7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по вопросам градостроительной</w:t>
      </w:r>
      <w:r>
        <w:rPr>
          <w:rFonts w:ascii="Times New Roman" w:hAnsi="Times New Roman" w:cs="Times New Roman"/>
          <w:sz w:val="24"/>
          <w:szCs w:val="24"/>
        </w:rPr>
        <w:br/>
        <w:t xml:space="preserve"> деятельности на территории</w:t>
      </w:r>
    </w:p>
    <w:p w:rsidR="00E370AA" w:rsidRDefault="00A35D73">
      <w:pPr>
        <w:spacing w:after="0" w:line="240" w:lineRule="auto"/>
        <w:ind w:firstLine="567"/>
        <w:jc w:val="right"/>
        <w:rPr>
          <w:rFonts w:ascii="Times New Roman" w:hAnsi="Times New Roman" w:cs="Times New Roman"/>
          <w:sz w:val="24"/>
          <w:szCs w:val="24"/>
        </w:rPr>
      </w:pP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  </w:t>
      </w:r>
    </w:p>
    <w:p w:rsidR="00E370AA" w:rsidRDefault="00A35D73">
      <w:pPr>
        <w:spacing w:after="0" w:line="240" w:lineRule="auto"/>
        <w:ind w:firstLine="567"/>
        <w:jc w:val="right"/>
        <w:rPr>
          <w:rFonts w:ascii="Times New Roman" w:hAnsi="Times New Roman" w:cs="Times New Roman"/>
          <w:sz w:val="24"/>
          <w:szCs w:val="24"/>
        </w:rPr>
      </w:pPr>
      <w:proofErr w:type="spellStart"/>
      <w:r>
        <w:rPr>
          <w:rFonts w:ascii="Times New Roman" w:hAnsi="Times New Roman" w:cs="Times New Roman"/>
          <w:bCs/>
          <w:sz w:val="24"/>
          <w:szCs w:val="24"/>
        </w:rPr>
        <w:t>Новоторъяльского</w:t>
      </w:r>
      <w:proofErr w:type="spellEnd"/>
      <w:r>
        <w:rPr>
          <w:rFonts w:ascii="Times New Roman" w:hAnsi="Times New Roman" w:cs="Times New Roman"/>
          <w:bCs/>
          <w:sz w:val="24"/>
          <w:szCs w:val="24"/>
        </w:rPr>
        <w:t xml:space="preserve"> муниципального район</w:t>
      </w:r>
      <w:r>
        <w:rPr>
          <w:rFonts w:ascii="Times New Roman" w:hAnsi="Times New Roman" w:cs="Times New Roman"/>
          <w:sz w:val="24"/>
          <w:szCs w:val="24"/>
        </w:rPr>
        <w:t>а</w:t>
      </w:r>
    </w:p>
    <w:p w:rsidR="00E370AA" w:rsidRDefault="00A35D73">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Республики Марий Эл</w:t>
      </w:r>
    </w:p>
    <w:p w:rsidR="00E370AA" w:rsidRDefault="00E370AA">
      <w:pPr>
        <w:spacing w:after="0" w:line="240" w:lineRule="auto"/>
        <w:ind w:firstLine="567"/>
        <w:jc w:val="both"/>
        <w:rPr>
          <w:rFonts w:ascii="Times New Roman" w:hAnsi="Times New Roman" w:cs="Times New Roman"/>
          <w:sz w:val="24"/>
          <w:szCs w:val="24"/>
        </w:rPr>
      </w:pPr>
    </w:p>
    <w:p w:rsidR="00E370AA" w:rsidRDefault="00E370AA">
      <w:pPr>
        <w:spacing w:after="0" w:line="240" w:lineRule="auto"/>
        <w:ind w:firstLine="567"/>
        <w:jc w:val="both"/>
        <w:rPr>
          <w:rFonts w:ascii="Times New Roman" w:hAnsi="Times New Roman" w:cs="Times New Roman"/>
          <w:sz w:val="24"/>
          <w:szCs w:val="24"/>
        </w:rPr>
      </w:pPr>
    </w:p>
    <w:p w:rsidR="00E370AA" w:rsidRDefault="00A35D73">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Книга (журнал) учета посетителей экспозиции проекта, подлежащего рассмотрению на публичных слушаниях ________________________________________________________</w:t>
      </w:r>
    </w:p>
    <w:p w:rsidR="00E370AA" w:rsidRDefault="00A35D73">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(наименование проекта, подлежащего рассмотрению на публичных слушаниях)</w:t>
      </w:r>
    </w:p>
    <w:p w:rsidR="00E370AA" w:rsidRDefault="00E370AA">
      <w:pPr>
        <w:spacing w:after="0" w:line="240" w:lineRule="auto"/>
        <w:ind w:firstLine="567"/>
        <w:jc w:val="both"/>
        <w:rPr>
          <w:rFonts w:ascii="Times New Roman" w:hAnsi="Times New Roman" w:cs="Times New Roman"/>
          <w:sz w:val="24"/>
          <w:szCs w:val="24"/>
        </w:rPr>
      </w:pPr>
    </w:p>
    <w:p w:rsidR="00E370AA" w:rsidRDefault="00E370AA">
      <w:pPr>
        <w:spacing w:after="0" w:line="240" w:lineRule="auto"/>
        <w:ind w:firstLine="567"/>
        <w:jc w:val="both"/>
        <w:rPr>
          <w:rFonts w:ascii="Times New Roman" w:hAnsi="Times New Roman" w:cs="Times New Roman"/>
          <w:sz w:val="24"/>
          <w:szCs w:val="24"/>
        </w:rPr>
      </w:pPr>
    </w:p>
    <w:tbl>
      <w:tblPr>
        <w:tblW w:w="10536"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0" w:type="dxa"/>
        </w:tblCellMar>
        <w:tblLook w:val="04A0"/>
      </w:tblPr>
      <w:tblGrid>
        <w:gridCol w:w="541"/>
        <w:gridCol w:w="1218"/>
        <w:gridCol w:w="1653"/>
        <w:gridCol w:w="2672"/>
        <w:gridCol w:w="1775"/>
        <w:gridCol w:w="1619"/>
        <w:gridCol w:w="1058"/>
      </w:tblGrid>
      <w:tr w:rsidR="00E370AA">
        <w:trPr>
          <w:jc w:val="center"/>
        </w:trPr>
        <w:tc>
          <w:tcPr>
            <w:tcW w:w="540"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E370AA" w:rsidRDefault="00A35D73">
            <w:pPr>
              <w:spacing w:after="0" w:line="240" w:lineRule="auto"/>
              <w:ind w:firstLine="567"/>
              <w:jc w:val="both"/>
              <w:rPr>
                <w:rFonts w:ascii="Times New Roman" w:eastAsia="Times New Roman" w:hAnsi="Times New Roman" w:cs="Times New Roman"/>
                <w:bCs/>
                <w:sz w:val="24"/>
                <w:szCs w:val="24"/>
              </w:rPr>
            </w:pPr>
            <w:proofErr w:type="spellStart"/>
            <w:proofErr w:type="gramStart"/>
            <w:r>
              <w:rPr>
                <w:rFonts w:ascii="Times New Roman" w:hAnsi="Times New Roman" w:cs="Times New Roman"/>
                <w:bCs/>
                <w:sz w:val="24"/>
                <w:szCs w:val="24"/>
              </w:rPr>
              <w:t>п</w:t>
            </w:r>
            <w:proofErr w:type="spellEnd"/>
            <w:proofErr w:type="gramEnd"/>
            <w:r>
              <w:rPr>
                <w:rFonts w:ascii="Times New Roman" w:hAnsi="Times New Roman" w:cs="Times New Roman"/>
                <w:bCs/>
                <w:sz w:val="24"/>
                <w:szCs w:val="24"/>
              </w:rPr>
              <w:t>/</w:t>
            </w:r>
            <w:proofErr w:type="spellStart"/>
            <w:r>
              <w:rPr>
                <w:rFonts w:ascii="Times New Roman" w:hAnsi="Times New Roman" w:cs="Times New Roman"/>
                <w:bCs/>
                <w:sz w:val="24"/>
                <w:szCs w:val="24"/>
              </w:rPr>
              <w:t>п</w:t>
            </w:r>
            <w:proofErr w:type="spellEnd"/>
          </w:p>
        </w:tc>
        <w:tc>
          <w:tcPr>
            <w:tcW w:w="1218"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E370AA" w:rsidRDefault="00A35D73">
            <w:pPr>
              <w:spacing w:after="0" w:line="24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t>Фамилия, имя, отчество (при наличии), дата рождения</w:t>
            </w: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E370AA" w:rsidRDefault="00A35D73">
            <w:pPr>
              <w:spacing w:after="0" w:line="240" w:lineRule="auto"/>
              <w:ind w:firstLine="1"/>
              <w:jc w:val="both"/>
              <w:rPr>
                <w:rFonts w:ascii="Times New Roman" w:eastAsia="Times New Roman" w:hAnsi="Times New Roman" w:cs="Times New Roman"/>
                <w:bCs/>
                <w:sz w:val="24"/>
                <w:szCs w:val="24"/>
              </w:rPr>
            </w:pPr>
            <w:r>
              <w:rPr>
                <w:rFonts w:ascii="Times New Roman" w:hAnsi="Times New Roman" w:cs="Times New Roman"/>
                <w:bCs/>
                <w:sz w:val="24"/>
                <w:szCs w:val="24"/>
              </w:rPr>
              <w:t>Адрес места жительства (регистрации)</w:t>
            </w:r>
          </w:p>
        </w:tc>
        <w:tc>
          <w:tcPr>
            <w:tcW w:w="2672"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E370AA" w:rsidRDefault="00A35D73">
            <w:pPr>
              <w:spacing w:after="0" w:line="240" w:lineRule="auto"/>
              <w:ind w:firstLine="49"/>
              <w:jc w:val="both"/>
              <w:rPr>
                <w:rFonts w:ascii="Times New Roman" w:eastAsia="Times New Roman" w:hAnsi="Times New Roman" w:cs="Times New Roman"/>
                <w:bCs/>
                <w:sz w:val="24"/>
                <w:szCs w:val="24"/>
              </w:rPr>
            </w:pPr>
            <w:r>
              <w:rPr>
                <w:rFonts w:ascii="Times New Roman" w:hAnsi="Times New Roman" w:cs="Times New Roman"/>
                <w:bCs/>
                <w:sz w:val="24"/>
                <w:szCs w:val="24"/>
              </w:rPr>
              <w:t xml:space="preserve">Сведения о правоустанавливающих документах на объекты недвижимости (земельные участки, ОКС, помещения) в случае, если участниками общественных обсуждений или публичных слушаний являются лица, указанные в части 12 статьи 5.1 </w:t>
            </w:r>
            <w:proofErr w:type="spellStart"/>
            <w:r>
              <w:rPr>
                <w:rFonts w:ascii="Times New Roman" w:hAnsi="Times New Roman" w:cs="Times New Roman"/>
                <w:bCs/>
                <w:sz w:val="24"/>
                <w:szCs w:val="24"/>
              </w:rPr>
              <w:t>ГрК</w:t>
            </w:r>
            <w:proofErr w:type="spellEnd"/>
            <w:r>
              <w:rPr>
                <w:rFonts w:ascii="Times New Roman" w:hAnsi="Times New Roman" w:cs="Times New Roman"/>
                <w:bCs/>
                <w:sz w:val="24"/>
                <w:szCs w:val="24"/>
              </w:rPr>
              <w:t xml:space="preserve"> РФ</w:t>
            </w:r>
          </w:p>
        </w:tc>
        <w:tc>
          <w:tcPr>
            <w:tcW w:w="1775"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E370AA" w:rsidRDefault="00A35D73">
            <w:pPr>
              <w:spacing w:after="0" w:line="24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t>Наименование, ОГРН, место нахождения, адрес (для юридических лиц)</w:t>
            </w:r>
          </w:p>
          <w:p w:rsidR="00E370AA" w:rsidRDefault="00E370AA">
            <w:pPr>
              <w:spacing w:after="0" w:line="240" w:lineRule="auto"/>
              <w:ind w:firstLine="567"/>
              <w:jc w:val="both"/>
              <w:rPr>
                <w:rFonts w:ascii="Times New Roman" w:eastAsia="Times New Roman" w:hAnsi="Times New Roman" w:cs="Times New Roman"/>
                <w:bCs/>
                <w:sz w:val="24"/>
                <w:szCs w:val="24"/>
              </w:rPr>
            </w:pPr>
          </w:p>
        </w:tc>
        <w:tc>
          <w:tcPr>
            <w:tcW w:w="1619"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E370AA" w:rsidRDefault="00A35D73">
            <w:pPr>
              <w:spacing w:after="0" w:line="24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t>Предложения и замечания</w:t>
            </w:r>
          </w:p>
        </w:tc>
        <w:tc>
          <w:tcPr>
            <w:tcW w:w="1058"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E370AA" w:rsidRDefault="00A35D73">
            <w:pPr>
              <w:spacing w:after="0" w:line="240" w:lineRule="auto"/>
              <w:ind w:firstLine="79"/>
              <w:jc w:val="both"/>
              <w:rPr>
                <w:rFonts w:ascii="Times New Roman" w:eastAsia="Times New Roman" w:hAnsi="Times New Roman" w:cs="Times New Roman"/>
                <w:sz w:val="24"/>
                <w:szCs w:val="24"/>
              </w:rPr>
            </w:pPr>
            <w:r>
              <w:rPr>
                <w:rFonts w:ascii="Times New Roman" w:hAnsi="Times New Roman" w:cs="Times New Roman"/>
                <w:bCs/>
                <w:sz w:val="24"/>
                <w:szCs w:val="24"/>
              </w:rPr>
              <w:t>Дата, подпись</w:t>
            </w:r>
          </w:p>
        </w:tc>
      </w:tr>
      <w:tr w:rsidR="00E370AA">
        <w:trPr>
          <w:jc w:val="center"/>
        </w:trPr>
        <w:tc>
          <w:tcPr>
            <w:tcW w:w="540"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E370AA" w:rsidRDefault="00A35D73">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1218"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E370AA" w:rsidRDefault="00A35D73">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2</w:t>
            </w:r>
          </w:p>
        </w:tc>
        <w:tc>
          <w:tcPr>
            <w:tcW w:w="1653"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E370AA" w:rsidRDefault="00A35D73">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3</w:t>
            </w:r>
          </w:p>
        </w:tc>
        <w:tc>
          <w:tcPr>
            <w:tcW w:w="2672"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E370AA" w:rsidRDefault="00A35D73">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4</w:t>
            </w:r>
          </w:p>
        </w:tc>
        <w:tc>
          <w:tcPr>
            <w:tcW w:w="1775"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E370AA" w:rsidRDefault="00A35D73">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5</w:t>
            </w:r>
          </w:p>
        </w:tc>
        <w:tc>
          <w:tcPr>
            <w:tcW w:w="1619"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E370AA" w:rsidRDefault="00A35D73">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6</w:t>
            </w:r>
          </w:p>
        </w:tc>
        <w:tc>
          <w:tcPr>
            <w:tcW w:w="1058"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E370AA" w:rsidRDefault="00A35D73">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7</w:t>
            </w:r>
          </w:p>
        </w:tc>
      </w:tr>
    </w:tbl>
    <w:p w:rsidR="00E370AA" w:rsidRDefault="00E370AA">
      <w:pPr>
        <w:spacing w:after="0" w:line="240" w:lineRule="auto"/>
        <w:ind w:firstLine="567"/>
        <w:jc w:val="both"/>
        <w:rPr>
          <w:rFonts w:ascii="Times New Roman" w:eastAsia="Times New Roman" w:hAnsi="Times New Roman" w:cs="Times New Roman"/>
          <w:sz w:val="24"/>
          <w:szCs w:val="24"/>
        </w:rPr>
      </w:pPr>
    </w:p>
    <w:p w:rsidR="00E370AA" w:rsidRDefault="00E370AA">
      <w:pPr>
        <w:spacing w:after="0" w:line="240" w:lineRule="auto"/>
        <w:ind w:firstLine="567"/>
        <w:jc w:val="both"/>
      </w:pPr>
    </w:p>
    <w:sectPr w:rsidR="00E370AA" w:rsidSect="00E370AA">
      <w:pgSz w:w="11906" w:h="16838"/>
      <w:pgMar w:top="709"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useFELayout/>
  </w:compat>
  <w:rsids>
    <w:rsidRoot w:val="00E370AA"/>
    <w:rsid w:val="00A35D73"/>
    <w:rsid w:val="00AB27A4"/>
    <w:rsid w:val="00C80761"/>
    <w:rsid w:val="00E37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C6B"/>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20"/>
    <w:basedOn w:val="a0"/>
    <w:qFormat/>
    <w:rsid w:val="00082957"/>
  </w:style>
  <w:style w:type="character" w:customStyle="1" w:styleId="apple-converted-space">
    <w:name w:val="apple-converted-space"/>
    <w:basedOn w:val="a0"/>
    <w:qFormat/>
    <w:rsid w:val="0010517B"/>
  </w:style>
  <w:style w:type="paragraph" w:customStyle="1" w:styleId="a3">
    <w:name w:val="Заголовок"/>
    <w:basedOn w:val="a"/>
    <w:next w:val="a4"/>
    <w:qFormat/>
    <w:rsid w:val="00E370AA"/>
    <w:pPr>
      <w:keepNext/>
      <w:spacing w:before="240" w:after="120"/>
    </w:pPr>
    <w:rPr>
      <w:rFonts w:ascii="Liberation Sans" w:eastAsia="Microsoft YaHei" w:hAnsi="Liberation Sans" w:cs="Mangal"/>
      <w:sz w:val="28"/>
      <w:szCs w:val="28"/>
    </w:rPr>
  </w:style>
  <w:style w:type="paragraph" w:styleId="a4">
    <w:name w:val="Body Text"/>
    <w:basedOn w:val="a"/>
    <w:rsid w:val="00E370AA"/>
    <w:pPr>
      <w:spacing w:after="140" w:line="288" w:lineRule="auto"/>
    </w:pPr>
  </w:style>
  <w:style w:type="paragraph" w:styleId="a5">
    <w:name w:val="List"/>
    <w:basedOn w:val="a4"/>
    <w:rsid w:val="00E370AA"/>
    <w:rPr>
      <w:rFonts w:cs="Mangal"/>
    </w:rPr>
  </w:style>
  <w:style w:type="paragraph" w:styleId="a6">
    <w:name w:val="Title"/>
    <w:basedOn w:val="a"/>
    <w:rsid w:val="00E370AA"/>
    <w:pPr>
      <w:suppressLineNumbers/>
      <w:spacing w:before="120" w:after="120"/>
    </w:pPr>
    <w:rPr>
      <w:rFonts w:cs="Mangal"/>
      <w:i/>
      <w:iCs/>
      <w:sz w:val="24"/>
      <w:szCs w:val="24"/>
    </w:rPr>
  </w:style>
  <w:style w:type="paragraph" w:styleId="a7">
    <w:name w:val="index heading"/>
    <w:basedOn w:val="a"/>
    <w:qFormat/>
    <w:rsid w:val="00E370AA"/>
    <w:pPr>
      <w:suppressLineNumbers/>
    </w:pPr>
    <w:rPr>
      <w:rFonts w:cs="Mangal"/>
    </w:rPr>
  </w:style>
  <w:style w:type="paragraph" w:customStyle="1" w:styleId="consplusnormal">
    <w:name w:val="consplusnormal"/>
    <w:basedOn w:val="a"/>
    <w:qFormat/>
    <w:rsid w:val="0010517B"/>
    <w:pPr>
      <w:spacing w:beforeAutospacing="1" w:afterAutospacing="1" w:line="240" w:lineRule="auto"/>
    </w:pPr>
    <w:rPr>
      <w:rFonts w:ascii="Times New Roman" w:eastAsia="Times New Roman" w:hAnsi="Times New Roman" w:cs="Times New Roman"/>
      <w:sz w:val="24"/>
      <w:szCs w:val="24"/>
    </w:rPr>
  </w:style>
  <w:style w:type="paragraph" w:customStyle="1" w:styleId="normalweb">
    <w:name w:val="normalweb"/>
    <w:basedOn w:val="a"/>
    <w:qFormat/>
    <w:rsid w:val="0010517B"/>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95B6B1CBE5C3840BBC8B92883A44430" ma:contentTypeVersion="2" ma:contentTypeDescription="Создание документа." ma:contentTypeScope="" ma:versionID="e663ce864268e632cbbec925b05d84be">
  <xsd:schema xmlns:xsd="http://www.w3.org/2001/XMLSchema" xmlns:xs="http://www.w3.org/2001/XMLSchema" xmlns:p="http://schemas.microsoft.com/office/2006/metadata/properties" xmlns:ns2="57504d04-691e-4fc4-8f09-4f19fdbe90f6" xmlns:ns3="6d7c22ec-c6a4-4777-88aa-bc3c76ac660e" xmlns:ns4="6f79779f-81c8-4c91-a19f-c72e5d8cd275" targetNamespace="http://schemas.microsoft.com/office/2006/metadata/properties" ma:root="true" ma:fieldsID="8c23f748b00ca2c5ceda1d82c5f0db2d" ns2:_="" ns3:_="" ns4:_="">
    <xsd:import namespace="57504d04-691e-4fc4-8f09-4f19fdbe90f6"/>
    <xsd:import namespace="6d7c22ec-c6a4-4777-88aa-bc3c76ac660e"/>
    <xsd:import namespace="6f79779f-81c8-4c91-a19f-c72e5d8cd2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9779f-81c8-4c91-a19f-c72e5d8cd27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организации и проведения публичных слушаний по вопросам градостроительной деятельности на территории Масканурского сельского поселения 
Новоторъяльского муниципального района Республики Марий Эл</_x041e__x043f__x0438__x0441__x0430__x043d__x0438__x0435_>
    <_dlc_DocId xmlns="57504d04-691e-4fc4-8f09-4f19fdbe90f6">XXJ7TYMEEKJ2-7882-218</_dlc_DocId>
    <_dlc_DocIdUrl xmlns="57504d04-691e-4fc4-8f09-4f19fdbe90f6">
      <Url>https://vip.gov.mari.ru/toryal/_layouts/DocIdRedir.aspx?ID=XXJ7TYMEEKJ2-7882-218</Url>
      <Description>XXJ7TYMEEKJ2-7882-218</Description>
    </_dlc_DocIdUrl>
    <_x041f__x0430__x043f__x043a__x0430_ xmlns="6f79779f-81c8-4c91-a19f-c72e5d8cd275">2021 год</_x041f__x0430__x043f__x043a__x0430_>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DD6F9E-238B-45AD-B246-EC73353FE182}"/>
</file>

<file path=customXml/itemProps2.xml><?xml version="1.0" encoding="utf-8"?>
<ds:datastoreItem xmlns:ds="http://schemas.openxmlformats.org/officeDocument/2006/customXml" ds:itemID="{C428FCE9-6518-4FF2-BB2E-4DD8D89D9F2B}"/>
</file>

<file path=customXml/itemProps3.xml><?xml version="1.0" encoding="utf-8"?>
<ds:datastoreItem xmlns:ds="http://schemas.openxmlformats.org/officeDocument/2006/customXml" ds:itemID="{AF698EDC-B13E-4E05-9813-ADE3F77F185B}"/>
</file>

<file path=customXml/itemProps4.xml><?xml version="1.0" encoding="utf-8"?>
<ds:datastoreItem xmlns:ds="http://schemas.openxmlformats.org/officeDocument/2006/customXml" ds:itemID="{01109342-3838-47CE-BD70-A9BF29F592CD}"/>
</file>

<file path=docProps/app.xml><?xml version="1.0" encoding="utf-8"?>
<Properties xmlns="http://schemas.openxmlformats.org/officeDocument/2006/extended-properties" xmlns:vt="http://schemas.openxmlformats.org/officeDocument/2006/docPropsVTypes">
  <Template>Normal</Template>
  <TotalTime>65</TotalTime>
  <Pages>11</Pages>
  <Words>4065</Words>
  <Characters>23171</Characters>
  <Application>Microsoft Office Word</Application>
  <DocSecurity>0</DocSecurity>
  <Lines>193</Lines>
  <Paragraphs>54</Paragraphs>
  <ScaleCrop>false</ScaleCrop>
  <Company>SPecialiST RePack</Company>
  <LinksUpToDate>false</LinksUpToDate>
  <CharactersWithSpaces>27182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11 июня 2021 г. №115</dc:title>
  <dc:creator>Budj</dc:creator>
  <cp:lastModifiedBy>Buhg-2</cp:lastModifiedBy>
  <cp:revision>12</cp:revision>
  <cp:lastPrinted>2021-04-19T13:06:00Z</cp:lastPrinted>
  <dcterms:created xsi:type="dcterms:W3CDTF">2021-05-27T06:33:00Z</dcterms:created>
  <dcterms:modified xsi:type="dcterms:W3CDTF">2021-06-11T07:29:00Z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ContentTypeId">
    <vt:lpwstr>0x010100195B6B1CBE5C3840BBC8B92883A44430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68f272fc-ddea-41a4-8dff-175e6aa9e643</vt:lpwstr>
  </property>
</Properties>
</file>