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1.xml" ContentType="application/xml"/>
  <Override PartName="/customXml/itemProps5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МАСКАНУРСКОГО СЕЛЬСКОГО ПОСЕЛЕНИЯ НОВОТОРЪЯЛЬСКОГО МУНИЦИПАЛЬНОГО РАЙОНА  </w:t>
      </w:r>
    </w:p>
    <w:p>
      <w:pPr>
        <w:pStyle w:val="NoSpacing"/>
        <w:ind w:firstLine="709"/>
        <w:jc w:val="center"/>
        <w:rPr>
          <w:rFonts w:ascii="Times New Roman" w:hAnsi="Times New Roman"/>
          <w:w w:val="10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МАРИЙ ЭЛ</w:t>
      </w:r>
    </w:p>
    <w:p>
      <w:pPr>
        <w:pStyle w:val="NoSpacing"/>
        <w:ind w:firstLine="709"/>
        <w:jc w:val="center"/>
        <w:rPr>
          <w:rFonts w:ascii="Times New Roman" w:hAnsi="Times New Roman"/>
          <w:w w:val="109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</w:r>
    </w:p>
    <w:p>
      <w:pPr>
        <w:pStyle w:val="NoSpacing"/>
        <w:ind w:firstLine="709"/>
        <w:jc w:val="center"/>
        <w:rPr>
          <w:rFonts w:ascii="Times New Roman" w:hAnsi="Times New Roman"/>
          <w:w w:val="109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Р Е Ш Е Н И Е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Двенадцатая сессия</w:t>
        <w:tab/>
        <w:tab/>
        <w:t xml:space="preserve">                                                                     № 55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третьего созыва</w:t>
        <w:tab/>
        <w:tab/>
        <w:tab/>
        <w:tab/>
        <w:t xml:space="preserve">                               20 октября  2020 года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порядке представления главой администрации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Масканурского  </w:t>
      </w:r>
      <w:r>
        <w:rPr>
          <w:rFonts w:cs="Times New Roman" w:ascii="Times New Roman" w:hAnsi="Times New Roman"/>
          <w:sz w:val="28"/>
          <w:szCs w:val="28"/>
        </w:rPr>
        <w:t xml:space="preserve">сельского поселения Новоторъяльского муниципального района Республики </w:t>
        <w:br/>
        <w:t xml:space="preserve">Марий Эл  сведений о своих доходах, расходах, об имуществе и обязательствах имущественного характера, а также о доходах, расходах, </w:t>
        <w:br/>
        <w:t>об имуществе и обязательствах имущественного характера своих супруги (супруга) и несовершеннолетних детей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680" w:leader="none"/>
          <w:tab w:val="left" w:pos="1560" w:leader="none"/>
        </w:tabs>
        <w:spacing w:lineRule="auto" w:line="240" w:before="0" w:after="0"/>
        <w:ind w:firstLine="62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 Российской Федерации», Федеральным законом от 25 декабря 2008 г. № 273-ФЗ </w:t>
        <w:br/>
        <w:t>«О противодействии коррупции», Федеральным законом от 02 марта 2007 г. №25-ФЗ «О     муниципальной      службе      в     Российской   Федерации», Уставом Масканурского сельского поселения</w:t>
      </w:r>
    </w:p>
    <w:p>
      <w:pPr>
        <w:pStyle w:val="PlainText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Собрание депутатов Масканурского   сельского поселения</w:t>
      </w:r>
    </w:p>
    <w:p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Глава администрации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Масканурского </w:t>
      </w:r>
      <w:r>
        <w:rPr>
          <w:rFonts w:cs="Times New Roman" w:ascii="Times New Roman" w:hAnsi="Times New Roman"/>
          <w:sz w:val="28"/>
          <w:szCs w:val="28"/>
        </w:rPr>
        <w:t xml:space="preserve">сельского поселения Новоторъяльского муниципального района Республики Марий Эл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</w:t>
      </w:r>
      <w:r>
        <w:rPr>
          <w:rFonts w:cs="Times New Roman" w:ascii="Times New Roman" w:hAnsi="Times New Roman"/>
          <w:color w:val="00000A"/>
          <w:sz w:val="28"/>
          <w:szCs w:val="28"/>
        </w:rPr>
        <w:t>законом Республики Марий Эл.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Признать утратившим силу решение Собрания депутатов муниципального образования «Масканурское  сельское поселение» от               07 декабря 2017 г. № 143 «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О порядке представления главой администрации муниципального образования «Масканурское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детей».</w:t>
      </w:r>
    </w:p>
    <w:p>
      <w:pPr>
        <w:pStyle w:val="ListParagraph"/>
        <w:spacing w:lineRule="auto" w:line="240" w:before="0" w:after="0"/>
        <w:ind w:left="0" w:firstLine="567"/>
        <w:jc w:val="both"/>
        <w:rPr/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3. Настоящее решение обнародовать на информационных стендах Масканурского сельского поселения в установленном порядке и разместить в информационно-телекоммуникационной сети «Интернет» официальный интернет-портал Республики Марий Эл (адрес доступа: </w:t>
      </w:r>
      <w:hyperlink r:id="rId2">
        <w:r>
          <w:rPr>
            <w:rStyle w:val="Style15"/>
            <w:rFonts w:cs="Times New Roman" w:ascii="Times New Roman" w:hAnsi="Times New Roman"/>
            <w:bCs/>
            <w:color w:val="00000A"/>
            <w:sz w:val="28"/>
            <w:szCs w:val="28"/>
            <w:lang w:val="en-US"/>
          </w:rPr>
          <w:t>http</w:t>
        </w:r>
        <w:r>
          <w:rPr>
            <w:rStyle w:val="Style15"/>
            <w:rFonts w:cs="Times New Roman" w:ascii="Times New Roman" w:hAnsi="Times New Roman"/>
            <w:bCs/>
            <w:color w:val="00000A"/>
            <w:sz w:val="28"/>
            <w:szCs w:val="28"/>
          </w:rPr>
          <w:t>://</w:t>
        </w:r>
        <w:r>
          <w:rPr>
            <w:rStyle w:val="Style15"/>
            <w:rFonts w:cs="Times New Roman" w:ascii="Times New Roman" w:hAnsi="Times New Roman"/>
            <w:bCs/>
            <w:color w:val="00000A"/>
            <w:sz w:val="28"/>
            <w:szCs w:val="28"/>
            <w:lang w:val="en-US"/>
          </w:rPr>
          <w:t>mari</w:t>
        </w:r>
        <w:r>
          <w:rPr>
            <w:rStyle w:val="Style15"/>
            <w:rFonts w:cs="Times New Roman" w:ascii="Times New Roman" w:hAnsi="Times New Roman"/>
            <w:bCs/>
            <w:color w:val="00000A"/>
            <w:sz w:val="28"/>
            <w:szCs w:val="28"/>
          </w:rPr>
          <w:t>-</w:t>
        </w:r>
        <w:r>
          <w:rPr>
            <w:rStyle w:val="Style15"/>
            <w:rFonts w:cs="Times New Roman" w:ascii="Times New Roman" w:hAnsi="Times New Roman"/>
            <w:bCs/>
            <w:color w:val="00000A"/>
            <w:sz w:val="28"/>
            <w:szCs w:val="28"/>
            <w:lang w:val="en-US"/>
          </w:rPr>
          <w:t>el</w:t>
        </w:r>
        <w:r>
          <w:rPr>
            <w:rStyle w:val="Style15"/>
            <w:rFonts w:cs="Times New Roman" w:ascii="Times New Roman" w:hAnsi="Times New Roman"/>
            <w:bCs/>
            <w:color w:val="00000A"/>
            <w:sz w:val="28"/>
            <w:szCs w:val="28"/>
          </w:rPr>
          <w:t>.</w:t>
        </w:r>
        <w:r>
          <w:rPr>
            <w:rStyle w:val="Style15"/>
            <w:rFonts w:cs="Times New Roman" w:ascii="Times New Roman" w:hAnsi="Times New Roman"/>
            <w:bCs/>
            <w:color w:val="00000A"/>
            <w:sz w:val="28"/>
            <w:szCs w:val="28"/>
            <w:lang w:val="en-US"/>
          </w:rPr>
          <w:t>gov</w:t>
        </w:r>
        <w:r>
          <w:rPr>
            <w:rStyle w:val="Style15"/>
            <w:rFonts w:cs="Times New Roman" w:ascii="Times New Roman" w:hAnsi="Times New Roman"/>
            <w:bCs/>
            <w:color w:val="00000A"/>
            <w:sz w:val="28"/>
            <w:szCs w:val="28"/>
          </w:rPr>
          <w:t>.</w:t>
        </w:r>
        <w:r>
          <w:rPr>
            <w:rStyle w:val="Style15"/>
            <w:rFonts w:cs="Times New Roman" w:ascii="Times New Roman" w:hAnsi="Times New Roman"/>
            <w:bCs/>
            <w:color w:val="00000A"/>
            <w:sz w:val="28"/>
            <w:szCs w:val="28"/>
            <w:lang w:val="en-US"/>
          </w:rPr>
          <w:t>ru</w:t>
        </w:r>
        <w:r>
          <w:rPr>
            <w:rStyle w:val="Style15"/>
            <w:rFonts w:cs="Times New Roman" w:ascii="Times New Roman" w:hAnsi="Times New Roman"/>
            <w:bCs/>
            <w:color w:val="00000A"/>
            <w:sz w:val="28"/>
            <w:szCs w:val="28"/>
          </w:rPr>
          <w:t>/</w:t>
        </w:r>
        <w:r>
          <w:rPr>
            <w:rStyle w:val="Style15"/>
            <w:rFonts w:cs="Times New Roman" w:ascii="Times New Roman" w:hAnsi="Times New Roman"/>
            <w:bCs/>
            <w:color w:val="00000A"/>
            <w:sz w:val="28"/>
            <w:szCs w:val="28"/>
            <w:lang w:val="en-US"/>
          </w:rPr>
          <w:t>toryal</w:t>
        </w:r>
      </w:hyperlink>
      <w:r>
        <w:rPr>
          <w:rFonts w:cs="Times New Roman" w:ascii="Times New Roman" w:hAnsi="Times New Roman"/>
          <w:bCs/>
          <w:color w:val="00000A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Настоящее решение вступает в силу после его официального </w:t>
        <w:br/>
        <w:t>обнародования.</w:t>
      </w:r>
    </w:p>
    <w:p>
      <w:pPr>
        <w:pStyle w:val="Normal"/>
        <w:widowControl w:val="false"/>
        <w:spacing w:lineRule="auto" w:line="24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5. Контроль за исполнение настоящего решения возложить на постоянную комиссию по </w:t>
      </w:r>
      <w:r>
        <w:rPr>
          <w:rFonts w:cs="Times New Roman" w:ascii="Times New Roman" w:hAnsi="Times New Roman"/>
          <w:sz w:val="28"/>
          <w:szCs w:val="28"/>
        </w:rPr>
        <w:t xml:space="preserve">социальным вопросам, </w:t>
      </w:r>
      <w:r>
        <w:rPr>
          <w:rFonts w:cs="Times New Roman" w:ascii="Times New Roman" w:hAnsi="Times New Roman"/>
          <w:sz w:val="28"/>
          <w:szCs w:val="28"/>
        </w:rPr>
        <w:t>законности и правопорядку.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Масканурского   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сельского поселения                                                               В. Подрезов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200"/>
        <w:jc w:val="left"/>
        <w:rPr/>
      </w:pPr>
      <w:r>
        <w:rPr/>
      </w:r>
    </w:p>
    <w:sectPr>
      <w:type w:val="nextPage"/>
      <w:pgSz w:w="11906" w:h="16838"/>
      <w:pgMar w:left="1133" w:right="1133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3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6e6b"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qFormat/>
    <w:rsid w:val="0085462b"/>
    <w:rPr>
      <w:rFonts w:ascii="Courier New" w:hAnsi="Courier New" w:eastAsia="Courier New" w:cs="Times New Roman"/>
      <w:color w:val="000000"/>
      <w:sz w:val="20"/>
      <w:szCs w:val="20"/>
    </w:rPr>
  </w:style>
  <w:style w:type="character" w:styleId="Style15" w:customStyle="1">
    <w:name w:val="Интернет-ссылка"/>
    <w:basedOn w:val="DefaultParagraphFont"/>
    <w:uiPriority w:val="99"/>
    <w:rsid w:val="0085462b"/>
    <w:rPr>
      <w:color w:val="0000FF"/>
      <w:u w:val="single"/>
    </w:rPr>
  </w:style>
  <w:style w:type="paragraph" w:styleId="Style16" w:customStyle="1">
    <w:name w:val="Заголовок"/>
    <w:basedOn w:val="Normal"/>
    <w:next w:val="Style17"/>
    <w:qFormat/>
    <w:rsid w:val="00ac1b0c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rsid w:val="00ac1b0c"/>
    <w:pPr>
      <w:spacing w:lineRule="auto" w:line="288" w:before="0" w:after="140"/>
    </w:pPr>
    <w:rPr/>
  </w:style>
  <w:style w:type="paragraph" w:styleId="Style18">
    <w:name w:val="Список"/>
    <w:basedOn w:val="Style17"/>
    <w:rsid w:val="00ac1b0c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Заглавие"/>
    <w:basedOn w:val="Normal"/>
    <w:rsid w:val="00ac1b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ac1b0c"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e16bca"/>
    <w:pPr>
      <w:widowControl/>
      <w:suppressAutoHyphens w:val="true"/>
      <w:bidi w:val="0"/>
      <w:spacing w:lineRule="auto" w:line="240"/>
      <w:jc w:val="left"/>
    </w:pPr>
    <w:rPr>
      <w:rFonts w:ascii="Arial" w:hAnsi="Arial" w:eastAsia="Times New Roman" w:cs="Arial"/>
      <w:color w:val="00000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e16bca"/>
    <w:pPr>
      <w:widowControl/>
      <w:suppressAutoHyphens w:val="true"/>
      <w:bidi w:val="0"/>
      <w:spacing w:lineRule="auto" w:line="240"/>
      <w:jc w:val="left"/>
    </w:pPr>
    <w:rPr>
      <w:rFonts w:ascii="Arial" w:hAnsi="Arial" w:eastAsia="Times New Roman" w:cs="Arial"/>
      <w:b/>
      <w:color w:val="000000"/>
      <w:sz w:val="20"/>
      <w:szCs w:val="20"/>
      <w:lang w:val="ru-RU" w:eastAsia="ru-RU" w:bidi="ar-SA"/>
    </w:rPr>
  </w:style>
  <w:style w:type="paragraph" w:styleId="NoSpacing">
    <w:name w:val="No Spacing"/>
    <w:uiPriority w:val="99"/>
    <w:qFormat/>
    <w:rsid w:val="0085462b"/>
    <w:pPr>
      <w:widowControl/>
      <w:suppressAutoHyphens w:val="true"/>
      <w:bidi w:val="0"/>
      <w:spacing w:lineRule="auto" w:line="240"/>
      <w:jc w:val="left"/>
    </w:pPr>
    <w:rPr>
      <w:rFonts w:eastAsia="Times New Roman" w:cs="Times New Roman" w:ascii="Calibri" w:hAnsi="Calibri" w:asciiTheme="minorHAnsi" w:hAnsiTheme="minorHAnsi"/>
      <w:color w:val="auto"/>
      <w:sz w:val="22"/>
      <w:szCs w:val="22"/>
      <w:lang w:val="ru-RU" w:eastAsia="ru-RU" w:bidi="ar-SA"/>
    </w:rPr>
  </w:style>
  <w:style w:type="paragraph" w:styleId="PlainText">
    <w:name w:val="Plain Text"/>
    <w:basedOn w:val="Normal"/>
    <w:qFormat/>
    <w:rsid w:val="0085462b"/>
    <w:pPr>
      <w:widowControl w:val="false"/>
      <w:spacing w:lineRule="auto" w:line="240" w:before="0" w:after="0"/>
    </w:pPr>
    <w:rPr>
      <w:rFonts w:ascii="Courier New" w:hAnsi="Courier New" w:eastAsia="Courier New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5462b"/>
    <w:pPr>
      <w:spacing w:before="0" w:after="200"/>
      <w:ind w:left="720" w:hanging="0"/>
      <w:contextualSpacing/>
    </w:pPr>
    <w:rPr>
      <w:rFonts w:ascii="Calibri" w:hAnsi="Calibri" w:eastAsia="Calibri" w:cs="Calibri"/>
      <w:color w:val="000000"/>
    </w:rPr>
  </w:style>
  <w:style w:type="paragraph" w:styleId="ConsTitle" w:customStyle="1">
    <w:name w:val="ConsTitle"/>
    <w:qFormat/>
    <w:rsid w:val="0007652c"/>
    <w:pPr>
      <w:widowControl w:val="false"/>
      <w:suppressAutoHyphens w:val="true"/>
      <w:bidi w:val="0"/>
      <w:spacing w:lineRule="auto" w:line="240"/>
      <w:ind w:right="19772" w:hanging="0"/>
      <w:jc w:val="left"/>
    </w:pPr>
    <w:rPr>
      <w:rFonts w:ascii="Arial" w:hAnsi="Arial" w:eastAsia="Times New Roman" w:cs="Arial"/>
      <w:b/>
      <w:color w:val="000000"/>
      <w:sz w:val="16"/>
      <w:szCs w:val="16"/>
      <w:lang w:eastAsia="en-US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hyperlink" Target="http://mari-el.gov.ru/toryal/" TargetMode="Externa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представления главой администрации Масканурского  сельского поселения Новоторъяльского муниципального района Республики Марий Эл 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
</_x041e__x043f__x0438__x0441__x0430__x043d__x0438__x0435_>
    <_x041f__x0430__x043f__x043a__x0430_ xmlns="6f79779f-81c8-4c91-a19f-c72e5d8cd275">2020 год</_x041f__x0430__x043f__x043a__x0430_>
    <_dlc_DocId xmlns="57504d04-691e-4fc4-8f09-4f19fdbe90f6">XXJ7TYMEEKJ2-7882-159</_dlc_DocId>
    <_dlc_DocIdUrl xmlns="57504d04-691e-4fc4-8f09-4f19fdbe90f6">
      <Url>https://vip.gov.mari.ru/toryal/_layouts/DocIdRedir.aspx?ID=XXJ7TYMEEKJ2-7882-159</Url>
      <Description>XXJ7TYMEEKJ2-7882-159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7653B6-954D-499F-A6BF-3FCE0FA1CC10}"/>
</file>

<file path=customXml/itemProps2.xml><?xml version="1.0" encoding="utf-8"?>
<ds:datastoreItem xmlns:ds="http://schemas.openxmlformats.org/officeDocument/2006/customXml" ds:itemID="{DC78AEF6-0CC5-469A-9B51-B406AED9F498}"/>
</file>

<file path=customXml/itemProps3.xml><?xml version="1.0" encoding="utf-8"?>
<ds:datastoreItem xmlns:ds="http://schemas.openxmlformats.org/officeDocument/2006/customXml" ds:itemID="{AA6CDF7A-AFF7-4D61-AFAD-CD6111EEE1D8}"/>
</file>

<file path=customXml/itemProps4.xml><?xml version="1.0" encoding="utf-8"?>
<ds:datastoreItem xmlns:ds="http://schemas.openxmlformats.org/officeDocument/2006/customXml" ds:itemID="{365018E4-E317-4CD3-BE88-07A3EBDB4AFB}"/>
</file>

<file path=customXml/itemProps5.xml><?xml version="1.0" encoding="utf-8"?>
<ds:datastoreItem xmlns:ds="http://schemas.openxmlformats.org/officeDocument/2006/customXml" ds:itemID="{36AFF0A9-E377-4B05-89AE-91F71F683D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Application>LibreOffice/4.4.2.2$Windows_x86 LibreOffice_project/c4c7d32d0d49397cad38d62472b0bc8acff48dd6</Application>
  <Paragraphs>16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20 октября 2020 г. №55</dc:title>
  <dc:creator>11</dc:creator>
  <cp:revision>8</cp:revision>
  <dcterms:created xsi:type="dcterms:W3CDTF">2020-10-15T16:15:00Z</dcterms:created>
  <dcterms:modified xsi:type="dcterms:W3CDTF">2020-10-22T10:36:13Z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0x010100195B6B1CBE5C3840BBC8B92883A44430</vt:lpwstr>
  </property>
  <property fmtid="{D5CDD505-2E9C-101B-9397-08002B2CF9AE}" pid="10" name="_dlc_DocIdItemGuid">
    <vt:lpwstr>7cbef9a1-e35b-4d1e-bdb5-cad253a12491</vt:lpwstr>
  </property>
</Properties>
</file>