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>СОБРАНИЕ ДЕПУТАТОВ ПЕКТУБАЕВСКОГО СЕЛЬСКОГО ПОСЕЛЕНИЯ</w:t>
      </w: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 xml:space="preserve">НОВОТОРЪЯЛЬСКОГО МУНЦИПАЛЬНОГО РАЙОНА </w:t>
      </w: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>РЕШЕНИЕ</w:t>
      </w: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>ПРОЕКТ</w:t>
      </w: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>_____________ сессия                                              № __________</w:t>
      </w:r>
    </w:p>
    <w:p w:rsidR="002B5A85" w:rsidRPr="002B5A85" w:rsidRDefault="002B5A85" w:rsidP="002B5A85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B5A85">
        <w:rPr>
          <w:rFonts w:ascii="Times New Roman" w:hAnsi="Times New Roman" w:cs="Times New Roman"/>
          <w:sz w:val="28"/>
          <w:szCs w:val="28"/>
        </w:rPr>
        <w:t xml:space="preserve">___________ созыва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5A85">
        <w:rPr>
          <w:rFonts w:ascii="Times New Roman" w:hAnsi="Times New Roman" w:cs="Times New Roman"/>
          <w:sz w:val="28"/>
          <w:szCs w:val="28"/>
        </w:rPr>
        <w:t>__________2020 года</w:t>
      </w:r>
    </w:p>
    <w:p w:rsidR="002B5A85" w:rsidRDefault="002B5A85" w:rsidP="002B5A85">
      <w:pPr>
        <w:spacing w:after="0"/>
        <w:ind w:left="567"/>
        <w:jc w:val="both"/>
        <w:rPr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1C709F" w:rsidRPr="00173D6E" w:rsidRDefault="001C709F" w:rsidP="001C709F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</w:t>
      </w:r>
    </w:p>
    <w:p w:rsidR="001C709F" w:rsidRPr="00173D6E" w:rsidRDefault="001C709F" w:rsidP="001C709F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173D6E">
        <w:rPr>
          <w:rFonts w:ascii="Times New Roman" w:hAnsi="Times New Roman" w:cs="Times New Roman"/>
          <w:spacing w:val="-3"/>
          <w:sz w:val="28"/>
          <w:szCs w:val="28"/>
        </w:rPr>
        <w:t xml:space="preserve">  Е  Ш  А Е  Т: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 xml:space="preserve">» свободного от прав третьих лиц (за исключением 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1C709F" w:rsidRPr="00173D6E" w:rsidRDefault="001C709F" w:rsidP="001C709F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2. Уполномочить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 осуществлять:</w:t>
      </w:r>
    </w:p>
    <w:p w:rsidR="001C709F" w:rsidRPr="00173D6E" w:rsidRDefault="001C709F" w:rsidP="001C709F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355B15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предоставления</w:t>
      </w:r>
      <w:proofErr w:type="gramEnd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C709F" w:rsidRPr="00173D6E" w:rsidRDefault="001C709F" w:rsidP="001C709F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 w:rsidRPr="00173D6E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дпринимательства осуществляется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B05833">
        <w:rPr>
          <w:rFonts w:ascii="Times New Roman" w:hAnsi="Times New Roman" w:cs="Times New Roman"/>
          <w:spacing w:val="4"/>
          <w:sz w:val="28"/>
          <w:szCs w:val="28"/>
        </w:rPr>
        <w:t xml:space="preserve"> (далее</w:t>
      </w:r>
      <w:proofErr w:type="gramEnd"/>
      <w:r w:rsidR="00B05833">
        <w:rPr>
          <w:rFonts w:ascii="Times New Roman" w:hAnsi="Times New Roman" w:cs="Times New Roman"/>
          <w:spacing w:val="4"/>
          <w:sz w:val="28"/>
          <w:szCs w:val="28"/>
        </w:rPr>
        <w:t xml:space="preserve"> - уполномоченное лицо).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1C709F" w:rsidRPr="00173D6E" w:rsidRDefault="001C709F" w:rsidP="001C709F">
      <w:pPr>
        <w:pStyle w:val="a4"/>
        <w:spacing w:after="0"/>
        <w:ind w:firstLine="828"/>
        <w:jc w:val="both"/>
        <w:rPr>
          <w:spacing w:val="4"/>
          <w:sz w:val="28"/>
          <w:szCs w:val="28"/>
        </w:rPr>
      </w:pPr>
      <w:proofErr w:type="gramStart"/>
      <w:r w:rsidRPr="00173D6E"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</w:t>
      </w:r>
      <w:r>
        <w:rPr>
          <w:spacing w:val="4"/>
          <w:sz w:val="28"/>
          <w:szCs w:val="28"/>
        </w:rPr>
        <w:t xml:space="preserve"> 135-ФЗ</w:t>
      </w:r>
      <w:proofErr w:type="gramEnd"/>
      <w:r>
        <w:rPr>
          <w:spacing w:val="4"/>
          <w:sz w:val="28"/>
          <w:szCs w:val="28"/>
        </w:rPr>
        <w:t xml:space="preserve"> "О защите конкуренции".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перечень муниципального имущества муниципального образования «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7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), предусмотренного частью 4 статьи 18 Федерального закона от 24 июля 2007 г. № 209-ФЗ "О развитии малого и среднего предпринимательства в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Российской Федерации", устанавливается с учетом следующих размеров льготной ставки арендной платы: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а) срок договора аренды составляет не менее 5 лет;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б) арендная плата вносится в следующем порядке: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во второй год аренды - 60 процентов размера арендной платы;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1C709F" w:rsidRPr="00173D6E" w:rsidRDefault="001C709F" w:rsidP="001C709F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643AD8" w:rsidRPr="00B83D62" w:rsidRDefault="001C709F" w:rsidP="00643AD8">
      <w:pPr>
        <w:spacing w:after="0" w:line="240" w:lineRule="auto"/>
        <w:ind w:firstLine="82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643AD8" w:rsidRPr="00B83D62">
        <w:rPr>
          <w:rFonts w:ascii="Times New Roman" w:hAnsi="Times New Roman" w:cs="Times New Roman"/>
          <w:color w:val="000000"/>
          <w:spacing w:val="-15"/>
          <w:sz w:val="28"/>
          <w:szCs w:val="28"/>
        </w:rPr>
        <w:t>Обнародовать настоящее решение на информационном стенде муниципального образования «Пектубаевское сельское поселение»  в установленном порядке и разместить на официальном сайте муниципального образования «Новоторъяльский муниципальный район»</w:t>
      </w:r>
      <w:r w:rsidR="00643AD8" w:rsidRPr="00B83D62">
        <w:rPr>
          <w:rFonts w:ascii="Times New Roman" w:hAnsi="Times New Roman" w:cs="Times New Roman"/>
        </w:rPr>
        <w:t xml:space="preserve"> </w:t>
      </w:r>
      <w:hyperlink r:id="rId4" w:history="1">
        <w:r w:rsidR="00643AD8" w:rsidRPr="00B83D62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643AD8" w:rsidRPr="00B83D6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43AD8">
        <w:rPr>
          <w:rStyle w:val="a3"/>
          <w:rFonts w:ascii="Times New Roman" w:hAnsi="Times New Roman" w:cs="Times New Roman"/>
          <w:sz w:val="28"/>
          <w:szCs w:val="28"/>
        </w:rPr>
        <w:br/>
      </w:r>
      <w:r w:rsidR="00643AD8" w:rsidRPr="00B83D62">
        <w:rPr>
          <w:rStyle w:val="a3"/>
          <w:rFonts w:ascii="Times New Roman" w:hAnsi="Times New Roman" w:cs="Times New Roman"/>
          <w:sz w:val="28"/>
          <w:szCs w:val="28"/>
        </w:rPr>
        <w:t>(по соглашению)</w:t>
      </w:r>
      <w:r w:rsidR="00643AD8" w:rsidRPr="00B83D62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1C709F" w:rsidRPr="00173D6E" w:rsidRDefault="001C709F" w:rsidP="0064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proofErr w:type="gramStart"/>
      <w:r w:rsidRPr="00173D6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1C709F" w:rsidRDefault="001C709F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Default="005438D7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Default="005438D7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Pr="00173D6E" w:rsidRDefault="005438D7" w:rsidP="001C7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8D7" w:rsidRPr="00B83D62" w:rsidRDefault="005438D7" w:rsidP="0054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D62">
        <w:rPr>
          <w:rFonts w:ascii="Times New Roman" w:hAnsi="Times New Roman" w:cs="Times New Roman"/>
          <w:sz w:val="28"/>
          <w:szCs w:val="28"/>
        </w:rPr>
        <w:t>Глава Пектубаевского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       </w:t>
      </w:r>
      <w:r w:rsidRPr="00B83D62">
        <w:rPr>
          <w:rFonts w:ascii="Times New Roman" w:hAnsi="Times New Roman" w:cs="Times New Roman"/>
          <w:sz w:val="28"/>
          <w:szCs w:val="28"/>
        </w:rPr>
        <w:t xml:space="preserve">            Ю. Мосунова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before="5" w:after="0" w:line="240" w:lineRule="auto"/>
        <w:ind w:left="12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Утверждено: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решением Собрания депутатов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</w:t>
      </w:r>
    </w:p>
    <w:p w:rsidR="001C709F" w:rsidRPr="00173D6E" w:rsidRDefault="005438D7" w:rsidP="001C709F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марта 2020 г. № 31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</w:t>
      </w:r>
      <w:r w:rsidRPr="00CB3D4F">
        <w:rPr>
          <w:rFonts w:ascii="Times New Roman" w:hAnsi="Times New Roman" w:cs="Times New Roman"/>
          <w:sz w:val="28"/>
          <w:szCs w:val="28"/>
        </w:rPr>
        <w:t>также 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от 24 июля 2007 г. №209-ФЗ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</w:t>
      </w:r>
      <w:r w:rsidRPr="00173D6E">
        <w:rPr>
          <w:rFonts w:ascii="Times New Roman" w:hAnsi="Times New Roman" w:cs="Times New Roman"/>
          <w:sz w:val="28"/>
          <w:szCs w:val="28"/>
        </w:rPr>
        <w:br/>
        <w:t>в Российской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 права хозяйственного ведения, права оперативного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Федерации" (далее соответственно - муниципальное имущество, перечень).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>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73D6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3D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или Собранием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очередной год и на плановый период;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>) муниципальное имущество не относится к жилищному фонду.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на праве оперативного управления за муниципальными учреждениями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по предложению указанных предприятий или учреждений и с согласия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>, уполномоченной на согласование сделки с соответствующим имуществом, в целях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>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73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D4F">
        <w:rPr>
          <w:rFonts w:ascii="Times New Roman" w:hAnsi="Times New Roman" w:cs="Times New Roman"/>
          <w:sz w:val="28"/>
          <w:szCs w:val="28"/>
        </w:rPr>
        <w:t xml:space="preserve">предложения направляются на рассмотрение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Pr="00CB3D4F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CB3D4F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CB3D4F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 xml:space="preserve">дминистрация).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>дминистрация регистрирует и рассматривает данные предложения в течение 10 рабочих дней со дня их поступления.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B3D4F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подпунктом "в" пункта 7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>дминистрация вправе по собственной инициативе принять решения, предусмотренные подпунктом "б" пункта 6 настоящих Правил.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73D6E">
        <w:rPr>
          <w:rFonts w:ascii="Times New Roman" w:hAnsi="Times New Roman" w:cs="Times New Roman"/>
          <w:sz w:val="28"/>
          <w:szCs w:val="28"/>
        </w:rPr>
        <w:t>4. Основания для отклонения предложения (далее - основания для отказа):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lastRenderedPageBreak/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муниципального учреждения 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 (или) органа местного самоуправления, уполномоченного на согласование сделки с соответствующим имуществом;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При наличии одного из оснований для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>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  <w:proofErr w:type="gramEnd"/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173D6E">
        <w:rPr>
          <w:rFonts w:ascii="Times New Roman" w:hAnsi="Times New Roman" w:cs="Times New Roman"/>
          <w:sz w:val="28"/>
          <w:szCs w:val="28"/>
        </w:rPr>
        <w:t xml:space="preserve"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дминистрация обеспечивает подготовку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>дминистрация, содержащего одно из следующих решений: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73D6E">
        <w:rPr>
          <w:rFonts w:ascii="Times New Roman" w:hAnsi="Times New Roman" w:cs="Times New Roman"/>
          <w:sz w:val="28"/>
          <w:szCs w:val="28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3D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или Собрания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нужд;</w:t>
      </w:r>
      <w:proofErr w:type="gramEnd"/>
    </w:p>
    <w:p w:rsidR="001C709F" w:rsidRPr="00173D6E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lastRenderedPageBreak/>
        <w:t>б) право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>»  на муниципальное имущество прекращено по решению суда или в ином установленном законом порядке;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CB3D4F">
        <w:rPr>
          <w:rFonts w:ascii="Times New Roman" w:hAnsi="Times New Roman" w:cs="Times New Roman"/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C709F" w:rsidRPr="00CB3D4F" w:rsidRDefault="001C709F" w:rsidP="001C7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CB3D4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05833" w:rsidRPr="00CB3D4F" w:rsidRDefault="00B05833" w:rsidP="00B0583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Pr="00CB3D4F">
        <w:rPr>
          <w:rFonts w:ascii="Times New Roman" w:hAnsi="Times New Roman" w:cs="Times New Roman"/>
          <w:sz w:val="28"/>
          <w:szCs w:val="28"/>
        </w:rPr>
        <w:t xml:space="preserve"> указанного в абзаце втором настоящего подпункта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B3D4F">
        <w:rPr>
          <w:rFonts w:ascii="Times New Roman" w:hAnsi="Times New Roman" w:cs="Times New Roman"/>
          <w:sz w:val="28"/>
          <w:szCs w:val="28"/>
        </w:rPr>
        <w:t>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 w:rsidR="00B05833" w:rsidRPr="00173D6E" w:rsidRDefault="00B05833" w:rsidP="00B0583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B05833" w:rsidRPr="003757DF" w:rsidRDefault="00B05833" w:rsidP="00B0583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9. П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еречни подлежат обязательному</w:t>
      </w:r>
      <w:r w:rsidRPr="00375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056" w:history="1">
        <w:r w:rsidRPr="00E731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опубликованию</w:t>
        </w:r>
      </w:hyperlink>
      <w:r w:rsidRPr="00375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информации, а также размещению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сети "Интернет" на официальном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«Пектубаевское сельское поселение» 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на официальных сайтах информационной поддержки субъектов малого и среднего предпринимательства.</w:t>
      </w:r>
    </w:p>
    <w:p w:rsidR="001C709F" w:rsidRDefault="001C709F" w:rsidP="001C709F">
      <w:pPr>
        <w:spacing w:after="0"/>
        <w:rPr>
          <w:sz w:val="28"/>
          <w:szCs w:val="28"/>
        </w:rPr>
      </w:pPr>
    </w:p>
    <w:p w:rsidR="00235B8F" w:rsidRDefault="00235B8F" w:rsidP="001C709F">
      <w:pPr>
        <w:spacing w:after="0"/>
        <w:rPr>
          <w:sz w:val="28"/>
          <w:szCs w:val="28"/>
        </w:rPr>
      </w:pPr>
    </w:p>
    <w:p w:rsidR="00235B8F" w:rsidRPr="00173D6E" w:rsidRDefault="00235B8F" w:rsidP="00235B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C709F" w:rsidRPr="00173D6E" w:rsidRDefault="001C709F" w:rsidP="001C709F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709F" w:rsidRPr="00173D6E">
          <w:pgSz w:w="11906" w:h="16838"/>
          <w:pgMar w:top="1032" w:right="1134" w:bottom="1365" w:left="1701" w:header="720" w:footer="720" w:gutter="0"/>
          <w:cols w:space="720"/>
        </w:sect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«Пектубаевское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t>Перечень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  <w:r w:rsidRPr="00643AD8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муниципального образования «Пектубаевское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82"/>
      </w:tblGrid>
      <w:tr w:rsidR="001C709F" w:rsidRPr="00643AD8" w:rsidTr="00CC4919"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 xml:space="preserve">№ в реестре </w:t>
            </w:r>
            <w:proofErr w:type="spellStart"/>
            <w:r w:rsidRPr="00643AD8">
              <w:rPr>
                <w:sz w:val="24"/>
                <w:szCs w:val="24"/>
              </w:rPr>
              <w:t>имущеста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Адре</w:t>
            </w:r>
            <w:proofErr w:type="gramStart"/>
            <w:r w:rsidRPr="00643AD8">
              <w:rPr>
                <w:sz w:val="24"/>
                <w:szCs w:val="24"/>
              </w:rPr>
              <w:t>с(</w:t>
            </w:r>
            <w:proofErr w:type="gramEnd"/>
            <w:r w:rsidRPr="00643AD8">
              <w:rPr>
                <w:sz w:val="24"/>
                <w:szCs w:val="24"/>
              </w:rPr>
              <w:t>местоположение)</w:t>
            </w:r>
          </w:p>
        </w:tc>
        <w:tc>
          <w:tcPr>
            <w:tcW w:w="6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643AD8">
              <w:rPr>
                <w:sz w:val="24"/>
                <w:szCs w:val="24"/>
              </w:rPr>
              <w:t>Структуированный</w:t>
            </w:r>
            <w:proofErr w:type="spellEnd"/>
            <w:r w:rsidRPr="00643AD8"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 xml:space="preserve">Вид </w:t>
            </w:r>
            <w:proofErr w:type="spellStart"/>
            <w:r w:rsidRPr="00643AD8">
              <w:rPr>
                <w:sz w:val="24"/>
                <w:szCs w:val="24"/>
              </w:rPr>
              <w:t>нелвижимости</w:t>
            </w:r>
            <w:proofErr w:type="spellEnd"/>
            <w:r w:rsidRPr="00643AD8">
              <w:rPr>
                <w:sz w:val="24"/>
                <w:szCs w:val="24"/>
              </w:rPr>
              <w:t>;</w:t>
            </w:r>
            <w:r w:rsidRPr="00643AD8">
              <w:rPr>
                <w:sz w:val="24"/>
                <w:szCs w:val="24"/>
              </w:rPr>
              <w:br/>
            </w:r>
            <w:proofErr w:type="spellStart"/>
            <w:r w:rsidRPr="00643AD8">
              <w:rPr>
                <w:sz w:val="24"/>
                <w:szCs w:val="24"/>
              </w:rPr>
              <w:t>движуемое</w:t>
            </w:r>
            <w:proofErr w:type="spellEnd"/>
            <w:r w:rsidRPr="00643AD8">
              <w:rPr>
                <w:sz w:val="24"/>
                <w:szCs w:val="24"/>
              </w:rPr>
              <w:t xml:space="preserve"> имущество</w:t>
            </w:r>
          </w:p>
        </w:tc>
        <w:tc>
          <w:tcPr>
            <w:tcW w:w="51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1C709F" w:rsidRPr="00643AD8" w:rsidTr="00CC4919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Номер дома</w:t>
            </w: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>Тип (площад</w:t>
            </w:r>
            <w:proofErr w:type="gramStart"/>
            <w:r w:rsidRPr="00643AD8">
              <w:rPr>
                <w:sz w:val="24"/>
                <w:szCs w:val="24"/>
              </w:rPr>
              <w:t>ь-</w:t>
            </w:r>
            <w:proofErr w:type="gramEnd"/>
            <w:r w:rsidRPr="00643AD8">
              <w:rPr>
                <w:sz w:val="24"/>
                <w:szCs w:val="24"/>
              </w:rPr>
              <w:t xml:space="preserve"> для </w:t>
            </w:r>
            <w:proofErr w:type="spellStart"/>
            <w:r w:rsidRPr="00643AD8">
              <w:rPr>
                <w:sz w:val="24"/>
                <w:szCs w:val="24"/>
              </w:rPr>
              <w:t>зем</w:t>
            </w:r>
            <w:proofErr w:type="spellEnd"/>
            <w:r w:rsidRPr="00643AD8">
              <w:rPr>
                <w:sz w:val="24"/>
                <w:szCs w:val="24"/>
              </w:rPr>
              <w:t xml:space="preserve"> участков зданий, помещений; протяженность, объем, глубина залегания </w:t>
            </w:r>
            <w:proofErr w:type="spellStart"/>
            <w:r w:rsidRPr="00643AD8">
              <w:rPr>
                <w:sz w:val="24"/>
                <w:szCs w:val="24"/>
              </w:rPr>
              <w:t>согласноппроектной</w:t>
            </w:r>
            <w:proofErr w:type="spellEnd"/>
            <w:r w:rsidRPr="00643AD8">
              <w:rPr>
                <w:sz w:val="24"/>
                <w:szCs w:val="24"/>
              </w:rPr>
              <w:t xml:space="preserve">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643AD8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643AD8" w:rsidRDefault="001C709F" w:rsidP="00CC491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3AD8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643AD8">
              <w:rPr>
                <w:sz w:val="24"/>
                <w:szCs w:val="24"/>
              </w:rPr>
              <w:t xml:space="preserve"> измерения</w:t>
            </w:r>
          </w:p>
        </w:tc>
      </w:tr>
      <w:tr w:rsidR="001C709F" w:rsidRPr="00643AD8" w:rsidTr="00CC4919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643AD8" w:rsidRDefault="001C709F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4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643AD8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73"/>
        <w:gridCol w:w="2006"/>
        <w:gridCol w:w="2829"/>
        <w:gridCol w:w="2374"/>
        <w:gridCol w:w="1205"/>
        <w:gridCol w:w="1408"/>
        <w:gridCol w:w="2390"/>
      </w:tblGrid>
      <w:tr w:rsidR="001C709F" w:rsidRPr="00173D6E" w:rsidTr="00CC4919"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1C709F" w:rsidRPr="00173D6E" w:rsidTr="00CC4919"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73D6E">
              <w:rPr>
                <w:sz w:val="28"/>
                <w:szCs w:val="28"/>
              </w:rPr>
              <w:t>в</w:t>
            </w:r>
            <w:proofErr w:type="gramEnd"/>
            <w:r w:rsidRPr="00173D6E">
              <w:rPr>
                <w:sz w:val="28"/>
                <w:szCs w:val="28"/>
              </w:rPr>
              <w:t xml:space="preserve"> (</w:t>
            </w:r>
            <w:proofErr w:type="gramStart"/>
            <w:r w:rsidRPr="00173D6E">
              <w:rPr>
                <w:sz w:val="28"/>
                <w:szCs w:val="28"/>
              </w:rPr>
              <w:t>на</w:t>
            </w:r>
            <w:proofErr w:type="gramEnd"/>
            <w:r w:rsidRPr="00173D6E">
              <w:rPr>
                <w:sz w:val="28"/>
                <w:szCs w:val="28"/>
              </w:rPr>
              <w:t>) котором расположен объект</w:t>
            </w:r>
          </w:p>
        </w:tc>
      </w:tr>
      <w:tr w:rsidR="001C709F" w:rsidRPr="00173D6E" w:rsidTr="00CC4919"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14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18</w:t>
            </w:r>
          </w:p>
        </w:tc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19</w:t>
            </w:r>
          </w:p>
        </w:tc>
      </w:tr>
    </w:tbl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1C709F" w:rsidRPr="00173D6E" w:rsidRDefault="001C709F" w:rsidP="001C709F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9"/>
        <w:gridCol w:w="3553"/>
        <w:gridCol w:w="3194"/>
      </w:tblGrid>
      <w:tr w:rsidR="001C709F" w:rsidRPr="00173D6E" w:rsidTr="00CC4919">
        <w:trPr>
          <w:trHeight w:val="776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1C709F" w:rsidRPr="00173D6E" w:rsidTr="00CC4919">
        <w:trPr>
          <w:trHeight w:val="824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субъекта малого и среднего предпринимательства </w:t>
            </w:r>
          </w:p>
        </w:tc>
      </w:tr>
      <w:tr w:rsidR="001C709F" w:rsidRPr="00173D6E" w:rsidTr="00CC4919">
        <w:trPr>
          <w:trHeight w:val="716"/>
        </w:trPr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Правообладатель </w:t>
            </w:r>
          </w:p>
        </w:tc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Документы основание </w:t>
            </w:r>
          </w:p>
        </w:tc>
      </w:tr>
      <w:tr w:rsidR="001C709F" w:rsidRPr="00173D6E" w:rsidTr="00CC4919">
        <w:trPr>
          <w:trHeight w:val="516"/>
        </w:trPr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09F" w:rsidRPr="00173D6E" w:rsidRDefault="001C709F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Дата окончания действия договора </w:t>
            </w:r>
          </w:p>
        </w:tc>
      </w:tr>
      <w:tr w:rsidR="001C709F" w:rsidRPr="00173D6E" w:rsidTr="00CC4919">
        <w:trPr>
          <w:trHeight w:val="396"/>
        </w:trPr>
        <w:tc>
          <w:tcPr>
            <w:tcW w:w="4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23</w:t>
            </w:r>
          </w:p>
        </w:tc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09F" w:rsidRPr="00173D6E" w:rsidRDefault="001C709F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24</w:t>
            </w:r>
          </w:p>
        </w:tc>
      </w:tr>
    </w:tbl>
    <w:p w:rsidR="007C25B6" w:rsidRDefault="007C25B6"/>
    <w:sectPr w:rsidR="007C25B6" w:rsidSect="00EC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709F"/>
    <w:rsid w:val="001C709F"/>
    <w:rsid w:val="00235B8F"/>
    <w:rsid w:val="002B5A85"/>
    <w:rsid w:val="002F2779"/>
    <w:rsid w:val="005438D7"/>
    <w:rsid w:val="00643AD8"/>
    <w:rsid w:val="007C25B6"/>
    <w:rsid w:val="00B05833"/>
    <w:rsid w:val="00B51548"/>
    <w:rsid w:val="00B75933"/>
    <w:rsid w:val="00E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09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709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1C70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1C709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1C7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25400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dlc_DocId xmlns="57504d04-691e-4fc4-8f09-4f19fdbe90f6">XXJ7TYMEEKJ2-7858-82</_dlc_DocId>
    <_dlc_DocIdUrl xmlns="57504d04-691e-4fc4-8f09-4f19fdbe90f6">
      <Url>https://vip.gov.mari.ru/toryal/_layouts/DocIdRedir.aspx?ID=XXJ7TYMEEKJ2-7858-82</Url>
      <Description>XXJ7TYMEEKJ2-7858-82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464044-711D-4088-8082-762879969F80}"/>
</file>

<file path=customXml/itemProps2.xml><?xml version="1.0" encoding="utf-8"?>
<ds:datastoreItem xmlns:ds="http://schemas.openxmlformats.org/officeDocument/2006/customXml" ds:itemID="{D94CB0F8-4F7C-4E20-9062-9C7F8FBF545A}"/>
</file>

<file path=customXml/itemProps3.xml><?xml version="1.0" encoding="utf-8"?>
<ds:datastoreItem xmlns:ds="http://schemas.openxmlformats.org/officeDocument/2006/customXml" ds:itemID="{821BE59C-3ACD-4180-B14E-CF603A22128B}"/>
</file>

<file path=customXml/itemProps4.xml><?xml version="1.0" encoding="utf-8"?>
<ds:datastoreItem xmlns:ds="http://schemas.openxmlformats.org/officeDocument/2006/customXml" ds:itemID="{23B898FE-E496-48D3-B04D-19A72EF91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4</cp:revision>
  <cp:lastPrinted>2020-03-10T07:10:00Z</cp:lastPrinted>
  <dcterms:created xsi:type="dcterms:W3CDTF">2020-03-10T06:59:00Z</dcterms:created>
  <dcterms:modified xsi:type="dcterms:W3CDTF">2020-03-10T07:33:00Z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8a85533e-2abe-4dc6-a9f5-6f4b38ce639a</vt:lpwstr>
  </property>
</Properties>
</file>