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B6" w:rsidRDefault="003D6AB6" w:rsidP="003D6AB6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 МУНИЦИПАЛЬНОГО ОБРАЗОВАНИЯ «ПЕКТУБАЕВСКОЕ СЕЛЬСКОЕ ПОСЕЛЕНИЕ»</w:t>
      </w:r>
    </w:p>
    <w:p w:rsidR="003D6AB6" w:rsidRDefault="003D6AB6" w:rsidP="003D6AB6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6AB6" w:rsidRDefault="003D6AB6" w:rsidP="003D6AB6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3D6AB6" w:rsidRDefault="003D6AB6" w:rsidP="003D6AB6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(Проект)</w:t>
      </w:r>
    </w:p>
    <w:p w:rsidR="003D6AB6" w:rsidRDefault="003D6AB6" w:rsidP="003D6AB6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6AB6" w:rsidRDefault="003D6AB6" w:rsidP="003D6AB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 сессия                                            № ___</w:t>
      </w:r>
    </w:p>
    <w:p w:rsidR="003D6AB6" w:rsidRDefault="003D6AB6" w:rsidP="003D6AB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____________ созыва                                               «__» ________ 20__ г. </w:t>
      </w:r>
    </w:p>
    <w:p w:rsidR="003D6AB6" w:rsidRDefault="003D6AB6" w:rsidP="003D6AB6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D6AB6" w:rsidRDefault="003D6AB6" w:rsidP="003D6AB6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D6AB6" w:rsidRDefault="003D6AB6" w:rsidP="003D6AB6">
      <w:pPr>
        <w:pStyle w:val="ConsPlusNormal"/>
        <w:ind w:firstLine="851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комиссии </w:t>
      </w:r>
      <w:r>
        <w:rPr>
          <w:rFonts w:ascii="Times New Roman" w:hAnsi="Times New Roman" w:cs="Times New Roman"/>
          <w:kern w:val="1"/>
          <w:sz w:val="28"/>
          <w:szCs w:val="28"/>
        </w:rPr>
        <w:t>Собрания депутатов муниципального образования «Пектубаевское сельское поселение» по координации работы по противодействию коррупции</w:t>
      </w:r>
    </w:p>
    <w:p w:rsidR="003D6AB6" w:rsidRDefault="003D6AB6" w:rsidP="003D6AB6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г. </w:t>
      </w:r>
      <w:r>
        <w:rPr>
          <w:rFonts w:ascii="Times New Roman" w:hAnsi="Times New Roman" w:cs="Times New Roman"/>
          <w:sz w:val="28"/>
          <w:szCs w:val="28"/>
        </w:rPr>
        <w:br/>
        <w:t>№ 273-ФЗ «О противодействии коррупции»,</w:t>
      </w:r>
    </w:p>
    <w:p w:rsidR="003D6AB6" w:rsidRDefault="003D6AB6" w:rsidP="003D6AB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Собрание депутатов муниципального образования </w:t>
      </w:r>
    </w:p>
    <w:p w:rsidR="003D6AB6" w:rsidRDefault="003D6AB6" w:rsidP="003D6AB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«Пектубаевское сельское поселение»</w:t>
      </w:r>
    </w:p>
    <w:p w:rsidR="003D6AB6" w:rsidRDefault="003D6AB6" w:rsidP="003D6AB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комиссии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kern w:val="1"/>
          <w:sz w:val="28"/>
          <w:szCs w:val="28"/>
        </w:rPr>
        <w:t>муниципального образования «Пектубаевское сельское поселение» по координации работы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информационных стендах муниципального образования «Пектубаевское сельское поселение» в установленном порядке и разместить на официальном сайте муниципального образования «Новоторъяльский муниципальный район»</w:t>
      </w:r>
      <w:r w:rsidRPr="00F81915">
        <w:t xml:space="preserve">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http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://</w:t>
        </w:r>
        <w:r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toryal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ru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sz w:val="28"/>
            <w:szCs w:val="28"/>
          </w:rPr>
          <w:t xml:space="preserve">  </w:t>
        </w:r>
        <w:r>
          <w:rPr>
            <w:rFonts w:ascii="Times New Roman" w:hAnsi="Times New Roman" w:cs="Times New Roman"/>
            <w:sz w:val="28"/>
            <w:szCs w:val="28"/>
          </w:rPr>
          <w:t>(по соглашению).</w:t>
        </w:r>
      </w:hyperlink>
    </w:p>
    <w:p w:rsidR="003D6AB6" w:rsidRDefault="003D6AB6" w:rsidP="003D6AB6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законности и правопорядку.</w:t>
      </w:r>
    </w:p>
    <w:p w:rsid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6AB6" w:rsidRDefault="003D6AB6" w:rsidP="003D6AB6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3D6AB6" w:rsidRDefault="003D6AB6" w:rsidP="003D6AB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D6AB6" w:rsidRDefault="003D6AB6" w:rsidP="003D6AB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3D6AB6" w:rsidRDefault="003D6AB6" w:rsidP="003D6AB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D6AB6" w:rsidRDefault="003D6AB6" w:rsidP="003D6AB6">
      <w:pPr>
        <w:pStyle w:val="ConsPlusNormal"/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«Пектубаевское сельское поселение»                                    Г. Кочакова </w:t>
      </w:r>
    </w:p>
    <w:p w:rsidR="003D6AB6" w:rsidRDefault="003D6AB6" w:rsidP="003D6AB6">
      <w:pPr>
        <w:pStyle w:val="ConsPlusNormal"/>
        <w:ind w:right="-709"/>
        <w:rPr>
          <w:rFonts w:ascii="Times New Roman" w:hAnsi="Times New Roman" w:cs="Times New Roman"/>
          <w:sz w:val="28"/>
          <w:szCs w:val="28"/>
        </w:rPr>
      </w:pPr>
    </w:p>
    <w:p w:rsidR="003D6AB6" w:rsidRDefault="003D6AB6" w:rsidP="003D6AB6">
      <w:pPr>
        <w:pStyle w:val="ConsPlusNormal"/>
        <w:ind w:right="-709"/>
        <w:rPr>
          <w:rFonts w:ascii="Times New Roman" w:hAnsi="Times New Roman" w:cs="Times New Roman"/>
          <w:sz w:val="28"/>
          <w:szCs w:val="28"/>
        </w:rPr>
      </w:pPr>
    </w:p>
    <w:p w:rsidR="003D6AB6" w:rsidRDefault="003D6AB6" w:rsidP="003D6AB6">
      <w:pPr>
        <w:pStyle w:val="ConsPlusNormal"/>
        <w:ind w:right="-709"/>
        <w:rPr>
          <w:rFonts w:ascii="Times New Roman" w:hAnsi="Times New Roman" w:cs="Times New Roman"/>
          <w:sz w:val="28"/>
          <w:szCs w:val="28"/>
        </w:rPr>
      </w:pPr>
    </w:p>
    <w:p w:rsidR="003D6AB6" w:rsidRDefault="003D6AB6" w:rsidP="003D6AB6">
      <w:pPr>
        <w:pStyle w:val="ConsPlusNormal"/>
        <w:ind w:right="-709"/>
        <w:rPr>
          <w:rFonts w:ascii="Times New Roman" w:hAnsi="Times New Roman" w:cs="Times New Roman"/>
          <w:sz w:val="28"/>
          <w:szCs w:val="28"/>
        </w:rPr>
      </w:pPr>
    </w:p>
    <w:p w:rsidR="003D6AB6" w:rsidRDefault="003D6AB6" w:rsidP="003D6AB6">
      <w:pPr>
        <w:pStyle w:val="ConsPlusNormal"/>
        <w:ind w:right="-709"/>
        <w:rPr>
          <w:rFonts w:ascii="Times New Roman" w:hAnsi="Times New Roman" w:cs="Times New Roman"/>
          <w:sz w:val="28"/>
          <w:szCs w:val="28"/>
        </w:rPr>
      </w:pPr>
    </w:p>
    <w:p w:rsidR="003D6AB6" w:rsidRDefault="003D6AB6" w:rsidP="003D6AB6">
      <w:pPr>
        <w:pStyle w:val="ConsPlusNormal"/>
        <w:ind w:right="-709"/>
        <w:rPr>
          <w:rFonts w:ascii="Times New Roman" w:hAnsi="Times New Roman" w:cs="Times New Roman"/>
          <w:sz w:val="28"/>
          <w:szCs w:val="28"/>
        </w:rPr>
      </w:pPr>
    </w:p>
    <w:p w:rsidR="003D6AB6" w:rsidRDefault="003D6AB6" w:rsidP="003D6AB6">
      <w:pPr>
        <w:pStyle w:val="ConsPlusNormal"/>
        <w:ind w:right="-709"/>
        <w:rPr>
          <w:rFonts w:ascii="Times New Roman" w:hAnsi="Times New Roman" w:cs="Times New Roman"/>
          <w:sz w:val="28"/>
          <w:szCs w:val="28"/>
        </w:rPr>
      </w:pPr>
    </w:p>
    <w:p w:rsidR="003D6AB6" w:rsidRDefault="003D6AB6" w:rsidP="003D6AB6">
      <w:pPr>
        <w:pStyle w:val="ConsPlusNormal"/>
        <w:ind w:right="-709"/>
        <w:rPr>
          <w:rFonts w:ascii="Times New Roman" w:hAnsi="Times New Roman" w:cs="Times New Roman"/>
          <w:sz w:val="28"/>
          <w:szCs w:val="28"/>
        </w:rPr>
      </w:pPr>
    </w:p>
    <w:p w:rsidR="003D6AB6" w:rsidRDefault="003D6AB6" w:rsidP="003D6AB6">
      <w:pPr>
        <w:pStyle w:val="ConsPlusNormal"/>
        <w:ind w:right="-709"/>
      </w:pPr>
    </w:p>
    <w:p w:rsidR="003D6AB6" w:rsidRDefault="003D6AB6" w:rsidP="003D6AB6">
      <w:pPr>
        <w:pStyle w:val="ConsPlusNormal"/>
        <w:ind w:right="-709"/>
        <w:jc w:val="center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3D6AB6" w:rsidRDefault="003D6AB6" w:rsidP="003D6AB6">
      <w:pPr>
        <w:pStyle w:val="ConsPlusNormal"/>
        <w:ind w:left="4678"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3D6AB6" w:rsidRDefault="003D6AB6" w:rsidP="003D6AB6">
      <w:pPr>
        <w:pStyle w:val="ConsPlusNormal"/>
        <w:ind w:left="4678"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kern w:val="1"/>
          <w:sz w:val="28"/>
          <w:szCs w:val="28"/>
        </w:rPr>
        <w:t>«Пектубаевское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AB6" w:rsidRDefault="003D6AB6" w:rsidP="003D6AB6">
      <w:pPr>
        <w:pStyle w:val="ConsPlusNormal"/>
        <w:ind w:left="4678"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 201_ г. № ___</w:t>
      </w:r>
    </w:p>
    <w:p w:rsidR="003D6AB6" w:rsidRDefault="003D6AB6" w:rsidP="003D6AB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7"/>
      <w:bookmarkEnd w:id="0"/>
    </w:p>
    <w:p w:rsidR="003D6AB6" w:rsidRDefault="003D6AB6" w:rsidP="003D6AB6">
      <w:pPr>
        <w:pStyle w:val="ConsPlusNormal"/>
        <w:jc w:val="center"/>
        <w:rPr>
          <w:rFonts w:ascii="Times New Roman" w:hAnsi="Times New Roman" w:cs="Times New Roman"/>
          <w:kern w:val="1"/>
          <w:sz w:val="28"/>
          <w:szCs w:val="28"/>
        </w:rPr>
      </w:pP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комиссии </w:t>
      </w:r>
      <w:r>
        <w:rPr>
          <w:rFonts w:ascii="Times New Roman" w:hAnsi="Times New Roman" w:cs="Times New Roman"/>
          <w:kern w:val="1"/>
          <w:sz w:val="28"/>
          <w:szCs w:val="28"/>
        </w:rPr>
        <w:t>Собрания депутатов муниципального образования «Пектубаевское сельское поселение»</w:t>
      </w:r>
    </w:p>
    <w:p w:rsidR="003D6AB6" w:rsidRDefault="003D6AB6" w:rsidP="003D6A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по координации работы по противодействию коррупции</w:t>
      </w:r>
    </w:p>
    <w:p w:rsidR="003D6AB6" w:rsidRDefault="003D6AB6" w:rsidP="003D6AB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D6AB6" w:rsidRDefault="003D6AB6" w:rsidP="003D6AB6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«Пектубаевское сельское поселение» </w:t>
      </w:r>
      <w:r>
        <w:rPr>
          <w:rFonts w:ascii="Times New Roman" w:hAnsi="Times New Roman" w:cs="Times New Roman"/>
          <w:kern w:val="1"/>
          <w:sz w:val="28"/>
          <w:szCs w:val="28"/>
        </w:rPr>
        <w:t>по координации работы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Положение) в соответствии с Федеральным законом от 25 декабря 2008 г. № 273-ФЗ «О противодействии коррупции» определяется порядок формирования и деятельности комиссии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Собрания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«Пектубаевское сельское поселение »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по координации работы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 xml:space="preserve">(далее – Комиссия) по рассмотрению вопросов в сфере противодействия коррупции в отношении лиц,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замещающих муниципальные должности и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главы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«Пектубаевское сельское поселение »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должностные лица). </w:t>
      </w:r>
    </w:p>
    <w:p w:rsidR="003D6AB6" w:rsidRDefault="003D6AB6" w:rsidP="003D6AB6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Марий Эл, законами Республики Марий Эл и иными нормативными правовыми актами Республики Марий Эл, настоящим Положением и муниципальными правовыми актами.</w:t>
      </w:r>
    </w:p>
    <w:p w:rsidR="003D6AB6" w:rsidRDefault="003D6AB6" w:rsidP="003D6AB6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содействие Собранию депутатов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«Пектубаевское сельское поселение » (далее - Собрание депутатов):</w:t>
      </w:r>
    </w:p>
    <w:p w:rsidR="003D6AB6" w:rsidRPr="003D6AB6" w:rsidRDefault="003D6AB6" w:rsidP="003D6AB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 xml:space="preserve">а) в обеспечении соблюдения лицами, замещающими муниципальные должности, главой администрации </w:t>
      </w:r>
      <w:r w:rsidRPr="003D6AB6">
        <w:rPr>
          <w:rFonts w:ascii="Times New Roman" w:hAnsi="Times New Roman" w:cs="Times New Roman"/>
          <w:bCs/>
          <w:kern w:val="1"/>
          <w:sz w:val="28"/>
          <w:szCs w:val="28"/>
        </w:rPr>
        <w:t xml:space="preserve">муниципального образования </w:t>
      </w:r>
      <w:r w:rsidRPr="003D6AB6">
        <w:rPr>
          <w:rFonts w:ascii="Times New Roman" w:hAnsi="Times New Roman" w:cs="Times New Roman"/>
          <w:sz w:val="28"/>
          <w:szCs w:val="28"/>
        </w:rPr>
        <w:t xml:space="preserve">«Пектубаевское сельское поселение » (далее - глава администрации)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1" w:history="1">
        <w:r w:rsidRPr="003D6AB6">
          <w:rPr>
            <w:rFonts w:ascii="Times New Roman" w:hAnsi="Times New Roman" w:cs="Times New Roman"/>
            <w:sz w:val="28"/>
            <w:szCs w:val="28"/>
          </w:rPr>
          <w:t>Федеральным законом от 25 декабря 2008 г. № 273-ФЗ</w:t>
        </w:r>
      </w:hyperlink>
      <w:r w:rsidRPr="003D6AB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3D6AB6">
          <w:rPr>
            <w:rFonts w:ascii="Times New Roman" w:hAnsi="Times New Roman" w:cs="Times New Roman"/>
            <w:sz w:val="28"/>
            <w:szCs w:val="28"/>
          </w:rPr>
          <w:t>«О противодействии коррупции»</w:t>
        </w:r>
      </w:hyperlink>
      <w:r w:rsidRPr="003D6AB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3D6AB6">
          <w:rPr>
            <w:rFonts w:ascii="Times New Roman" w:hAnsi="Times New Roman" w:cs="Times New Roman"/>
            <w:sz w:val="28"/>
            <w:szCs w:val="28"/>
          </w:rPr>
          <w:t>Федеральным законом от 7 мая 2013 года № 79-ФЗ</w:t>
        </w:r>
      </w:hyperlink>
      <w:r w:rsidRPr="003D6AB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3D6AB6">
          <w:rPr>
            <w:rFonts w:ascii="Times New Roman" w:hAnsi="Times New Roman" w:cs="Times New Roman"/>
            <w:sz w:val="28"/>
            <w:szCs w:val="28"/>
          </w:rPr>
  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  </w:r>
      </w:hyperlink>
      <w:r w:rsidRPr="003D6AB6">
        <w:rPr>
          <w:rFonts w:ascii="Times New Roman" w:hAnsi="Times New Roman" w:cs="Times New Roman"/>
        </w:rPr>
        <w:t xml:space="preserve"> </w:t>
      </w:r>
      <w:hyperlink r:id="rId15" w:history="1">
        <w:r w:rsidRPr="003D6AB6">
          <w:rPr>
            <w:rFonts w:ascii="Times New Roman" w:hAnsi="Times New Roman" w:cs="Times New Roman"/>
            <w:sz w:val="28"/>
            <w:szCs w:val="28"/>
          </w:rPr>
          <w:t xml:space="preserve">Российской Федерации, </w:t>
        </w:r>
        <w:r w:rsidRPr="003D6AB6">
          <w:rPr>
            <w:rFonts w:ascii="Times New Roman" w:hAnsi="Times New Roman" w:cs="Times New Roman"/>
            <w:sz w:val="28"/>
            <w:szCs w:val="28"/>
          </w:rPr>
          <w:lastRenderedPageBreak/>
          <w:t>владеть и (или) пользоваться иностранными финансовыми инструментами»</w:t>
        </w:r>
      </w:hyperlink>
      <w:r w:rsidRPr="003D6AB6">
        <w:rPr>
          <w:rStyle w:val="a5"/>
          <w:rFonts w:ascii="Times New Roman" w:hAnsi="Times New Roman" w:cs="Times New Roman"/>
          <w:position w:val="-3"/>
          <w:sz w:val="28"/>
          <w:szCs w:val="28"/>
        </w:rPr>
        <w:footnoteReference w:id="2"/>
      </w:r>
      <w:r w:rsidRPr="003D6AB6">
        <w:rPr>
          <w:rFonts w:ascii="Times New Roman" w:hAnsi="Times New Roman" w:cs="Times New Roman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3D6AB6" w:rsidRPr="003D6AB6" w:rsidRDefault="003D6AB6" w:rsidP="003D6AB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>б)  в осуществлении мер по предупреждению коррупции.».</w:t>
      </w:r>
    </w:p>
    <w:p w:rsid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Комиссия образуется решением Собрания депутатов. </w:t>
      </w:r>
    </w:p>
    <w:p w:rsid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выбирают из своего состава председателя Комиссии, его заместителя и секретаря.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>
        <w:rPr>
          <w:rFonts w:ascii="Times New Roman" w:hAnsi="Times New Roman" w:cs="Times New Roman"/>
          <w:sz w:val="28"/>
          <w:szCs w:val="28"/>
        </w:rPr>
        <w:t>5. В состав Комиссии входят депутаты Собрания депутатов, должностное лицо Администрации МО «Пектубаевское сельское поселение », ответственное за работу по профилактике коррупционных и иных правонарушений (по согласованию), а также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организаций, осуществляющих образовательную деятельность по дополнительным профессиональным программам, деятельность которых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связана с муниципальной (государственной) службой.</w:t>
      </w:r>
      <w:bookmarkStart w:id="2" w:name="P96"/>
      <w:bookmarkEnd w:id="2"/>
    </w:p>
    <w:p w:rsid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D6AB6" w:rsidRPr="003D6AB6" w:rsidRDefault="003D6AB6" w:rsidP="003D6A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4"/>
      <w:bookmarkEnd w:id="3"/>
      <w:r w:rsidRPr="003D6AB6">
        <w:rPr>
          <w:rFonts w:ascii="Times New Roman" w:hAnsi="Times New Roman" w:cs="Times New Roman"/>
          <w:sz w:val="28"/>
          <w:szCs w:val="28"/>
        </w:rPr>
        <w:t>7. В заседаниях Комиссии с правом совещательного голоса вправе участвовать Председатель Собрания депутатов,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Республики Марий Эл и вопросам, рассматриваемым комиссией; должностные лица других</w:t>
      </w:r>
      <w:r w:rsidRPr="003D6AB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D6AB6">
        <w:rPr>
          <w:rFonts w:ascii="Times New Roman" w:hAnsi="Times New Roman" w:cs="Times New Roman"/>
          <w:sz w:val="28"/>
          <w:szCs w:val="28"/>
        </w:rPr>
        <w:t>органов местного самоуправления; представители заинтересованных организаций; представитель должностного лица,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AB6">
        <w:rPr>
          <w:rFonts w:ascii="Times New Roman" w:hAnsi="Times New Roman" w:cs="Times New Roman"/>
          <w:sz w:val="28"/>
          <w:szCs w:val="28"/>
        </w:rPr>
        <w:t>отношении которого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AB6">
        <w:rPr>
          <w:rFonts w:ascii="Times New Roman" w:hAnsi="Times New Roman" w:cs="Times New Roman"/>
          <w:sz w:val="28"/>
          <w:szCs w:val="28"/>
        </w:rPr>
        <w:t xml:space="preserve">рассматривается вопрос о соблюдении требований к служебному поведению </w:t>
      </w:r>
      <w:r w:rsidRPr="003D6AB6">
        <w:rPr>
          <w:rFonts w:ascii="Times New Roman" w:hAnsi="Times New Roman" w:cs="Times New Roman"/>
          <w:sz w:val="28"/>
          <w:szCs w:val="28"/>
        </w:rPr>
        <w:lastRenderedPageBreak/>
        <w:t>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календарных дня до дня заседания Комиссии на основании ходатайства должностного лица, в отношении которого комиссией рассматривается этот вопрос, или любого члена Комиссии.</w:t>
      </w:r>
    </w:p>
    <w:p w:rsid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bookmarkStart w:id="4" w:name="P106"/>
      <w:bookmarkEnd w:id="4"/>
      <w:r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депутатов Собрания депутатов, недопустимо.</w:t>
      </w:r>
    </w:p>
    <w:p w:rsid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9"/>
      <w:bookmarkEnd w:id="5"/>
      <w:r>
        <w:rPr>
          <w:rFonts w:ascii="Times New Roman" w:hAnsi="Times New Roman" w:cs="Times New Roman"/>
          <w:sz w:val="28"/>
          <w:szCs w:val="28"/>
        </w:rPr>
        <w:t>10. Основаниями для проведения заседания Комиссии являются</w:t>
      </w:r>
      <w:bookmarkStart w:id="6" w:name="P110"/>
      <w:bookmarkEnd w:id="6"/>
      <w:r>
        <w:rPr>
          <w:rFonts w:ascii="Times New Roman" w:hAnsi="Times New Roman" w:cs="Times New Roman"/>
          <w:sz w:val="28"/>
          <w:szCs w:val="28"/>
        </w:rPr>
        <w:t>:</w:t>
      </w:r>
    </w:p>
    <w:p w:rsid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представленные Председателем Собрания депутатов материалы проверки, свидетельствующие</w:t>
      </w:r>
      <w:bookmarkStart w:id="7" w:name="P111"/>
      <w:bookmarkEnd w:id="7"/>
      <w:r>
        <w:rPr>
          <w:rFonts w:ascii="Times New Roman" w:hAnsi="Times New Roman" w:cs="Times New Roman"/>
          <w:sz w:val="28"/>
          <w:szCs w:val="28"/>
        </w:rPr>
        <w:t xml:space="preserve"> о несоблюдении должностными лицами требований к служебному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поведению и (или) требований об урегулировании конфликта интересов;</w:t>
      </w:r>
    </w:p>
    <w:p w:rsid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3"/>
      <w:bookmarkEnd w:id="8"/>
      <w:r>
        <w:rPr>
          <w:rFonts w:ascii="Times New Roman" w:hAnsi="Times New Roman" w:cs="Times New Roman"/>
          <w:sz w:val="28"/>
          <w:szCs w:val="28"/>
        </w:rPr>
        <w:t>б) поступившее в Комиссию:</w:t>
      </w:r>
    </w:p>
    <w:p w:rsidR="003D6AB6" w:rsidRPr="003D6AB6" w:rsidRDefault="003D6AB6" w:rsidP="003D6A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>Обращение гражданина, замещавшего (замещающего) должность главы администрации,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обязанности, в течение двух лет после увольнения с муниципальной службы;</w:t>
      </w:r>
    </w:p>
    <w:p w:rsid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4"/>
      <w:bookmarkStart w:id="10" w:name="P115"/>
      <w:bookmarkStart w:id="11" w:name="P116"/>
      <w:bookmarkEnd w:id="9"/>
      <w:bookmarkEnd w:id="10"/>
      <w:bookmarkEnd w:id="11"/>
      <w:r>
        <w:rPr>
          <w:rFonts w:ascii="Times New Roman" w:hAnsi="Times New Roman" w:cs="Times New Roman"/>
          <w:sz w:val="28"/>
          <w:szCs w:val="28"/>
        </w:rPr>
        <w:t>З</w:t>
      </w:r>
      <w:r w:rsidRPr="00F81915">
        <w:rPr>
          <w:rFonts w:ascii="Times New Roman" w:hAnsi="Times New Roman" w:cs="Times New Roman"/>
          <w:sz w:val="28"/>
          <w:szCs w:val="28"/>
        </w:rPr>
        <w:t>аявление лица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915">
        <w:rPr>
          <w:rFonts w:ascii="Times New Roman" w:hAnsi="Times New Roman" w:cs="Times New Roman"/>
          <w:sz w:val="28"/>
          <w:szCs w:val="28"/>
        </w:rPr>
        <w:t xml:space="preserve">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</w:t>
      </w:r>
      <w:r w:rsidRPr="00F81915">
        <w:rPr>
          <w:rFonts w:ascii="Times New Roman" w:hAnsi="Times New Roman" w:cs="Times New Roman"/>
          <w:sz w:val="28"/>
          <w:szCs w:val="28"/>
        </w:rPr>
        <w:lastRenderedPageBreak/>
        <w:t>или в связи с иными обстоятельствами, не зависящими от его воли или воли его супруги (супруга) и несовершеннолетних детей</w:t>
      </w:r>
      <w:r>
        <w:rPr>
          <w:rStyle w:val="a5"/>
          <w:position w:val="-3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8"/>
      <w:bookmarkEnd w:id="12"/>
      <w:r>
        <w:rPr>
          <w:rFonts w:ascii="Times New Roman" w:hAnsi="Times New Roman" w:cs="Times New Roman"/>
          <w:sz w:val="28"/>
          <w:szCs w:val="28"/>
        </w:rPr>
        <w:t>уведомление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D6AB6" w:rsidRPr="003D6AB6" w:rsidRDefault="003D6AB6" w:rsidP="003D6A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>в) представление Председателя Собрания депутатов или любого члена Комиссии, касающееся обеспечения соблюдения главой администрации</w:t>
      </w:r>
      <w:r w:rsidRPr="003D6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AB6">
        <w:rPr>
          <w:rFonts w:ascii="Times New Roman" w:hAnsi="Times New Roman" w:cs="Times New Roman"/>
          <w:sz w:val="28"/>
          <w:szCs w:val="28"/>
        </w:rPr>
        <w:t>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0"/>
      <w:bookmarkEnd w:id="13"/>
      <w:r w:rsidRPr="003D6AB6">
        <w:rPr>
          <w:rFonts w:ascii="Times New Roman" w:hAnsi="Times New Roman" w:cs="Times New Roman"/>
          <w:sz w:val="28"/>
          <w:szCs w:val="28"/>
        </w:rPr>
        <w:t xml:space="preserve">г) </w:t>
      </w:r>
      <w:bookmarkStart w:id="14" w:name="P121"/>
      <w:bookmarkEnd w:id="14"/>
      <w:r w:rsidRPr="003D6AB6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hyperlink r:id="rId16" w:history="1">
        <w:r w:rsidRPr="003D6AB6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3D6AB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25 декабря 2008 г. № 273-ФЗ «О противодействии коррупции» и </w:t>
      </w:r>
      <w:hyperlink r:id="rId17" w:history="1">
        <w:r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Председателю Собрания депутатов уведомление коммерческой или некоммерческой организации о заключении с гражданином, замещавшим должность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Обращение, указанное в </w:t>
      </w:r>
      <w:hyperlink r:id="rId18" w:history="1">
        <w:r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«б» </w:t>
        </w:r>
        <w:r>
          <w:rPr>
            <w:rFonts w:ascii="Times New Roman" w:hAnsi="Times New Roman" w:cs="Times New Roman"/>
            <w:sz w:val="28"/>
            <w:szCs w:val="28"/>
          </w:rPr>
          <w:br/>
          <w:t>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(замещающим) главы администрации, Председателю Комиссии. В</w:t>
      </w:r>
      <w:r w:rsidRPr="003D6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3D6AB6" w:rsidRPr="003D6AB6" w:rsidRDefault="003D6AB6" w:rsidP="003D6A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 xml:space="preserve"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 w:rsidRPr="003D6AB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3D6AB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№ 273-ФЗ "О противодействии коррупции".</w:t>
      </w:r>
    </w:p>
    <w:p w:rsidR="003D6AB6" w:rsidRP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>Комиссия обязана рассмотреть обращение гражданина, замещавшего (замещающего) должность главы администрации, о даче согласия на замещение на условиях трудового договора должности в организации и (или) выполнении в данной организации работы (оказание данной организации услуги) в течение 7 дней со дня поступления указанного обращения и о принятом решении направить гражданину письменное уведомление в течение одного рабочего дня и уведомить его устно в течение 3 рабочих дней.</w:t>
      </w:r>
    </w:p>
    <w:p w:rsidR="003D6AB6" w:rsidRPr="003D6AB6" w:rsidRDefault="003D6AB6" w:rsidP="003D6A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 xml:space="preserve">13. Обращение, указанное в </w:t>
      </w:r>
      <w:hyperlink r:id="rId20" w:history="1">
        <w:r w:rsidRPr="003D6AB6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</w:t>
        </w:r>
      </w:hyperlink>
      <w:r w:rsidRPr="003D6AB6">
        <w:rPr>
          <w:rFonts w:ascii="Times New Roman" w:hAnsi="Times New Roman" w:cs="Times New Roman"/>
          <w:sz w:val="28"/>
          <w:szCs w:val="28"/>
        </w:rPr>
        <w:t>0 настоящего Положения, может быть подано  главой администрации,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D6AB6" w:rsidRPr="003D6AB6" w:rsidRDefault="003D6AB6" w:rsidP="003D6A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 xml:space="preserve">14. Уведомление, указанное в подпункте «г» пункта 10 настоящего Положения, рассматривается секретарем Комиссии, которым осуществляется подготовка мотивированного заключения о соблюдении гражданином, замещавшим должность муниципальной службы в государственном органе, требований </w:t>
      </w:r>
      <w:hyperlink r:id="rId21" w:history="1">
        <w:r w:rsidRPr="003D6AB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3D6AB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№ 273-ФЗ «О противодействии коррупции».</w:t>
      </w:r>
    </w:p>
    <w:p w:rsidR="003D6AB6" w:rsidRPr="003D6AB6" w:rsidRDefault="003D6AB6" w:rsidP="003D6A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 xml:space="preserve">15. Уведомление, указанное в </w:t>
      </w:r>
      <w:hyperlink r:id="rId22" w:history="1">
        <w:r w:rsidRPr="003D6AB6">
          <w:rPr>
            <w:rFonts w:ascii="Times New Roman" w:hAnsi="Times New Roman" w:cs="Times New Roman"/>
            <w:sz w:val="28"/>
            <w:szCs w:val="28"/>
          </w:rPr>
          <w:t>абзаце пятом подпункта «б» пункта 1</w:t>
        </w:r>
      </w:hyperlink>
      <w:r w:rsidRPr="003D6AB6">
        <w:rPr>
          <w:rFonts w:ascii="Times New Roman" w:hAnsi="Times New Roman" w:cs="Times New Roman"/>
          <w:sz w:val="28"/>
          <w:szCs w:val="28"/>
        </w:rPr>
        <w:t>0 настоящего Положения, рассматривается секретарем Комиссии, которым осуществляется подготовка мотивированного заключения по результатам рассмотрения уведомления.</w:t>
      </w:r>
    </w:p>
    <w:p w:rsidR="003D6AB6" w:rsidRPr="003D6AB6" w:rsidRDefault="003D6AB6" w:rsidP="003D6A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 xml:space="preserve">16. При подготовке мотивированного заключения по результатам рассмотрения обращения, указанного в </w:t>
      </w:r>
      <w:hyperlink r:id="rId23" w:history="1">
        <w:r w:rsidRPr="003D6AB6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</w:t>
        </w:r>
      </w:hyperlink>
      <w:r w:rsidRPr="003D6AB6">
        <w:rPr>
          <w:rFonts w:ascii="Times New Roman" w:hAnsi="Times New Roman" w:cs="Times New Roman"/>
          <w:sz w:val="28"/>
          <w:szCs w:val="28"/>
        </w:rPr>
        <w:t xml:space="preserve">0 настоящего Положения, или уведомлений, указанных в </w:t>
      </w:r>
      <w:hyperlink r:id="rId24" w:history="1">
        <w:r w:rsidRPr="003D6AB6">
          <w:rPr>
            <w:rFonts w:ascii="Times New Roman" w:hAnsi="Times New Roman" w:cs="Times New Roman"/>
            <w:sz w:val="28"/>
            <w:szCs w:val="28"/>
          </w:rPr>
          <w:t>абзаце четвертом подпункта «б</w:t>
        </w:r>
      </w:hyperlink>
      <w:r w:rsidRPr="003D6AB6">
        <w:rPr>
          <w:rFonts w:ascii="Times New Roman" w:hAnsi="Times New Roman" w:cs="Times New Roman"/>
          <w:sz w:val="28"/>
          <w:szCs w:val="28"/>
        </w:rPr>
        <w:t xml:space="preserve">» и </w:t>
      </w:r>
      <w:hyperlink r:id="rId25" w:history="1">
        <w:r w:rsidRPr="003D6AB6">
          <w:rPr>
            <w:rFonts w:ascii="Times New Roman" w:hAnsi="Times New Roman" w:cs="Times New Roman"/>
            <w:sz w:val="28"/>
            <w:szCs w:val="28"/>
          </w:rPr>
          <w:t>подпункте «г» пункта 1</w:t>
        </w:r>
      </w:hyperlink>
      <w:r w:rsidRPr="003D6AB6">
        <w:rPr>
          <w:rFonts w:ascii="Times New Roman" w:hAnsi="Times New Roman" w:cs="Times New Roman"/>
          <w:sz w:val="28"/>
          <w:szCs w:val="28"/>
        </w:rPr>
        <w:t xml:space="preserve">0 настоящего Положения, секретарь Комиссии, имеет право проводить собеседование с должностным лицом, представившим обращение или уведомление, получать от него письменные пояснения, а председатель Комиссии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уведомления. Указанный срок </w:t>
      </w:r>
      <w:r w:rsidRPr="003D6AB6">
        <w:rPr>
          <w:rFonts w:ascii="Times New Roman" w:hAnsi="Times New Roman" w:cs="Times New Roman"/>
          <w:sz w:val="28"/>
          <w:szCs w:val="28"/>
        </w:rPr>
        <w:lastRenderedPageBreak/>
        <w:t>может быть продлен председателем Комиссии, но не более чем на тридцать календарных дней.</w:t>
      </w:r>
    </w:p>
    <w:p w:rsidR="003D6AB6" w:rsidRPr="003D6AB6" w:rsidRDefault="003D6AB6" w:rsidP="003D6A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>17  Мотивированные заключения, предусмотренные пунктами 12, 14, 15 настоящего Положения, должны содержать:</w:t>
      </w:r>
    </w:p>
    <w:p w:rsidR="003D6AB6" w:rsidRPr="003D6AB6" w:rsidRDefault="003D6AB6" w:rsidP="003D6AB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подпункте "г" пункта 10 настоящего Положения;</w:t>
      </w:r>
    </w:p>
    <w:p w:rsidR="003D6AB6" w:rsidRPr="003D6AB6" w:rsidRDefault="003D6AB6" w:rsidP="003D6AB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D6AB6" w:rsidRPr="003D6AB6" w:rsidRDefault="003D6AB6" w:rsidP="003D6AB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"г" пункта 10 настоящего Положения, а также рекомендации для принятия одного из решений в соответствии с пунктами 26, 29 и 32 настоящего Положения или иного решения.</w:t>
      </w:r>
    </w:p>
    <w:p w:rsidR="003D6AB6" w:rsidRP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>18. Председатель Комиссии при поступлении к нему информации, содержащей основания для проведения заседания Комиссии:</w:t>
      </w:r>
    </w:p>
    <w:p w:rsidR="003D6AB6" w:rsidRP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 xml:space="preserve">а) в течение десяти календарных дней назначает дату заседания Комиссии. При этом дата заседания Комиссии не может быть назначена позднее двадцати календарных дней со дня поступления указанной информации, за исключением случаев, предусмотренных </w:t>
      </w:r>
      <w:hyperlink w:anchor="P141" w:history="1">
        <w:r w:rsidRPr="003D6AB6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Pr="003D6AB6">
        <w:rPr>
          <w:rFonts w:ascii="Times New Roman" w:hAnsi="Times New Roman" w:cs="Times New Roman"/>
          <w:sz w:val="28"/>
          <w:szCs w:val="28"/>
        </w:rPr>
        <w:t xml:space="preserve"> 18 и 19 настоящего Положения;</w:t>
      </w:r>
    </w:p>
    <w:p w:rsidR="003D6AB6" w:rsidRP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>б) организует ознакомление должностного лица,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 с информацией, поступившей в Комиссию, и с результатами ее проверки;</w:t>
      </w:r>
    </w:p>
    <w:p w:rsidR="003D6AB6" w:rsidRPr="003D6AB6" w:rsidRDefault="003D6AB6" w:rsidP="003D6A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41"/>
      <w:bookmarkEnd w:id="15"/>
      <w:r w:rsidRPr="003D6AB6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26" w:history="1">
        <w:r w:rsidRPr="003D6AB6">
          <w:rPr>
            <w:rFonts w:ascii="Times New Roman" w:hAnsi="Times New Roman" w:cs="Times New Roman"/>
            <w:sz w:val="28"/>
            <w:szCs w:val="28"/>
          </w:rPr>
          <w:t>подпункте «б» пункта 1</w:t>
        </w:r>
      </w:hyperlink>
      <w:r w:rsidRPr="003D6AB6">
        <w:rPr>
          <w:rFonts w:ascii="Times New Roman" w:hAnsi="Times New Roman" w:cs="Times New Roman"/>
          <w:sz w:val="28"/>
          <w:szCs w:val="28"/>
        </w:rPr>
        <w:t>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D6AB6" w:rsidRP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 xml:space="preserve">19. Заседание Комиссии по рассмотрению заявлений, указанных в абзацах третьем подпункта «б» пункта 10 настоящего Положения, как правило, проводится не позднее одного месяца со дня поступления соответствующего заявления. </w:t>
      </w:r>
    </w:p>
    <w:p w:rsidR="003D6AB6" w:rsidRPr="003D6AB6" w:rsidRDefault="003D6AB6" w:rsidP="003D6A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43"/>
      <w:bookmarkEnd w:id="16"/>
      <w:r w:rsidRPr="003D6AB6">
        <w:rPr>
          <w:rFonts w:ascii="Times New Roman" w:hAnsi="Times New Roman" w:cs="Times New Roman"/>
          <w:sz w:val="28"/>
          <w:szCs w:val="28"/>
        </w:rPr>
        <w:t xml:space="preserve">20. Уведомление, указанное в </w:t>
      </w:r>
      <w:hyperlink r:id="rId27" w:history="1">
        <w:r w:rsidRPr="003D6AB6">
          <w:rPr>
            <w:rFonts w:ascii="Times New Roman" w:hAnsi="Times New Roman" w:cs="Times New Roman"/>
            <w:sz w:val="28"/>
            <w:szCs w:val="28"/>
          </w:rPr>
          <w:t>подпункте «г» пункта 10</w:t>
        </w:r>
      </w:hyperlink>
      <w:r w:rsidRPr="003D6AB6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D6AB6" w:rsidRP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 xml:space="preserve">21. Заседание Комиссии проводится, как правило, в присутствии должностных лиц, в отношении которых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должностное лицо указывает в обращении, заявлении </w:t>
      </w:r>
      <w:r w:rsidRPr="003D6AB6">
        <w:rPr>
          <w:rFonts w:ascii="Times New Roman" w:hAnsi="Times New Roman" w:cs="Times New Roman"/>
          <w:sz w:val="28"/>
          <w:szCs w:val="28"/>
        </w:rPr>
        <w:lastRenderedPageBreak/>
        <w:t xml:space="preserve">или уведомлении, представляемых в соответствии с </w:t>
      </w:r>
      <w:hyperlink w:anchor="P113" w:history="1">
        <w:r w:rsidRPr="003D6AB6">
          <w:rPr>
            <w:rFonts w:ascii="Times New Roman" w:hAnsi="Times New Roman" w:cs="Times New Roman"/>
            <w:sz w:val="28"/>
            <w:szCs w:val="28"/>
          </w:rPr>
          <w:t>подпунктом «б» пункта 10</w:t>
        </w:r>
      </w:hyperlink>
      <w:r w:rsidRPr="003D6AB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D6AB6" w:rsidRP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>22. Заседания Комиссии могут проводиться в отсутствие должностных лиц в случае:</w:t>
      </w:r>
    </w:p>
    <w:p w:rsidR="003D6AB6" w:rsidRP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 xml:space="preserve">а) если в заявлении или уведомлении, предусмотренных </w:t>
      </w:r>
      <w:hyperlink w:anchor="P113" w:history="1">
        <w:r w:rsidRPr="003D6AB6">
          <w:rPr>
            <w:rFonts w:ascii="Times New Roman" w:hAnsi="Times New Roman" w:cs="Times New Roman"/>
            <w:sz w:val="28"/>
            <w:szCs w:val="28"/>
          </w:rPr>
          <w:t>подпунктом «б» пункта 10</w:t>
        </w:r>
      </w:hyperlink>
      <w:r w:rsidRPr="003D6AB6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должностного лица лично присутствовать на заседании Комиссии;</w:t>
      </w:r>
    </w:p>
    <w:p w:rsidR="003D6AB6" w:rsidRP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>б) если должностные лица, намеревающиеся лично присутствовать на заседании Комиссии и надлежащим образом извещенные о времени и месте его проведения,  не явились на заседание Комиссии.</w:t>
      </w:r>
    </w:p>
    <w:p w:rsidR="003D6AB6" w:rsidRP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>23. На заседании Комиссии заслушиваются пояснения должностных лиц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D6AB6" w:rsidRP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D6AB6" w:rsidRP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54"/>
      <w:bookmarkEnd w:id="17"/>
      <w:r w:rsidRPr="003D6AB6">
        <w:rPr>
          <w:rFonts w:ascii="Times New Roman" w:hAnsi="Times New Roman" w:cs="Times New Roman"/>
          <w:sz w:val="28"/>
          <w:szCs w:val="28"/>
        </w:rPr>
        <w:t>25. По итогам рассмотрения вопроса, указанного в</w:t>
      </w:r>
      <w:hyperlink w:anchor="P112" w:history="1">
        <w:r w:rsidRPr="003D6AB6">
          <w:rPr>
            <w:rFonts w:ascii="Times New Roman" w:hAnsi="Times New Roman" w:cs="Times New Roman"/>
            <w:sz w:val="28"/>
            <w:szCs w:val="28"/>
          </w:rPr>
          <w:t xml:space="preserve"> подпункте «а» пункта 10</w:t>
        </w:r>
      </w:hyperlink>
      <w:r w:rsidRPr="003D6AB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D6AB6" w:rsidRP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>а) установить, что должностные лица соблюдали требования к служебному поведению и (или) требования об урегулировании конфликта интересов;</w:t>
      </w:r>
    </w:p>
    <w:p w:rsidR="003D6AB6" w:rsidRP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>б) установить, что должностные лица не соблюдали требования к служебному поведению и (или) требования об урегулировании конфликта интересов. В этом случае Комиссия рекомендует Председателю Собрания депутатов указать должностным лицам, на недопустимость нарушения требований к служебному поведению и (или) требований об урегулировании конфликта интересов либо применить к нему меры ответственности, предусмотренные федеральными законами.</w:t>
      </w:r>
    </w:p>
    <w:p w:rsidR="003D6AB6" w:rsidRP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 xml:space="preserve">26. </w:t>
      </w:r>
      <w:bookmarkStart w:id="18" w:name="P163"/>
      <w:bookmarkEnd w:id="18"/>
      <w:r w:rsidRPr="003D6AB6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абзаце втором подпункта «б» пункта 10 настоящего Положения, Комиссия принимает одно из следующих решений:</w:t>
      </w:r>
    </w:p>
    <w:p w:rsidR="003D6AB6" w:rsidRPr="003D6AB6" w:rsidRDefault="003D6AB6" w:rsidP="003D6AB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D6AB6" w:rsidRPr="003D6AB6" w:rsidRDefault="003D6AB6" w:rsidP="003D6AB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D6AB6" w:rsidRP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67"/>
      <w:bookmarkEnd w:id="19"/>
      <w:r w:rsidRPr="003D6AB6">
        <w:rPr>
          <w:rFonts w:ascii="Times New Roman" w:hAnsi="Times New Roman" w:cs="Times New Roman"/>
          <w:sz w:val="28"/>
          <w:szCs w:val="28"/>
        </w:rPr>
        <w:lastRenderedPageBreak/>
        <w:t xml:space="preserve">27. По итогам рассмотрения вопроса, указанного в </w:t>
      </w:r>
      <w:hyperlink w:anchor="P116" w:history="1">
        <w:r w:rsidRPr="003D6AB6">
          <w:rPr>
            <w:rFonts w:ascii="Times New Roman" w:hAnsi="Times New Roman" w:cs="Times New Roman"/>
            <w:sz w:val="28"/>
            <w:szCs w:val="28"/>
          </w:rPr>
          <w:t>абзаце третьем подпункта «б» пункта 10</w:t>
        </w:r>
      </w:hyperlink>
      <w:r w:rsidRPr="003D6AB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D6AB6" w:rsidRP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8" w:history="1">
        <w:r w:rsidRPr="003D6AB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D6AB6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3D6AB6" w:rsidRP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Председателю Собрания депутатов применить к должностным лицам мер</w:t>
      </w:r>
      <w:bookmarkStart w:id="20" w:name="P175"/>
      <w:bookmarkEnd w:id="20"/>
      <w:r w:rsidRPr="003D6AB6">
        <w:rPr>
          <w:rFonts w:ascii="Times New Roman" w:hAnsi="Times New Roman" w:cs="Times New Roman"/>
          <w:sz w:val="28"/>
          <w:szCs w:val="28"/>
        </w:rPr>
        <w:t>ы ответственности, предусмотренные федеральными законами.</w:t>
      </w:r>
    </w:p>
    <w:p w:rsidR="003D6AB6" w:rsidRP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 xml:space="preserve">28. По итогам рассмотрения вопроса, указанного в </w:t>
      </w:r>
      <w:hyperlink w:anchor="P118" w:history="1">
        <w:r w:rsidRPr="003D6AB6">
          <w:rPr>
            <w:rFonts w:ascii="Times New Roman" w:hAnsi="Times New Roman" w:cs="Times New Roman"/>
            <w:sz w:val="28"/>
            <w:szCs w:val="28"/>
          </w:rPr>
          <w:t>абзаце четвертом подпункта «б» пункта 10</w:t>
        </w:r>
      </w:hyperlink>
      <w:r w:rsidRPr="003D6AB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D6AB6" w:rsidRP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должностным лицом должностных обязанностей конфликт интересов отсутствует;</w:t>
      </w:r>
    </w:p>
    <w:p w:rsidR="003D6AB6" w:rsidRP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должностным лицом должностных обязанностей личная заинтересованность приводит или может привести к конфликту интересов. В этом случае Комиссия рекомендует должностным лицам, и (или) Председателю Собрания депутатов принять меры по урегулированию конфликта интересов или по недопущению его возникновения;</w:t>
      </w:r>
    </w:p>
    <w:p w:rsidR="003D6AB6" w:rsidRP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>в) признать, что должностные лица не соблюдали требования об урегулировании конфликта интересов. В этом случае Комиссия рекомендует Председателю Собрания депутатов применить к должностным лицам меры ответственности, предусмотренные федеральными законами.</w:t>
      </w:r>
    </w:p>
    <w:p w:rsidR="003D6AB6" w:rsidRP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вопроса, предусмотренного </w:t>
      </w:r>
      <w:hyperlink w:anchor="P120" w:history="1">
        <w:r w:rsidRPr="003D6AB6">
          <w:rPr>
            <w:rFonts w:ascii="Times New Roman" w:hAnsi="Times New Roman" w:cs="Times New Roman"/>
            <w:sz w:val="28"/>
            <w:szCs w:val="28"/>
          </w:rPr>
          <w:t>подпунктом «в» пункта 10</w:t>
        </w:r>
      </w:hyperlink>
      <w:r w:rsidRPr="003D6AB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3D6AB6" w:rsidRP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вопроса, указанного в </w:t>
      </w:r>
      <w:hyperlink r:id="rId29" w:history="1">
        <w:r w:rsidRPr="003D6AB6">
          <w:rPr>
            <w:rFonts w:ascii="Times New Roman" w:hAnsi="Times New Roman" w:cs="Times New Roman"/>
            <w:sz w:val="28"/>
            <w:szCs w:val="28"/>
          </w:rPr>
          <w:t xml:space="preserve">подпункте «г» пункта 10 </w:t>
        </w:r>
      </w:hyperlink>
      <w:r w:rsidRPr="003D6AB6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в отношении гражданина, замещавшего должности, одно из следующих решений:</w:t>
      </w:r>
    </w:p>
    <w:p w:rsidR="003D6AB6" w:rsidRPr="003D6AB6" w:rsidRDefault="003D6AB6" w:rsidP="003D6AB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D6AB6" w:rsidRDefault="003D6AB6" w:rsidP="003D6A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0" w:history="1">
        <w:r w:rsidRPr="003D6AB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3D6AB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№ 273-ФЗ «О противодействии коррупции». В этом случае Комиссия рекомендует Председателю Собрания депутатов проинформировать об указанных обстоятельствах органы прокуратуры и уведомившую организацию.</w:t>
      </w:r>
    </w:p>
    <w:p w:rsidR="003D6AB6" w:rsidRPr="003D6AB6" w:rsidRDefault="003D6AB6" w:rsidP="003D6A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вопросов, указанных в </w:t>
      </w:r>
      <w:hyperlink w:anchor="P110" w:history="1">
        <w:r w:rsidRPr="003D6AB6">
          <w:rPr>
            <w:rFonts w:ascii="Times New Roman" w:hAnsi="Times New Roman" w:cs="Times New Roman"/>
            <w:sz w:val="28"/>
            <w:szCs w:val="28"/>
          </w:rPr>
          <w:t>подпунктах «а»</w:t>
        </w:r>
      </w:hyperlink>
      <w:r w:rsidRPr="003D6AB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3" w:history="1">
        <w:r w:rsidRPr="003D6AB6"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Pr="003D6AB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1" w:history="1">
        <w:r w:rsidRPr="003D6AB6">
          <w:rPr>
            <w:rFonts w:ascii="Times New Roman" w:hAnsi="Times New Roman" w:cs="Times New Roman"/>
            <w:sz w:val="28"/>
            <w:szCs w:val="28"/>
          </w:rPr>
          <w:t>«г»</w:t>
        </w:r>
      </w:hyperlink>
      <w:r w:rsidRPr="003D6AB6">
        <w:rPr>
          <w:rFonts w:ascii="Times New Roman" w:hAnsi="Times New Roman" w:cs="Times New Roman"/>
          <w:sz w:val="28"/>
          <w:szCs w:val="28"/>
        </w:rPr>
        <w:t xml:space="preserve"> пункта 10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 w:rsidRPr="003D6AB6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3D6AB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25-28, 30</w:t>
      </w:r>
      <w:r w:rsidRPr="003D6AB6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D6AB6" w:rsidRP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82"/>
      <w:bookmarkEnd w:id="21"/>
      <w:r w:rsidRPr="003D6AB6">
        <w:rPr>
          <w:rFonts w:ascii="Times New Roman" w:hAnsi="Times New Roman" w:cs="Times New Roman"/>
          <w:sz w:val="28"/>
          <w:szCs w:val="28"/>
        </w:rPr>
        <w:t>32. Для исполнения решений Комиссии могут быть подготовлены проекты правовых актов Собрания депутатов, решений или поручений Председателя Собрания депутатов, которые в установленном порядке представляются на рассмотрение Председателя Собрания депутатов.</w:t>
      </w:r>
    </w:p>
    <w:p w:rsidR="003D6AB6" w:rsidRP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 xml:space="preserve">33. Решения Комиссии по вопросам, указанным в </w:t>
      </w:r>
      <w:hyperlink w:anchor="P109" w:history="1">
        <w:r w:rsidRPr="003D6AB6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3D6AB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D6AB6" w:rsidRP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>34. Решения Комиссии оформляются протоколами, которые подписывают члены Комиссии, принимавшие участие в ее заседании, и носят рекомендательный характер для Собрания депутатов,</w:t>
      </w:r>
      <w:r w:rsidRPr="003D6AB6">
        <w:rPr>
          <w:rFonts w:ascii="Times New Roman" w:hAnsi="Times New Roman" w:cs="Times New Roman"/>
        </w:rPr>
        <w:t xml:space="preserve"> </w:t>
      </w:r>
      <w:r w:rsidRPr="003D6AB6">
        <w:rPr>
          <w:rFonts w:ascii="Times New Roman" w:hAnsi="Times New Roman" w:cs="Times New Roman"/>
          <w:sz w:val="28"/>
          <w:szCs w:val="28"/>
        </w:rPr>
        <w:t xml:space="preserve">за исключением решения, принимаемого по итогам рассмотрения вопроса, указанного в </w:t>
      </w:r>
      <w:hyperlink r:id="rId31" w:history="1">
        <w:r w:rsidRPr="003D6AB6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</w:t>
        </w:r>
      </w:hyperlink>
      <w:r w:rsidRPr="003D6AB6">
        <w:rPr>
          <w:rFonts w:ascii="Times New Roman" w:hAnsi="Times New Roman" w:cs="Times New Roman"/>
          <w:sz w:val="28"/>
          <w:szCs w:val="28"/>
        </w:rPr>
        <w:t xml:space="preserve">0 настоящего Положения. Решение, принимаемое по итогам рассмотрения вопроса, указанного в </w:t>
      </w:r>
      <w:hyperlink r:id="rId32" w:history="1">
        <w:r w:rsidRPr="003D6AB6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</w:t>
        </w:r>
      </w:hyperlink>
      <w:r w:rsidRPr="003D6AB6">
        <w:rPr>
          <w:rFonts w:ascii="Times New Roman" w:hAnsi="Times New Roman" w:cs="Times New Roman"/>
          <w:sz w:val="28"/>
          <w:szCs w:val="28"/>
        </w:rPr>
        <w:t>0 настоящего Положения, носит обязательный характер.</w:t>
      </w:r>
    </w:p>
    <w:p w:rsidR="003D6AB6" w:rsidRP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>35. В протоколе заседания Комиссии указываются:</w:t>
      </w:r>
    </w:p>
    <w:p w:rsidR="003D6AB6" w:rsidRP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D6AB6" w:rsidRP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должностного лица,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D6AB6" w:rsidRP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>в) предъявляемые к должностным лицам претензии, материалы, на которых они основываются;</w:t>
      </w:r>
    </w:p>
    <w:p w:rsidR="003D6AB6" w:rsidRP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>г) содержание пояснений должностных лиц, других лиц по существу предъявляемых претензий;</w:t>
      </w:r>
    </w:p>
    <w:p w:rsid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3D6AB6" w:rsidRP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3D6AB6" w:rsidRP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lastRenderedPageBreak/>
        <w:t>ж) другие сведения;</w:t>
      </w:r>
    </w:p>
    <w:p w:rsidR="003D6AB6" w:rsidRP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3D6AB6" w:rsidRP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3D6AB6" w:rsidRP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>36.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должностное лицо.</w:t>
      </w:r>
    </w:p>
    <w:p w:rsidR="003D6AB6" w:rsidRP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>37. Копии протокола заседания Комиссии в течение 7 календарных дней со дня заседания направляются Председателю Собрания депутатов, полностью или в виде выписок из него – должностным лицам, а также по решению Комиссии - иным заинтересованным лицам.</w:t>
      </w:r>
    </w:p>
    <w:p w:rsidR="003D6AB6" w:rsidRP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>38. Председатель Собрания депутатов обязан рассмотреть протокол заседания Комиссии и вынести на сессию Собрания депутатов вопрос о применении к должностным лицам мер, предусмотренных федеральным законом, а также по иным вопросам организации противодействия коррупции.</w:t>
      </w:r>
    </w:p>
    <w:p w:rsidR="003D6AB6" w:rsidRP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>Председатель Собрания депутатов не позднее, чем за 10</w:t>
      </w:r>
      <w:r w:rsidRPr="003D6A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6AB6">
        <w:rPr>
          <w:rFonts w:ascii="Times New Roman" w:hAnsi="Times New Roman" w:cs="Times New Roman"/>
          <w:sz w:val="28"/>
          <w:szCs w:val="28"/>
        </w:rPr>
        <w:t>календарных дней до дня проведения сессии Собрания депутатов информирует должностных лиц, в отношении которых рассматривается вопрос о соблюдении требований к служебному поведению и (или) требований об урегулировании конфликта интересов, о дате, времени и месте проведения сессии Собрания депутатов.</w:t>
      </w:r>
    </w:p>
    <w:p w:rsidR="003D6AB6" w:rsidRP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>О принятом на сессии Собрания депутатов решении Председатель Собрания депутатов в письменной форме уведомляет должностных лиц, в отношении которых рассматривается вопрос о соблюдении требований к служебному поведению и (или) требований об урегулировании конфликта, и Комиссию не позднее</w:t>
      </w:r>
      <w:r w:rsidRPr="003D6A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6AB6">
        <w:rPr>
          <w:rFonts w:ascii="Times New Roman" w:hAnsi="Times New Roman" w:cs="Times New Roman"/>
          <w:sz w:val="28"/>
          <w:szCs w:val="28"/>
        </w:rPr>
        <w:t xml:space="preserve">3 рабочих дней со дня принятия решения Собранием депутатов. </w:t>
      </w:r>
    </w:p>
    <w:p w:rsidR="003D6AB6" w:rsidRP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>Решение Собрания депутатов оглашается на ближайшем заседании Комиссии и принимается к сведению без обсуждения.</w:t>
      </w:r>
    </w:p>
    <w:p w:rsidR="003D6AB6" w:rsidRP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>39. В случае установления Комиссией факта совершения должностными лицами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Председателю Собрания депутатов для направления в правоприменительные органы в течение трех календарных дней, а при необходимости - немедленно.</w:t>
      </w:r>
    </w:p>
    <w:p w:rsidR="003D6AB6" w:rsidRPr="003D6AB6" w:rsidRDefault="003D6AB6" w:rsidP="003D6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B6">
        <w:rPr>
          <w:rFonts w:ascii="Times New Roman" w:hAnsi="Times New Roman" w:cs="Times New Roman"/>
          <w:sz w:val="28"/>
          <w:szCs w:val="28"/>
        </w:rPr>
        <w:t>40.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заседание Комиссии, осуществляется секретарем Комиссии.</w:t>
      </w:r>
    </w:p>
    <w:p w:rsidR="003D6AB6" w:rsidRPr="003D6AB6" w:rsidRDefault="003D6AB6" w:rsidP="003D6AB6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sectPr w:rsidR="003D6AB6" w:rsidRPr="003D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C8D" w:rsidRDefault="006B1C8D" w:rsidP="003D6AB6">
      <w:pPr>
        <w:spacing w:after="0" w:line="240" w:lineRule="auto"/>
      </w:pPr>
      <w:r>
        <w:separator/>
      </w:r>
    </w:p>
  </w:endnote>
  <w:endnote w:type="continuationSeparator" w:id="1">
    <w:p w:rsidR="006B1C8D" w:rsidRDefault="006B1C8D" w:rsidP="003D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C8D" w:rsidRDefault="006B1C8D" w:rsidP="003D6AB6">
      <w:pPr>
        <w:spacing w:after="0" w:line="240" w:lineRule="auto"/>
      </w:pPr>
      <w:r>
        <w:separator/>
      </w:r>
    </w:p>
  </w:footnote>
  <w:footnote w:type="continuationSeparator" w:id="1">
    <w:p w:rsidR="006B1C8D" w:rsidRDefault="006B1C8D" w:rsidP="003D6AB6">
      <w:pPr>
        <w:spacing w:after="0" w:line="240" w:lineRule="auto"/>
      </w:pPr>
      <w:r>
        <w:continuationSeparator/>
      </w:r>
    </w:p>
  </w:footnote>
  <w:footnote w:id="2">
    <w:p w:rsidR="003D6AB6" w:rsidRDefault="003D6AB6" w:rsidP="003D6AB6">
      <w:pPr>
        <w:ind w:firstLine="540"/>
        <w:jc w:val="both"/>
      </w:pPr>
      <w:r>
        <w:rPr>
          <w:rStyle w:val="a5"/>
        </w:rPr>
        <w:footnoteRef/>
      </w:r>
      <w:r>
        <w:t xml:space="preserve"> Обеспечение исполнения обязанностей, установленных </w:t>
      </w:r>
      <w:hyperlink r:id="rId1" w:history="1">
        <w:r>
          <w:t>Федеральным законом от 7 мая 2013 года № 79-ФЗ</w:t>
        </w:r>
      </w:hyperlink>
      <w:r>
        <w:t xml:space="preserve"> </w:t>
      </w:r>
      <w:hyperlink r:id="rId2" w:history="1">
        <w:r>
  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  </w:r>
      </w:hyperlink>
      <w:r>
        <w:t xml:space="preserve"> </w:t>
      </w:r>
      <w:hyperlink r:id="rId3" w:history="1">
        <w:r>
          <w:t>Российской Федерации, владеть и (или) пользоваться иностранными финансовыми инструментами»</w:t>
        </w:r>
      </w:hyperlink>
      <w:r>
        <w:t xml:space="preserve"> применяется в отношении лиц, замещающих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администраций, а также на депутатов Собраний депутатов муниципальных районов и городских округов, осуществляющих свои полномочия на постоянной основе, и депутатов, замещающих должности в Собраниях депутатов муниципальных районов и городских округов,</w:t>
      </w:r>
      <w:r>
        <w:rPr>
          <w:sz w:val="28"/>
          <w:szCs w:val="28"/>
        </w:rPr>
        <w:t xml:space="preserve"> </w:t>
      </w:r>
      <w:r>
        <w:t>их</w:t>
      </w:r>
      <w:r>
        <w:rPr>
          <w:sz w:val="28"/>
          <w:szCs w:val="28"/>
        </w:rPr>
        <w:t xml:space="preserve"> </w:t>
      </w:r>
      <w:r>
        <w:t xml:space="preserve">супругов и несовершеннолетних детей. </w:t>
      </w:r>
    </w:p>
    <w:p w:rsidR="003D6AB6" w:rsidRDefault="003D6AB6" w:rsidP="003D6A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D6AB6" w:rsidRDefault="003D6AB6" w:rsidP="003D6AB6">
      <w:pPr>
        <w:pStyle w:val="a3"/>
        <w:jc w:val="both"/>
      </w:pPr>
      <w:r>
        <w:t>.</w:t>
      </w:r>
    </w:p>
  </w:footnote>
  <w:footnote w:id="3">
    <w:p w:rsidR="003D6AB6" w:rsidRDefault="003D6AB6" w:rsidP="003D6AB6">
      <w:pPr>
        <w:pStyle w:val="ConsPlusNormal"/>
        <w:ind w:firstLine="720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Указанное основание применяется в отношении лиц, замещающих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администраций, а также на депутатов Собраний депутатов муниципальных районов и городских округов, осуществляющих свои полномочия на постоянной основе, и депутатов, замещающих должности в Собраниях депутатов муниципальных районов и городских округов (далее по тексту с учетом отсылочных норм, выделенных курсивом).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6AB6"/>
    <w:rsid w:val="003D6AB6"/>
    <w:rsid w:val="006B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AB6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Title">
    <w:name w:val="ConsPlusTitle"/>
    <w:rsid w:val="003D6AB6"/>
    <w:pPr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</w:rPr>
  </w:style>
  <w:style w:type="paragraph" w:styleId="a3">
    <w:name w:val="footnote text"/>
    <w:basedOn w:val="a"/>
    <w:link w:val="a4"/>
    <w:rsid w:val="003D6AB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rsid w:val="003D6AB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5">
    <w:name w:val="footnote reference"/>
    <w:basedOn w:val="a0"/>
    <w:rsid w:val="003D6AB6"/>
    <w:rPr>
      <w:position w:val="-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/content/act/eb042c48-de0e-4dbe-8305-4d48dddb63a2.html" TargetMode="External"/><Relationship Id="rId18" Type="http://schemas.openxmlformats.org/officeDocument/2006/relationships/hyperlink" Target="consultantplus:\\offline\ref=2EC73B852C96EE425315B2F6C30477F4160098612D8F6EEB8B53D71B370425EF45D79BE3B92237B5QEB1J" TargetMode="External"/><Relationship Id="rId26" Type="http://schemas.openxmlformats.org/officeDocument/2006/relationships/hyperlink" Target="consultantplus:\\offline\ref=314485FA69F9759336D8249F63F8BE3240E908D9F7EBE835160A858DA754A26823A915D61646DA807B20C25079M" TargetMode="External"/><Relationship Id="rId21" Type="http://schemas.openxmlformats.org/officeDocument/2006/relationships/hyperlink" Target="consultantplus:\\offline\ref=A860A11541A24573FBE45BDAD287B3260514896D03F2E6CD76AED0CAD59D1CD0A6CA9ABAR0L9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toryal.ru" TargetMode="External"/><Relationship Id="rId12" Type="http://schemas.openxmlformats.org/officeDocument/2006/relationships/hyperlink" Target="file:///C:/content/act/9aa48369-618a-4bb4-b4b8-ae15f2b7ebf6.html" TargetMode="External"/><Relationship Id="rId17" Type="http://schemas.openxmlformats.org/officeDocument/2006/relationships/hyperlink" Target="consultantplus:\\offline\ref=846F44A9B5E52D1B35D731CADDB8303A496F01FC870DB65744A07CAA2F123B0C3759292DC430hB51I" TargetMode="External"/><Relationship Id="rId25" Type="http://schemas.openxmlformats.org/officeDocument/2006/relationships/hyperlink" Target="consultantplus:\\offline\ref=A860A11541A24573FBE445D7C4EBEF2B011ED36802F0EA9A2EF18B9782941687E185C3FB4550207ACD618FR3L3L" TargetMode="External"/><Relationship Id="rId33" Type="http://schemas.openxmlformats.org/officeDocument/2006/relationships/fontTable" Target="fontTable.xml"/><Relationship Id="rId38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hyperlink" Target="consultantplus:\\offline\ref=846F44A9B5E52D1B35D731CADDB8303A496F04FA830DB65744A07CAA2F123B0C3759292FhC50I" TargetMode="External"/><Relationship Id="rId20" Type="http://schemas.openxmlformats.org/officeDocument/2006/relationships/hyperlink" Target="consultantplus:\\offline\ref=2EC73B852C96EE425315B2F6C30477F4160098612D8F6EEB8B53D71B370425EF45D79BE3B92237B5QEB1J" TargetMode="External"/><Relationship Id="rId29" Type="http://schemas.openxmlformats.org/officeDocument/2006/relationships/hyperlink" Target="consultantplus:\\offline\ref=F4FCCDC424DD92AF0589DEFB3658BAE8BC37C310C0FF67C3ED3829CDF6FAE9F86B287F78H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\\offline\ref=5888A362E96DD87CBEC32237AA135E1D44EA1A4D6E421D7A530AC65745179C1E34B7404DC0F6CF1ADDr9M" TargetMode="External"/><Relationship Id="rId11" Type="http://schemas.openxmlformats.org/officeDocument/2006/relationships/hyperlink" Target="file:///C:/content/act/9aa48369-618a-4bb4-b4b8-ae15f2b7ebf6.html" TargetMode="External"/><Relationship Id="rId24" Type="http://schemas.openxmlformats.org/officeDocument/2006/relationships/hyperlink" Target="consultantplus:\\offline\ref=A860A11541A24573FBE445D7C4EBEF2B011ED36802F0EA9A2EF18B9782941687E185C3FB4550207ACD618FR3L6L" TargetMode="External"/><Relationship Id="rId32" Type="http://schemas.openxmlformats.org/officeDocument/2006/relationships/hyperlink" Target="consultantplus:\\offline\ref=82127AA63AE03D3B86FC3A417FFED8E25C9CDB4BAEBB4922C4C37DFBA32246892DC96C49CAD231DD89C12F45xAH" TargetMode="External"/><Relationship Id="rId37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hyperlink" Target="file:///C:/content/act/eb042c48-de0e-4dbe-8305-4d48dddb63a2.html" TargetMode="External"/><Relationship Id="rId23" Type="http://schemas.openxmlformats.org/officeDocument/2006/relationships/hyperlink" Target="consultantplus:\\offline\ref=A860A11541A24573FBE445D7C4EBEF2B011ED36802F0EA9A2EF18B9782941687E185C3FB4550207ACD618ER3LFL" TargetMode="External"/><Relationship Id="rId28" Type="http://schemas.openxmlformats.org/officeDocument/2006/relationships/hyperlink" Target="consultantplus:\\offline\ref=DF3CD0714D446BEA45A3CE50E8566EC8C3C873368A2C31906C23947689G8J1M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consultantplus:\\offline\ref=4C6461C41489DEC31EC8E39E98CFC5902F83B3D31CCE091739551F303A93973FFBVDM" TargetMode="External"/><Relationship Id="rId19" Type="http://schemas.openxmlformats.org/officeDocument/2006/relationships/hyperlink" Target="consultantplus:\\offline\ref=51B380266AEFFEEEC4A7D26496067E69F23C75CBBD3861D883FB0FE43F0CBFEBEBBEEF3FBBBCL" TargetMode="External"/><Relationship Id="rId31" Type="http://schemas.openxmlformats.org/officeDocument/2006/relationships/hyperlink" Target="consultantplus:\\offline\ref=06E5493D2E5E3696E44AE063FDFF390F1776E09B8E1D325FF49BAC131357D8070FEAD20FECB657ED3D36B0pCv1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\\offline\ref=4C6461C41489DEC31EC8FD938EA3999D2B80EADB149C53443D5F4AF6V8M" TargetMode="External"/><Relationship Id="rId14" Type="http://schemas.openxmlformats.org/officeDocument/2006/relationships/hyperlink" Target="file:///C:/content/act/eb042c48-de0e-4dbe-8305-4d48dddb63a2.html" TargetMode="External"/><Relationship Id="rId22" Type="http://schemas.openxmlformats.org/officeDocument/2006/relationships/hyperlink" Target="consultantplus:\\offline\ref=A860A11541A24573FBE445D7C4EBEF2B011ED36802F0EA9A2EF18B9782941687E185C3FB4550207ACD618FR3L6L" TargetMode="External"/><Relationship Id="rId27" Type="http://schemas.openxmlformats.org/officeDocument/2006/relationships/hyperlink" Target="consultantplus:\\offline\ref=E8F7BC37044736DADD0F8F0E2ABB9CD004156A0370A83A544FA661A5E03AE364DC63D7W9e9K" TargetMode="External"/><Relationship Id="rId30" Type="http://schemas.openxmlformats.org/officeDocument/2006/relationships/hyperlink" Target="consultantplus:\\offline\ref=F4FCCDC424DD92AF0589DEFB3658BAE8BC37C719C4FF67C3ED3829CDF6FAE9F86B287F837CH3J" TargetMode="External"/><Relationship Id="rId35" Type="http://schemas.openxmlformats.org/officeDocument/2006/relationships/customXml" Target="../customXml/item1.xml"/><Relationship Id="rId8" Type="http://schemas.openxmlformats.org/officeDocument/2006/relationships/hyperlink" Target="consultantplus:\\offline\ref=5888A362E96DD87CBEC32237AA135E1D44EA1A4D6E421D7A530AC65745179C1E34B7404DC0F6CF1ADDr9M" TargetMode="External"/><Relationship Id="rId3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C:/content/act/eb042c48-de0e-4dbe-8305-4d48dddb63a2.html" TargetMode="External"/><Relationship Id="rId2" Type="http://schemas.openxmlformats.org/officeDocument/2006/relationships/hyperlink" Target="file:///C:/content/act/eb042c48-de0e-4dbe-8305-4d48dddb63a2.html" TargetMode="External"/><Relationship Id="rId1" Type="http://schemas.openxmlformats.org/officeDocument/2006/relationships/hyperlink" Target="file:///C:/content/act/eb042c48-de0e-4dbe-8305-4d48dddb63a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532D03DDF0C46A1F26C684DE9B43E" ma:contentTypeVersion="2" ma:contentTypeDescription="Создание документа." ma:contentTypeScope="" ma:versionID="06e4983dbc853e3e0cfa8ed700b6e3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067496-cdb4-4e91-8b52-245088d46b12" targetNamespace="http://schemas.microsoft.com/office/2006/metadata/properties" ma:root="true" ma:fieldsID="b846a72dcdac9c2c82bfe898912b642c" ns2:_="" ns3:_="" ns4:_="">
    <xsd:import namespace="57504d04-691e-4fc4-8f09-4f19fdbe90f6"/>
    <xsd:import namespace="6d7c22ec-c6a4-4777-88aa-bc3c76ac660e"/>
    <xsd:import namespace="59067496-cdb4-4e91-8b52-245088d46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67496-cdb4-4e91-8b52-245088d46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комиссии Собрания депутатов муниципального образования «Пектубаевское сельское поселение» по координации работы по противодействию коррупции</_x041e__x043f__x0438__x0441__x0430__x043d__x0438__x0435_>
    <_dlc_DocId xmlns="57504d04-691e-4fc4-8f09-4f19fdbe90f6">XXJ7TYMEEKJ2-7858-22</_dlc_DocId>
    <_dlc_DocIdUrl xmlns="57504d04-691e-4fc4-8f09-4f19fdbe90f6">
      <Url>https://vip.gov.mari.ru/toryal/_layouts/DocIdRedir.aspx?ID=XXJ7TYMEEKJ2-7858-22</Url>
      <Description>XXJ7TYMEEKJ2-7858-22</Description>
    </_dlc_DocIdUrl>
    <_x041f__x0430__x043f__x043a__x0430_ xmlns="59067496-cdb4-4e91-8b52-245088d46b12">2017 год</_x041f__x0430__x043f__x043a__x0430_>
  </documentManagement>
</p:properties>
</file>

<file path=customXml/itemProps1.xml><?xml version="1.0" encoding="utf-8"?>
<ds:datastoreItem xmlns:ds="http://schemas.openxmlformats.org/officeDocument/2006/customXml" ds:itemID="{76C8BBC0-0744-4926-9B75-76E954836BFA}"/>
</file>

<file path=customXml/itemProps2.xml><?xml version="1.0" encoding="utf-8"?>
<ds:datastoreItem xmlns:ds="http://schemas.openxmlformats.org/officeDocument/2006/customXml" ds:itemID="{09CF662F-1F4A-4B23-960E-BA3EB1931321}"/>
</file>

<file path=customXml/itemProps3.xml><?xml version="1.0" encoding="utf-8"?>
<ds:datastoreItem xmlns:ds="http://schemas.openxmlformats.org/officeDocument/2006/customXml" ds:itemID="{7D934FC1-B6BF-4EDB-8445-5F4A701D1841}"/>
</file>

<file path=customXml/itemProps4.xml><?xml version="1.0" encoding="utf-8"?>
<ds:datastoreItem xmlns:ds="http://schemas.openxmlformats.org/officeDocument/2006/customXml" ds:itemID="{E309B048-398E-477F-B410-110160D762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4402</Words>
  <Characters>25094</Characters>
  <Application>Microsoft Office Word</Application>
  <DocSecurity>0</DocSecurity>
  <Lines>209</Lines>
  <Paragraphs>58</Paragraphs>
  <ScaleCrop>false</ScaleCrop>
  <Company/>
  <LinksUpToDate>false</LinksUpToDate>
  <CharactersWithSpaces>29438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Пользователь Windows</dc:creator>
  <cp:keywords/>
  <dc:description/>
  <cp:lastModifiedBy>Пользователь Windows</cp:lastModifiedBy>
  <cp:revision>2</cp:revision>
  <cp:lastPrinted>2017-11-20T08:06:00Z</cp:lastPrinted>
  <dcterms:created xsi:type="dcterms:W3CDTF">2017-11-20T07:56:00Z</dcterms:created>
  <dcterms:modified xsi:type="dcterms:W3CDTF">2017-11-20T08:06:00Z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0x010100EC3532D03DDF0C46A1F26C684DE9B43E</vt:lpwstr>
  </property>
  <property fmtid="{D5CDD505-2E9C-101B-9397-08002B2CF9AE}" pid="3" name="_dlc_DocIdItemGuid">
    <vt:lpwstr>4341c2e3-d92e-428d-a89e-59cf88c66929</vt:lpwstr>
  </property>
</Properties>
</file>