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53" w:rsidRPr="00940B27" w:rsidRDefault="002A1D53" w:rsidP="006C4E37">
      <w:pPr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A35DA0">
        <w:rPr>
          <w:rFonts w:eastAsia="SimSun"/>
          <w:kern w:val="1"/>
          <w:sz w:val="28"/>
          <w:szCs w:val="28"/>
          <w:lang w:val="ru-RU"/>
        </w:rPr>
        <w:t xml:space="preserve">СОБРАНИЕ ДЕПУТАТОВ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A35DA0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  <w:r w:rsidR="006C4E37">
        <w:rPr>
          <w:rFonts w:eastAsia="SimSun"/>
          <w:kern w:val="1"/>
          <w:sz w:val="28"/>
          <w:szCs w:val="28"/>
          <w:lang w:val="ru-RU"/>
        </w:rPr>
        <w:t xml:space="preserve"> 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НОВОТОРЪЯЛЬСКОГО МУНИЦИПАЛЬНОГО РАЙОНА </w:t>
      </w:r>
      <w:r w:rsidRPr="00940B27">
        <w:rPr>
          <w:rFonts w:eastAsia="SimSun"/>
          <w:kern w:val="1"/>
          <w:sz w:val="28"/>
          <w:szCs w:val="28"/>
          <w:lang w:val="ru-RU"/>
        </w:rPr>
        <w:br/>
        <w:t>РЕСПУБЛИКИ МАРИЙ ЭЛ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 xml:space="preserve">РЕШЕНИЕ 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D762B5" w:rsidP="002917F4">
      <w:pPr>
        <w:jc w:val="both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 xml:space="preserve">Пятнадцатая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сессия                                   </w:t>
      </w:r>
      <w:r w:rsidR="00887D44">
        <w:rPr>
          <w:rFonts w:eastAsia="SimSun"/>
          <w:kern w:val="1"/>
          <w:sz w:val="28"/>
          <w:szCs w:val="28"/>
          <w:lang w:val="ru-RU"/>
        </w:rPr>
        <w:t xml:space="preserve">                        № 84</w:t>
      </w:r>
    </w:p>
    <w:p w:rsidR="002A1D53" w:rsidRPr="00940B27" w:rsidRDefault="00D762B5" w:rsidP="002917F4">
      <w:pPr>
        <w:jc w:val="both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>Третьего</w:t>
      </w:r>
      <w:r w:rsidR="00CF18F3">
        <w:rPr>
          <w:rFonts w:eastAsia="SimSun"/>
          <w:kern w:val="1"/>
          <w:sz w:val="28"/>
          <w:szCs w:val="28"/>
          <w:lang w:val="ru-RU"/>
        </w:rPr>
        <w:t xml:space="preserve">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созыва                                                         </w:t>
      </w:r>
      <w:r>
        <w:rPr>
          <w:rFonts w:eastAsia="SimSun"/>
          <w:kern w:val="1"/>
          <w:sz w:val="28"/>
          <w:szCs w:val="28"/>
          <w:lang w:val="ru-RU"/>
        </w:rPr>
        <w:t xml:space="preserve">     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  </w:t>
      </w:r>
      <w:r>
        <w:rPr>
          <w:rFonts w:eastAsia="SimSun"/>
          <w:kern w:val="1"/>
          <w:sz w:val="28"/>
          <w:szCs w:val="28"/>
          <w:lang w:val="ru-RU"/>
        </w:rPr>
        <w:t>18 февраля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 202</w:t>
      </w:r>
      <w:r w:rsidR="0097294D">
        <w:rPr>
          <w:rFonts w:eastAsia="SimSun"/>
          <w:kern w:val="1"/>
          <w:sz w:val="28"/>
          <w:szCs w:val="28"/>
          <w:lang w:val="ru-RU"/>
        </w:rPr>
        <w:t>1</w:t>
      </w:r>
      <w:r>
        <w:rPr>
          <w:rFonts w:eastAsia="SimSun"/>
          <w:kern w:val="1"/>
          <w:sz w:val="28"/>
          <w:szCs w:val="28"/>
          <w:lang w:val="ru-RU"/>
        </w:rPr>
        <w:t xml:space="preserve"> года</w:t>
      </w:r>
    </w:p>
    <w:p w:rsidR="002A1D53" w:rsidRPr="00940B27" w:rsidRDefault="002A1D53" w:rsidP="002917F4">
      <w:pPr>
        <w:ind w:firstLine="709"/>
        <w:jc w:val="both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D762B5" w:rsidRDefault="005B08F2" w:rsidP="005B08F2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 xml:space="preserve">О внесении изменений в решение Собрания депутатов </w:t>
      </w:r>
    </w:p>
    <w:p w:rsidR="005B08F2" w:rsidRPr="00940B27" w:rsidRDefault="005B08F2" w:rsidP="005B08F2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>
        <w:rPr>
          <w:rFonts w:eastAsia="SimSun"/>
          <w:kern w:val="1"/>
          <w:sz w:val="28"/>
          <w:szCs w:val="28"/>
          <w:lang w:val="ru-RU"/>
        </w:rPr>
        <w:t xml:space="preserve">Пектубаевского сельского поселения Новоторъяльского муниципального района республики Марий Эл от </w:t>
      </w:r>
      <w:r w:rsidR="00D762B5">
        <w:rPr>
          <w:rFonts w:eastAsia="SimSun"/>
          <w:kern w:val="1"/>
          <w:sz w:val="28"/>
          <w:szCs w:val="28"/>
          <w:lang w:val="ru-RU"/>
        </w:rPr>
        <w:t>17 декабря</w:t>
      </w:r>
      <w:r w:rsidR="00CF18F3">
        <w:rPr>
          <w:rFonts w:eastAsia="SimSun"/>
          <w:kern w:val="1"/>
          <w:sz w:val="28"/>
          <w:szCs w:val="28"/>
          <w:lang w:val="ru-RU"/>
        </w:rPr>
        <w:t xml:space="preserve"> </w:t>
      </w:r>
      <w:r w:rsidR="00D762B5">
        <w:rPr>
          <w:rFonts w:eastAsia="SimSun"/>
          <w:kern w:val="1"/>
          <w:sz w:val="28"/>
          <w:szCs w:val="28"/>
          <w:lang w:val="ru-RU"/>
        </w:rPr>
        <w:t>2020 года № 71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</w:p>
    <w:p w:rsidR="002A1D53" w:rsidRPr="00940B27" w:rsidRDefault="0097294D" w:rsidP="002917F4">
      <w:pPr>
        <w:ind w:firstLine="709"/>
        <w:jc w:val="both"/>
        <w:rPr>
          <w:rFonts w:eastAsia="SimSun" w:hint="eastAsia"/>
          <w:kern w:val="1"/>
          <w:sz w:val="28"/>
          <w:szCs w:val="28"/>
          <w:lang w:val="ru-RU"/>
        </w:rPr>
      </w:pPr>
      <w:r w:rsidRPr="0097294D">
        <w:rPr>
          <w:sz w:val="28"/>
          <w:lang w:val="ru-RU"/>
        </w:rPr>
        <w:t>Руководствуясь</w:t>
      </w:r>
      <w:r w:rsidR="005B08F2" w:rsidRPr="005B08F2">
        <w:rPr>
          <w:sz w:val="28"/>
          <w:lang w:val="ru-RU"/>
        </w:rPr>
        <w:t xml:space="preserve"> </w:t>
      </w:r>
      <w:r w:rsidR="005B08F2" w:rsidRPr="0097294D">
        <w:rPr>
          <w:sz w:val="28"/>
          <w:lang w:val="ru-RU"/>
        </w:rPr>
        <w:t>пунктом 6 части 1 статьи 14</w:t>
      </w:r>
      <w:r w:rsidR="005B08F2">
        <w:rPr>
          <w:sz w:val="28"/>
          <w:lang w:val="ru-RU"/>
        </w:rPr>
        <w:t>,</w:t>
      </w:r>
      <w:r w:rsidR="005B08F2" w:rsidRPr="0097294D">
        <w:rPr>
          <w:sz w:val="28"/>
          <w:lang w:val="ru-RU"/>
        </w:rPr>
        <w:t xml:space="preserve"> </w:t>
      </w:r>
      <w:r w:rsidRPr="0097294D">
        <w:rPr>
          <w:sz w:val="28"/>
          <w:lang w:val="ru-RU"/>
        </w:rPr>
        <w:t xml:space="preserve"> частью 4 статьи 15 Федерального закона от 6 октября 2003г. № 131-ФЗ «Об общих принципах организации местного самоуправления в Российской Федерации», 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Уставом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="002A1D53" w:rsidRPr="00940B27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  <w:r w:rsidR="001279EB" w:rsidRPr="001279EB">
        <w:rPr>
          <w:rFonts w:eastAsia="SimSun"/>
          <w:kern w:val="1"/>
          <w:sz w:val="28"/>
          <w:szCs w:val="28"/>
          <w:lang w:val="ru-RU"/>
        </w:rPr>
        <w:t xml:space="preserve"> </w:t>
      </w:r>
      <w:r w:rsidR="001279EB">
        <w:rPr>
          <w:rFonts w:eastAsia="SimSun"/>
          <w:kern w:val="1"/>
          <w:sz w:val="28"/>
          <w:szCs w:val="28"/>
          <w:lang w:val="ru-RU"/>
        </w:rPr>
        <w:t>Новоторъяльского муниципального района Республики Марий Эл</w:t>
      </w:r>
    </w:p>
    <w:p w:rsidR="002A1D53" w:rsidRPr="00940B27" w:rsidRDefault="002A1D53" w:rsidP="002917F4">
      <w:pPr>
        <w:ind w:firstLine="709"/>
        <w:jc w:val="center"/>
        <w:rPr>
          <w:rFonts w:eastAsia="SimSun" w:hint="eastAsia"/>
          <w:kern w:val="1"/>
          <w:sz w:val="28"/>
          <w:szCs w:val="28"/>
          <w:lang w:val="ru-RU"/>
        </w:rPr>
      </w:pPr>
      <w:r w:rsidRPr="00940B27">
        <w:rPr>
          <w:rFonts w:eastAsia="SimSun"/>
          <w:kern w:val="1"/>
          <w:sz w:val="28"/>
          <w:szCs w:val="28"/>
          <w:lang w:val="ru-RU"/>
        </w:rPr>
        <w:t xml:space="preserve">Собрание депутатов </w:t>
      </w:r>
      <w:r w:rsidR="00DF7918">
        <w:rPr>
          <w:rFonts w:eastAsia="SimSun"/>
          <w:kern w:val="1"/>
          <w:sz w:val="28"/>
          <w:szCs w:val="28"/>
          <w:lang w:val="ru-RU"/>
        </w:rPr>
        <w:t>Пектубаевского</w:t>
      </w:r>
      <w:r w:rsidRPr="00940B27">
        <w:rPr>
          <w:rFonts w:eastAsia="SimSun"/>
          <w:kern w:val="1"/>
          <w:sz w:val="28"/>
          <w:szCs w:val="28"/>
          <w:lang w:val="ru-RU"/>
        </w:rPr>
        <w:t xml:space="preserve"> сельского поселения</w:t>
      </w:r>
    </w:p>
    <w:p w:rsidR="002A1D53" w:rsidRPr="005B08F2" w:rsidRDefault="002A1D53" w:rsidP="005B08F2">
      <w:pPr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</w:pPr>
      <w:r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>РЕШ</w:t>
      </w:r>
      <w:r w:rsidR="005B08F2"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>ИЛО</w:t>
      </w:r>
      <w:r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>:</w:t>
      </w:r>
    </w:p>
    <w:p w:rsidR="005B08F2" w:rsidRPr="005B08F2" w:rsidRDefault="002A1D53" w:rsidP="005B08F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08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="005B08F2" w:rsidRPr="005B08F2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Пектубаевского сельского поселения Новоторъяльского муниципального района от </w:t>
      </w:r>
      <w:r w:rsidR="00D762B5">
        <w:rPr>
          <w:rFonts w:ascii="Times New Roman" w:hAnsi="Times New Roman" w:cs="Times New Roman"/>
          <w:sz w:val="28"/>
          <w:szCs w:val="28"/>
          <w:lang w:val="ru-RU"/>
        </w:rPr>
        <w:t>17 декабря 2020 года № 71</w:t>
      </w:r>
      <w:r w:rsidR="005B08F2" w:rsidRPr="005B08F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5B08F2"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 xml:space="preserve">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</w:t>
      </w:r>
      <w:r w:rsid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>Пектубаевского</w:t>
      </w:r>
      <w:r w:rsidR="005B08F2"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t xml:space="preserve"> </w:t>
      </w:r>
      <w:r w:rsidR="005B08F2" w:rsidRPr="005B08F2">
        <w:rPr>
          <w:rFonts w:ascii="Times New Roman" w:eastAsia="SimSun" w:hAnsi="Times New Roman" w:cs="Times New Roman"/>
          <w:kern w:val="1"/>
          <w:sz w:val="28"/>
          <w:szCs w:val="28"/>
          <w:lang w:val="ru-RU"/>
        </w:rPr>
        <w:br/>
        <w:t>сельского поселения Новоторъяльского муниципального района Республики Марий Эл на период 2021 года и 2023 год</w:t>
      </w:r>
      <w:r w:rsidR="005B08F2" w:rsidRPr="005B08F2">
        <w:rPr>
          <w:rFonts w:ascii="Times New Roman" w:hAnsi="Times New Roman" w:cs="Times New Roman"/>
          <w:sz w:val="28"/>
          <w:szCs w:val="28"/>
          <w:lang w:val="ru-RU"/>
        </w:rPr>
        <w:t>» следующие изменения</w:t>
      </w:r>
      <w:r w:rsidR="005B08F2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B08F2" w:rsidRDefault="00732EBB" w:rsidP="0097294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Часть 1 дополнить пунктом 1.6. следующего содержания:</w:t>
      </w:r>
    </w:p>
    <w:p w:rsidR="00732EBB" w:rsidRDefault="00732EBB" w:rsidP="0097294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«1.6.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</w:t>
      </w:r>
      <w:r w:rsidRPr="00732EBB">
        <w:rPr>
          <w:rFonts w:ascii="Times New Roman" w:hAnsi="Times New Roman" w:cs="Times New Roman"/>
          <w:sz w:val="28"/>
          <w:szCs w:val="28"/>
          <w:lang w:val="ru-RU"/>
        </w:rPr>
        <w:t xml:space="preserve"> проживающих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EBB">
        <w:rPr>
          <w:rFonts w:ascii="Times New Roman" w:hAnsi="Times New Roman" w:cs="Times New Roman"/>
          <w:sz w:val="28"/>
          <w:szCs w:val="28"/>
          <w:lang w:val="ru-RU"/>
        </w:rPr>
        <w:t xml:space="preserve">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732EBB">
          <w:rPr>
            <w:rFonts w:ascii="Times New Roman" w:hAnsi="Times New Roman" w:cs="Times New Roman"/>
            <w:sz w:val="28"/>
            <w:szCs w:val="28"/>
            <w:lang w:val="ru-RU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2EBB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A1D53" w:rsidRDefault="00732EBB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2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. </w:t>
      </w:r>
      <w:proofErr w:type="gramStart"/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Настоящее решение обнародовать на инфор</w:t>
      </w:r>
      <w:r w:rsidR="001279EB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м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ационн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ых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стенд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ах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</w:t>
      </w:r>
      <w:r w:rsidR="00DF7918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Пектубаевского</w:t>
      </w:r>
      <w:r w:rsidR="002A1D53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сельского поселения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</w:t>
      </w:r>
      <w:r w:rsidR="00940B27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Новоторъяльского муниципального района Республики Марий Эл 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в установленном порядке </w:t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и разместить </w:t>
      </w:r>
      <w:r w:rsidR="00940B27">
        <w:rPr>
          <w:rFonts w:ascii="Times New Roman" w:hAnsi="Times New Roman" w:cs="Times New Roman"/>
          <w:sz w:val="28"/>
          <w:szCs w:val="28"/>
          <w:lang w:val="ru-RU"/>
        </w:rPr>
        <w:br/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«Интернет» </w:t>
      </w:r>
      <w:r w:rsidR="00940B27" w:rsidRPr="00940B27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официальный</w:t>
      </w:r>
      <w:r w:rsidR="00940B27" w:rsidRPr="00940B27">
        <w:rPr>
          <w:rFonts w:ascii="Times New Roman" w:hAnsi="Times New Roman" w:cs="Times New Roman"/>
          <w:sz w:val="28"/>
          <w:szCs w:val="28"/>
          <w:lang w:val="ru-RU"/>
        </w:rPr>
        <w:t xml:space="preserve"> интернет-портал Республики Марий Эл (адрес доступа: </w:t>
      </w:r>
      <w:r w:rsidR="00940B27" w:rsidRPr="00940B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5" w:history="1"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http</w:t>
        </w:r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mari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-</w:t>
        </w:r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el</w:t>
        </w:r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gov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940B27" w:rsidRPr="00940B27">
          <w:rPr>
            <w:rStyle w:val="ab"/>
            <w:rFonts w:ascii="Times New Roman" w:hAnsi="Times New Roman" w:cs="Times New Roman"/>
            <w:bCs/>
            <w:sz w:val="28"/>
            <w:szCs w:val="28"/>
            <w:lang w:val="ru-RU"/>
          </w:rPr>
          <w:t>/</w:t>
        </w:r>
        <w:proofErr w:type="spellStart"/>
        <w:r w:rsidR="00940B27" w:rsidRPr="00CA4B47">
          <w:rPr>
            <w:rStyle w:val="ab"/>
            <w:rFonts w:ascii="Times New Roman" w:hAnsi="Times New Roman" w:cs="Times New Roman"/>
            <w:bCs/>
            <w:sz w:val="28"/>
            <w:szCs w:val="28"/>
          </w:rPr>
          <w:t>toryal</w:t>
        </w:r>
        <w:proofErr w:type="spellEnd"/>
      </w:hyperlink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.</w:t>
      </w:r>
      <w:proofErr w:type="gramEnd"/>
    </w:p>
    <w:p w:rsidR="002A1D53" w:rsidRDefault="00732EBB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lastRenderedPageBreak/>
        <w:t>3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. </w:t>
      </w:r>
      <w:r w:rsidR="0019534D" w:rsidRPr="0019534D">
        <w:rPr>
          <w:sz w:val="28"/>
          <w:lang w:val="ru-RU"/>
        </w:rPr>
        <w:t>Настоящее решение вступает в силу после его обнародования и распространяется на правоотношения, возникшие с 1 января 2021 года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.</w:t>
      </w:r>
    </w:p>
    <w:p w:rsidR="002A1D53" w:rsidRDefault="00732EBB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4</w:t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. </w:t>
      </w:r>
      <w:proofErr w:type="gramStart"/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Контроль за</w:t>
      </w:r>
      <w:proofErr w:type="gramEnd"/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исполнением настоящего решения возложить </w:t>
      </w:r>
      <w:r w:rsidR="002917F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br/>
      </w:r>
      <w:r w:rsidR="002A1D53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на постоянную комиссию по социальным вопросам, законности и правопорядку.</w:t>
      </w: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</w:p>
    <w:p w:rsidR="002A1D53" w:rsidRDefault="002A1D53" w:rsidP="002917F4">
      <w:pPr>
        <w:widowControl w:val="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Глава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Пектубаевского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 xml:space="preserve"> сельского поселения                                 </w:t>
      </w:r>
      <w:r w:rsidR="00DF791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ru-RU" w:eastAsia="ru-RU" w:bidi="ar-SA"/>
        </w:rPr>
        <w:t>Ю. Мосунова</w:t>
      </w:r>
    </w:p>
    <w:sectPr w:rsidR="002A1D53" w:rsidSect="002917F4">
      <w:pgSz w:w="12240" w:h="15840"/>
      <w:pgMar w:top="737" w:right="850" w:bottom="737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27"/>
    <w:rsid w:val="001279EB"/>
    <w:rsid w:val="0019534D"/>
    <w:rsid w:val="002917F4"/>
    <w:rsid w:val="002A1D53"/>
    <w:rsid w:val="003C5968"/>
    <w:rsid w:val="00530876"/>
    <w:rsid w:val="005B08F2"/>
    <w:rsid w:val="006248DE"/>
    <w:rsid w:val="006C4E37"/>
    <w:rsid w:val="00732EBB"/>
    <w:rsid w:val="00854619"/>
    <w:rsid w:val="00864138"/>
    <w:rsid w:val="00887D44"/>
    <w:rsid w:val="00940B27"/>
    <w:rsid w:val="0097294D"/>
    <w:rsid w:val="00A3547E"/>
    <w:rsid w:val="00A35DA0"/>
    <w:rsid w:val="00AD23F4"/>
    <w:rsid w:val="00C413C4"/>
    <w:rsid w:val="00CF18F3"/>
    <w:rsid w:val="00D762B5"/>
    <w:rsid w:val="00D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E"/>
    <w:rPr>
      <w:rFonts w:ascii="Liberation Serif" w:hAnsi="Liberation Serif" w:cs="Mangal"/>
      <w:color w:val="00000A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248DE"/>
    <w:pPr>
      <w:keepNext/>
      <w:spacing w:before="240" w:after="120"/>
    </w:pPr>
    <w:rPr>
      <w:rFonts w:ascii="Liberation Sans" w:eastAsia="Microsoft YaHei" w:hAnsi="Liberation Sans" w:cs="Liberation Sans"/>
      <w:kern w:val="1"/>
      <w:sz w:val="28"/>
      <w:szCs w:val="28"/>
    </w:rPr>
  </w:style>
  <w:style w:type="paragraph" w:styleId="a4">
    <w:name w:val="Body Text"/>
    <w:basedOn w:val="a"/>
    <w:rsid w:val="006248DE"/>
    <w:pPr>
      <w:spacing w:after="140" w:line="288" w:lineRule="auto"/>
    </w:pPr>
    <w:rPr>
      <w:rFonts w:eastAsia="SimSun"/>
      <w:kern w:val="1"/>
    </w:rPr>
  </w:style>
  <w:style w:type="paragraph" w:styleId="a5">
    <w:name w:val="List"/>
    <w:basedOn w:val="a4"/>
    <w:rsid w:val="006248DE"/>
  </w:style>
  <w:style w:type="paragraph" w:styleId="a6">
    <w:name w:val="caption"/>
    <w:basedOn w:val="a"/>
    <w:qFormat/>
    <w:rsid w:val="006248DE"/>
    <w:pPr>
      <w:spacing w:before="120" w:after="120"/>
    </w:pPr>
    <w:rPr>
      <w:rFonts w:eastAsia="SimSun"/>
      <w:i/>
      <w:kern w:val="1"/>
    </w:rPr>
  </w:style>
  <w:style w:type="paragraph" w:styleId="a7">
    <w:name w:val="index heading"/>
    <w:basedOn w:val="a"/>
    <w:rsid w:val="006248DE"/>
    <w:rPr>
      <w:rFonts w:eastAsia="SimSun"/>
      <w:kern w:val="1"/>
    </w:rPr>
  </w:style>
  <w:style w:type="paragraph" w:customStyle="1" w:styleId="ConsPlusCell">
    <w:name w:val="ConsPlusCell"/>
    <w:rsid w:val="006248DE"/>
    <w:pPr>
      <w:suppressAutoHyphens/>
    </w:pPr>
    <w:rPr>
      <w:rFonts w:ascii="Arial" w:eastAsia="Arial" w:hAnsi="Arial" w:cs="Tahoma"/>
      <w:color w:val="000000"/>
      <w:kern w:val="1"/>
      <w:szCs w:val="24"/>
      <w:lang w:eastAsia="zh-CN" w:bidi="hi-IN"/>
    </w:rPr>
  </w:style>
  <w:style w:type="paragraph" w:customStyle="1" w:styleId="ConsPlusNormal">
    <w:name w:val="ConsPlusNormal"/>
    <w:rsid w:val="006248DE"/>
    <w:pPr>
      <w:widowControl w:val="0"/>
      <w:suppressAutoHyphens/>
      <w:ind w:firstLine="720"/>
    </w:pPr>
    <w:rPr>
      <w:rFonts w:ascii="Arial" w:hAnsi="Arial" w:cs="Arial"/>
      <w:color w:val="000000"/>
      <w:kern w:val="1"/>
      <w:lang w:eastAsia="zh-CN"/>
    </w:rPr>
  </w:style>
  <w:style w:type="paragraph" w:styleId="a8">
    <w:name w:val="No Spacing"/>
    <w:qFormat/>
    <w:rsid w:val="006248DE"/>
    <w:pPr>
      <w:suppressAutoHyphens/>
    </w:pPr>
    <w:rPr>
      <w:rFonts w:ascii="Calibri" w:hAnsi="Calibri" w:cs="Calibri"/>
      <w:color w:val="000000"/>
      <w:kern w:val="1"/>
      <w:sz w:val="22"/>
      <w:szCs w:val="22"/>
      <w:lang w:eastAsia="zh-CN"/>
    </w:rPr>
  </w:style>
  <w:style w:type="paragraph" w:customStyle="1" w:styleId="ConsPlusCell0">
    <w:name w:val="ConsPlusCell"/>
    <w:rsid w:val="006248DE"/>
    <w:pPr>
      <w:suppressAutoHyphens/>
    </w:pPr>
    <w:rPr>
      <w:color w:val="000000"/>
      <w:kern w:val="1"/>
      <w:sz w:val="28"/>
      <w:szCs w:val="28"/>
      <w:lang w:eastAsia="zh-CN"/>
    </w:rPr>
  </w:style>
  <w:style w:type="paragraph" w:customStyle="1" w:styleId="ConsPlusNonformat">
    <w:name w:val="ConsPlusNonformat"/>
    <w:rsid w:val="006248DE"/>
    <w:pPr>
      <w:widowControl w:val="0"/>
      <w:suppressAutoHyphens/>
    </w:pPr>
    <w:rPr>
      <w:rFonts w:ascii="Courier New" w:hAnsi="Courier New" w:cs="Courier New"/>
      <w:color w:val="000000"/>
      <w:kern w:val="1"/>
      <w:lang w:eastAsia="zh-CN"/>
    </w:rPr>
  </w:style>
  <w:style w:type="paragraph" w:customStyle="1" w:styleId="a9">
    <w:name w:val="Содержимое таблицы"/>
    <w:basedOn w:val="a"/>
    <w:rsid w:val="006248DE"/>
    <w:rPr>
      <w:rFonts w:eastAsia="SimSun"/>
      <w:kern w:val="1"/>
    </w:rPr>
  </w:style>
  <w:style w:type="paragraph" w:styleId="aa">
    <w:name w:val="List Paragraph"/>
    <w:basedOn w:val="a"/>
    <w:qFormat/>
    <w:rsid w:val="006248DE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val="ru-RU" w:bidi="ar-SA"/>
    </w:rPr>
  </w:style>
  <w:style w:type="paragraph" w:styleId="HTML">
    <w:name w:val="HTML Preformatted"/>
    <w:basedOn w:val="a"/>
    <w:rsid w:val="0062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638"/>
        <w:tab w:val="left" w:pos="10255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bidi="ar-SA"/>
    </w:rPr>
  </w:style>
  <w:style w:type="character" w:customStyle="1" w:styleId="-">
    <w:name w:val="Интернет-ссылка"/>
    <w:basedOn w:val="a0"/>
    <w:rsid w:val="006248DE"/>
    <w:rPr>
      <w:rFonts w:ascii="Liberation Serif" w:eastAsia="SimSun" w:hAnsi="Liberation Serif" w:cs="Mangal"/>
      <w:b w:val="0"/>
      <w:bCs w:val="0"/>
      <w:i w:val="0"/>
      <w:iCs w:val="0"/>
      <w:caps w:val="0"/>
      <w:smallCaps w:val="0"/>
      <w:strike w:val="0"/>
      <w:vanish w:val="0"/>
      <w:color w:val="00007F"/>
      <w:spacing w:val="0"/>
      <w:w w:val="100"/>
      <w:kern w:val="1"/>
      <w:position w:val="0"/>
      <w:sz w:val="20"/>
      <w:szCs w:val="24"/>
      <w:u w:val="single"/>
      <w:shd w:val="clear" w:color="auto" w:fill="auto"/>
      <w:vertAlign w:val="baseline"/>
      <w:lang w:val="ru-RU" w:eastAsia="zh-CN" w:bidi="hi-IN"/>
    </w:rPr>
  </w:style>
  <w:style w:type="character" w:customStyle="1" w:styleId="ListLabel1">
    <w:name w:val="ListLabel 1"/>
    <w:basedOn w:val="a0"/>
    <w:rsid w:val="006248DE"/>
    <w:rPr>
      <w:rFonts w:ascii="Times New Roman" w:eastAsia="SimSun" w:hAnsi="Times New Roman" w:cs="Mangal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1"/>
      <w:position w:val="0"/>
      <w:sz w:val="28"/>
      <w:szCs w:val="28"/>
      <w:u w:val="none"/>
      <w:shd w:val="clear" w:color="auto" w:fill="auto"/>
      <w:vertAlign w:val="baseline"/>
      <w:lang w:val="en-US" w:eastAsia="zh-CN" w:bidi="hi-IN"/>
    </w:rPr>
  </w:style>
  <w:style w:type="character" w:styleId="ab">
    <w:name w:val="Hyperlink"/>
    <w:basedOn w:val="a0"/>
    <w:uiPriority w:val="99"/>
    <w:rsid w:val="00940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1F1AAE77DFD018F9EC58A644C295F8A0CA3ADB83118142B38DB8CD94957166E7E0A4BEF0EA86A01C707034C81860EEAB4C27292435zD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
Пектубаевского сельского поселения Новоторъяльского муниципального района республики Марий Эл от 17 декабря 2020 года № 71
</_x041e__x043f__x0438__x0441__x0430__x043d__x0438__x0435_>
    <_dlc_DocId xmlns="57504d04-691e-4fc4-8f09-4f19fdbe90f6">XXJ7TYMEEKJ2-7857-153</_dlc_DocId>
    <_dlc_DocIdUrl xmlns="57504d04-691e-4fc4-8f09-4f19fdbe90f6">
      <Url>https://vip.gov.mari.ru/toryal/_layouts/DocIdRedir.aspx?ID=XXJ7TYMEEKJ2-7857-153</Url>
      <Description>XXJ7TYMEEKJ2-7857-153</Description>
    </_dlc_DocIdUrl>
  </documentManagement>
</p:properties>
</file>

<file path=customXml/itemProps1.xml><?xml version="1.0" encoding="utf-8"?>
<ds:datastoreItem xmlns:ds="http://schemas.openxmlformats.org/officeDocument/2006/customXml" ds:itemID="{1885742E-76C6-4027-B8C0-6D700A562591}"/>
</file>

<file path=customXml/itemProps2.xml><?xml version="1.0" encoding="utf-8"?>
<ds:datastoreItem xmlns:ds="http://schemas.openxmlformats.org/officeDocument/2006/customXml" ds:itemID="{38E381FF-A437-4EC2-A608-B06A40FCB7C4}"/>
</file>

<file path=customXml/itemProps3.xml><?xml version="1.0" encoding="utf-8"?>
<ds:datastoreItem xmlns:ds="http://schemas.openxmlformats.org/officeDocument/2006/customXml" ds:itemID="{F6A3B10A-9FEC-47ED-9813-205B016F0927}"/>
</file>

<file path=customXml/itemProps4.xml><?xml version="1.0" encoding="utf-8"?>
<ds:datastoreItem xmlns:ds="http://schemas.openxmlformats.org/officeDocument/2006/customXml" ds:itemID="{D561C8E9-5587-42FB-8ABD-919807DED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марта 2020 г. №123</vt:lpstr>
    </vt:vector>
  </TitlesOfParts>
  <Company>Reanimator Extreme Edition</Company>
  <LinksUpToDate>false</LinksUpToDate>
  <CharactersWithSpaces>2628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consultantplus://offline/ref=1F1AAE77DFD018F9EC58A644C295F8A0CA3ADB83118142B38DB8CD94957166E7E0A4BEF0EA86A01C707034C81860EEAB4C27292435zDO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№84</dc:title>
  <dc:creator>Пользователь Windows</dc:creator>
  <cp:lastModifiedBy>Пользователь Windows</cp:lastModifiedBy>
  <cp:revision>6</cp:revision>
  <cp:lastPrinted>2021-02-18T08:38:00Z</cp:lastPrinted>
  <dcterms:created xsi:type="dcterms:W3CDTF">2021-02-18T06:04:00Z</dcterms:created>
  <dcterms:modified xsi:type="dcterms:W3CDTF">2021-02-18T13:19:00Z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3dfbdcab-18d4-493f-9e8a-325ac490e5fc</vt:lpwstr>
  </property>
</Properties>
</file>