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7B" w:rsidRPr="0096017B" w:rsidRDefault="0096017B" w:rsidP="0096017B">
      <w:pPr>
        <w:jc w:val="center"/>
        <w:rPr>
          <w:rFonts w:eastAsia="SimSun"/>
          <w:kern w:val="1"/>
        </w:rPr>
      </w:pPr>
      <w:r w:rsidRPr="0096017B">
        <w:rPr>
          <w:rFonts w:eastAsia="SimSun"/>
          <w:kern w:val="1"/>
        </w:rPr>
        <w:t xml:space="preserve">СОБРАНИЕ ДЕПУТАТОВ ПЕКТУБАЕВСКОГО СЕЛЬСКОГО ПОСЕЛЕНИЯ НОВОТОРЪЯЛЬСКОГО МУНИЦИПАЛЬНОГО РАЙОНА </w:t>
      </w:r>
      <w:r w:rsidRPr="0096017B">
        <w:rPr>
          <w:rFonts w:eastAsia="SimSun"/>
          <w:kern w:val="1"/>
        </w:rPr>
        <w:br/>
        <w:t>РЕСПУБЛИКИ МАРИЙ ЭЛ</w:t>
      </w:r>
    </w:p>
    <w:p w:rsidR="0096017B" w:rsidRPr="0096017B" w:rsidRDefault="0096017B" w:rsidP="0096017B">
      <w:pPr>
        <w:ind w:firstLine="709"/>
        <w:jc w:val="center"/>
      </w:pPr>
    </w:p>
    <w:p w:rsidR="0096017B" w:rsidRPr="0096017B" w:rsidRDefault="0096017B" w:rsidP="0096017B">
      <w:pPr>
        <w:ind w:firstLine="709"/>
        <w:jc w:val="center"/>
      </w:pPr>
    </w:p>
    <w:p w:rsidR="0096017B" w:rsidRPr="0096017B" w:rsidRDefault="0096017B" w:rsidP="0096017B">
      <w:pPr>
        <w:jc w:val="center"/>
      </w:pPr>
      <w:r w:rsidRPr="0096017B">
        <w:t xml:space="preserve">РЕШЕНИЕ </w:t>
      </w:r>
    </w:p>
    <w:p w:rsidR="0096017B" w:rsidRPr="0096017B" w:rsidRDefault="0096017B" w:rsidP="0096017B">
      <w:pPr>
        <w:ind w:firstLine="709"/>
        <w:jc w:val="center"/>
      </w:pPr>
    </w:p>
    <w:p w:rsidR="0096017B" w:rsidRPr="0096017B" w:rsidRDefault="0096017B" w:rsidP="0096017B">
      <w:pPr>
        <w:ind w:firstLine="709"/>
        <w:jc w:val="center"/>
      </w:pPr>
    </w:p>
    <w:p w:rsidR="0096017B" w:rsidRPr="0096017B" w:rsidRDefault="0096017B" w:rsidP="0096017B">
      <w:pPr>
        <w:ind w:firstLine="709"/>
      </w:pPr>
      <w:r w:rsidRPr="0096017B">
        <w:t xml:space="preserve">Шестнадцатая сессия                                       </w:t>
      </w:r>
      <w:r w:rsidR="00470657">
        <w:t xml:space="preserve">                      № 99</w:t>
      </w:r>
    </w:p>
    <w:p w:rsidR="0096017B" w:rsidRPr="0096017B" w:rsidRDefault="0096017B" w:rsidP="0096017B">
      <w:pPr>
        <w:ind w:firstLine="709"/>
      </w:pPr>
      <w:r w:rsidRPr="0096017B">
        <w:t xml:space="preserve">третьего созыва                                                   </w:t>
      </w:r>
      <w:r w:rsidR="00470657">
        <w:t xml:space="preserve">                    16 марта </w:t>
      </w:r>
      <w:r w:rsidRPr="0096017B">
        <w:t>2021 года</w:t>
      </w:r>
    </w:p>
    <w:p w:rsidR="0096017B" w:rsidRPr="0096017B" w:rsidRDefault="0096017B" w:rsidP="0096017B"/>
    <w:p w:rsidR="004955A8" w:rsidRPr="0096017B" w:rsidRDefault="004955A8"/>
    <w:p w:rsidR="004955A8" w:rsidRPr="0096017B" w:rsidRDefault="004955A8"/>
    <w:p w:rsidR="004955A8" w:rsidRPr="0096017B" w:rsidRDefault="004955A8">
      <w:pPr>
        <w:jc w:val="center"/>
      </w:pPr>
      <w:r w:rsidRPr="0096017B">
        <w:t>Об утверждении Положения о порядке предоставления жилых помещений муниципального специализированного жилищного фонда</w:t>
      </w:r>
    </w:p>
    <w:p w:rsidR="004955A8" w:rsidRPr="0096017B" w:rsidRDefault="004955A8">
      <w:pPr>
        <w:jc w:val="center"/>
      </w:pPr>
      <w:r w:rsidRPr="0096017B">
        <w:t xml:space="preserve"> </w:t>
      </w:r>
      <w:r w:rsidR="0096017B" w:rsidRPr="0096017B">
        <w:t xml:space="preserve">Пектубаевского сельского поселения </w:t>
      </w:r>
      <w:r w:rsidRPr="0096017B">
        <w:t xml:space="preserve">Новоторъяльского муниципального района </w:t>
      </w:r>
      <w:r w:rsidR="00020396" w:rsidRPr="0096017B">
        <w:t>Республики Марий Эл</w:t>
      </w:r>
    </w:p>
    <w:p w:rsidR="004955A8" w:rsidRPr="0096017B" w:rsidRDefault="004955A8">
      <w:pPr>
        <w:jc w:val="center"/>
      </w:pPr>
    </w:p>
    <w:p w:rsidR="004955A8" w:rsidRPr="0096017B" w:rsidRDefault="004955A8">
      <w:pPr>
        <w:jc w:val="center"/>
      </w:pPr>
    </w:p>
    <w:p w:rsid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ab/>
        <w:t xml:space="preserve">В целях определения порядка предоставления жилья из числа жилых помещений муниципального специализированного жилищного фонда </w:t>
      </w:r>
      <w:r w:rsidR="0096017B" w:rsidRPr="0096017B">
        <w:rPr>
          <w:rFonts w:ascii="Times New Roman" w:hAnsi="Times New Roman" w:cs="Times New Roman"/>
          <w:sz w:val="24"/>
        </w:rPr>
        <w:t>Пектубаевского сельского поселения</w:t>
      </w:r>
      <w:r w:rsidR="0096017B" w:rsidRPr="00FC6759">
        <w:rPr>
          <w:szCs w:val="26"/>
        </w:rPr>
        <w:t xml:space="preserve"> </w:t>
      </w:r>
      <w:r w:rsidRPr="0096017B">
        <w:rPr>
          <w:rFonts w:ascii="Times New Roman" w:hAnsi="Times New Roman" w:cs="Times New Roman"/>
          <w:sz w:val="24"/>
        </w:rPr>
        <w:t>Новоторъяльского муниципального района</w:t>
      </w:r>
      <w:r w:rsidR="00020396" w:rsidRPr="0096017B">
        <w:rPr>
          <w:rFonts w:ascii="Times New Roman" w:hAnsi="Times New Roman" w:cs="Times New Roman"/>
          <w:sz w:val="24"/>
        </w:rPr>
        <w:t xml:space="preserve"> Республики Марий Эл</w:t>
      </w:r>
      <w:r w:rsidRPr="0096017B">
        <w:rPr>
          <w:rFonts w:ascii="Times New Roman" w:hAnsi="Times New Roman" w:cs="Times New Roman"/>
          <w:sz w:val="24"/>
        </w:rPr>
        <w:t xml:space="preserve">, руководствуясь пунктом 3 части 1 статьи 15 Федерального закона от 06 октября 2003 г. </w:t>
      </w:r>
    </w:p>
    <w:p w:rsidR="004955A8" w:rsidRPr="0096017B" w:rsidRDefault="004955A8" w:rsidP="00EC520C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№ 131-ФЗ «Об общих принципах организации местного самоуправления в Российской Федерации», подпунктом 4 пункта</w:t>
      </w:r>
      <w:r w:rsidR="00020396" w:rsidRPr="0096017B">
        <w:rPr>
          <w:rFonts w:ascii="Times New Roman" w:hAnsi="Times New Roman" w:cs="Times New Roman"/>
          <w:sz w:val="24"/>
        </w:rPr>
        <w:t xml:space="preserve"> </w:t>
      </w:r>
      <w:r w:rsidRPr="0096017B">
        <w:rPr>
          <w:rFonts w:ascii="Times New Roman" w:hAnsi="Times New Roman" w:cs="Times New Roman"/>
          <w:sz w:val="24"/>
        </w:rPr>
        <w:t xml:space="preserve">1 статьи 14, подпунктом 3 пункта 2 статьи 104 Жилищного кодекса Российской Федерации и Уставом </w:t>
      </w:r>
      <w:r w:rsidR="0096017B" w:rsidRPr="0096017B">
        <w:rPr>
          <w:rFonts w:ascii="Times New Roman" w:hAnsi="Times New Roman" w:cs="Times New Roman"/>
          <w:sz w:val="24"/>
        </w:rPr>
        <w:t>Пектубаевского сельского поселения</w:t>
      </w:r>
      <w:r w:rsidR="0096017B" w:rsidRPr="00FC6759">
        <w:rPr>
          <w:szCs w:val="26"/>
        </w:rPr>
        <w:t xml:space="preserve"> </w:t>
      </w:r>
      <w:r w:rsidRPr="0096017B">
        <w:rPr>
          <w:rFonts w:ascii="Times New Roman" w:hAnsi="Times New Roman" w:cs="Times New Roman"/>
          <w:sz w:val="24"/>
        </w:rPr>
        <w:t xml:space="preserve">Новоторъяльского муниципального района Республики Марий Эл </w:t>
      </w:r>
    </w:p>
    <w:p w:rsidR="00EC520C" w:rsidRDefault="004955A8" w:rsidP="00EC520C">
      <w:pPr>
        <w:jc w:val="center"/>
        <w:rPr>
          <w:color w:val="FF0000"/>
          <w:szCs w:val="26"/>
        </w:rPr>
      </w:pPr>
      <w:r w:rsidRPr="00EC520C">
        <w:rPr>
          <w:color w:val="FF0000"/>
        </w:rPr>
        <w:t xml:space="preserve">Собрание депутатов </w:t>
      </w:r>
      <w:r w:rsidR="0096017B" w:rsidRPr="00EC520C">
        <w:rPr>
          <w:color w:val="FF0000"/>
        </w:rPr>
        <w:t>Пектубаевского сельского поселения</w:t>
      </w:r>
      <w:r w:rsidR="0096017B" w:rsidRPr="00EC520C">
        <w:rPr>
          <w:color w:val="FF0000"/>
          <w:szCs w:val="26"/>
        </w:rPr>
        <w:t xml:space="preserve"> </w:t>
      </w:r>
    </w:p>
    <w:p w:rsidR="0096017B" w:rsidRPr="00EC520C" w:rsidRDefault="00EC520C" w:rsidP="00EC520C">
      <w:pPr>
        <w:jc w:val="center"/>
        <w:rPr>
          <w:color w:val="FF0000"/>
        </w:rPr>
      </w:pPr>
      <w:r w:rsidRPr="00EC520C">
        <w:rPr>
          <w:color w:val="FF0000"/>
        </w:rPr>
        <w:t>Новоторъяльского муниципального района Республики Марий Эл</w:t>
      </w:r>
    </w:p>
    <w:p w:rsidR="004955A8" w:rsidRPr="00EC520C" w:rsidRDefault="004955A8" w:rsidP="00EC520C">
      <w:pPr>
        <w:jc w:val="center"/>
        <w:rPr>
          <w:rFonts w:eastAsia="Arial"/>
          <w:color w:val="FF0000"/>
          <w:lang w:eastAsia="hi-IN" w:bidi="hi-IN"/>
        </w:rPr>
      </w:pPr>
      <w:proofErr w:type="gramStart"/>
      <w:r w:rsidRPr="00EC520C">
        <w:rPr>
          <w:rFonts w:eastAsia="Arial"/>
          <w:color w:val="FF0000"/>
          <w:lang w:eastAsia="hi-IN" w:bidi="hi-IN"/>
        </w:rPr>
        <w:t>Р</w:t>
      </w:r>
      <w:proofErr w:type="gramEnd"/>
      <w:r w:rsidRPr="00EC520C">
        <w:rPr>
          <w:rFonts w:eastAsia="Arial"/>
          <w:color w:val="FF0000"/>
          <w:lang w:eastAsia="hi-IN" w:bidi="hi-IN"/>
        </w:rPr>
        <w:t xml:space="preserve"> Е Ш </w:t>
      </w:r>
      <w:r w:rsidR="00EC520C" w:rsidRPr="00EC520C">
        <w:rPr>
          <w:rFonts w:eastAsia="Arial"/>
          <w:color w:val="FF0000"/>
          <w:lang w:eastAsia="hi-IN" w:bidi="hi-IN"/>
        </w:rPr>
        <w:t>И Л О</w:t>
      </w:r>
      <w:r w:rsidRPr="00EC520C">
        <w:rPr>
          <w:rFonts w:eastAsia="Arial"/>
          <w:color w:val="FF0000"/>
          <w:lang w:eastAsia="hi-IN" w:bidi="hi-IN"/>
        </w:rPr>
        <w:t>:</w:t>
      </w:r>
    </w:p>
    <w:p w:rsidR="004955A8" w:rsidRPr="0096017B" w:rsidRDefault="004955A8" w:rsidP="002F0A21">
      <w:pPr>
        <w:ind w:firstLine="851"/>
        <w:jc w:val="both"/>
        <w:rPr>
          <w:rFonts w:eastAsia="Arial"/>
          <w:lang w:eastAsia="hi-IN" w:bidi="hi-IN"/>
        </w:rPr>
      </w:pPr>
      <w:r w:rsidRPr="0096017B">
        <w:rPr>
          <w:rFonts w:eastAsia="Arial"/>
          <w:lang w:eastAsia="hi-IN" w:bidi="hi-IN"/>
        </w:rPr>
        <w:t xml:space="preserve">1. Утвердить </w:t>
      </w:r>
      <w:r w:rsidR="00020396" w:rsidRPr="0096017B">
        <w:rPr>
          <w:rFonts w:eastAsia="Arial"/>
          <w:lang w:eastAsia="hi-IN" w:bidi="hi-IN"/>
        </w:rPr>
        <w:t xml:space="preserve">прилагаемое </w:t>
      </w:r>
      <w:r w:rsidRPr="0096017B">
        <w:rPr>
          <w:rFonts w:eastAsia="Arial"/>
          <w:lang w:eastAsia="hi-IN" w:bidi="hi-IN"/>
        </w:rPr>
        <w:t xml:space="preserve">Положение о порядке предоставления жилых помещений муниципального специализированного жилого фонда </w:t>
      </w:r>
      <w:r w:rsidR="0096017B" w:rsidRPr="0096017B">
        <w:t>Пектубаевского сельского поселения</w:t>
      </w:r>
      <w:r w:rsidR="0096017B" w:rsidRPr="00FC6759">
        <w:rPr>
          <w:szCs w:val="26"/>
        </w:rPr>
        <w:t xml:space="preserve"> </w:t>
      </w:r>
      <w:r w:rsidRPr="0096017B">
        <w:rPr>
          <w:rFonts w:eastAsia="Arial"/>
          <w:lang w:eastAsia="hi-IN" w:bidi="hi-IN"/>
        </w:rPr>
        <w:t>Новоторъяльского муниципального района</w:t>
      </w:r>
      <w:r w:rsidR="00020396" w:rsidRPr="0096017B">
        <w:rPr>
          <w:rFonts w:eastAsia="Arial"/>
          <w:lang w:eastAsia="hi-IN" w:bidi="hi-IN"/>
        </w:rPr>
        <w:t xml:space="preserve"> Республики Марий Эл</w:t>
      </w:r>
      <w:r w:rsidRPr="0096017B">
        <w:rPr>
          <w:rFonts w:eastAsia="Arial"/>
          <w:lang w:eastAsia="hi-IN" w:bidi="hi-IN"/>
        </w:rPr>
        <w:t>.</w:t>
      </w:r>
    </w:p>
    <w:p w:rsidR="004955A8" w:rsidRPr="0096017B" w:rsidRDefault="004955A8" w:rsidP="002F0A21">
      <w:pPr>
        <w:ind w:firstLine="851"/>
        <w:jc w:val="both"/>
        <w:rPr>
          <w:rFonts w:eastAsia="Arial"/>
          <w:lang w:eastAsia="hi-IN" w:bidi="hi-IN"/>
        </w:rPr>
      </w:pPr>
      <w:r w:rsidRPr="0096017B">
        <w:rPr>
          <w:rFonts w:eastAsia="Arial"/>
          <w:lang w:eastAsia="hi-IN" w:bidi="hi-IN"/>
        </w:rPr>
        <w:t>2. Признать утратившими силу решения Собрания депутатов муниципального образования «Новоторъяльский муниципальный район»</w:t>
      </w:r>
      <w:r w:rsidR="009B31C5" w:rsidRPr="0096017B">
        <w:t xml:space="preserve"> </w:t>
      </w:r>
      <w:proofErr w:type="gramStart"/>
      <w:r w:rsidR="009B31C5" w:rsidRPr="0096017B">
        <w:t>от</w:t>
      </w:r>
      <w:proofErr w:type="gramEnd"/>
      <w:r w:rsidR="009B31C5" w:rsidRPr="0096017B">
        <w:rPr>
          <w:rFonts w:eastAsia="Arial"/>
          <w:lang w:eastAsia="hi-IN" w:bidi="hi-IN"/>
        </w:rPr>
        <w:t>:</w:t>
      </w:r>
    </w:p>
    <w:p w:rsidR="004955A8" w:rsidRPr="0096017B" w:rsidRDefault="004955A8">
      <w:pPr>
        <w:ind w:firstLine="567"/>
        <w:jc w:val="both"/>
      </w:pPr>
      <w:r w:rsidRPr="0096017B">
        <w:t xml:space="preserve">- </w:t>
      </w:r>
      <w:r w:rsidR="002F0A21" w:rsidRPr="005B4E67">
        <w:t>18 октября 2016 г</w:t>
      </w:r>
      <w:r w:rsidR="00EC520C">
        <w:t>.</w:t>
      </w:r>
      <w:r w:rsidR="002F0A21" w:rsidRPr="0096017B">
        <w:t xml:space="preserve"> </w:t>
      </w:r>
      <w:r w:rsidR="002F0A21">
        <w:t>№ 108</w:t>
      </w:r>
      <w:r w:rsidRPr="0096017B">
        <w:t xml:space="preserve"> «Об утверждении Положения о порядке предоставления жилых помещений муниципального специализированного жилищного фонда муниципального образования «</w:t>
      </w:r>
      <w:r w:rsidR="002F0A21">
        <w:t>Пектубаевское сельское поселение</w:t>
      </w:r>
      <w:r w:rsidRPr="0096017B">
        <w:t>»</w:t>
      </w:r>
      <w:r w:rsidR="00EC520C">
        <w:t>.</w:t>
      </w:r>
    </w:p>
    <w:p w:rsidR="004955A8" w:rsidRPr="0096017B" w:rsidRDefault="004955A8" w:rsidP="002F0A21">
      <w:pPr>
        <w:ind w:firstLine="851"/>
        <w:jc w:val="both"/>
      </w:pPr>
      <w:r w:rsidRPr="0096017B">
        <w:t xml:space="preserve">3. Определить </w:t>
      </w:r>
      <w:r w:rsidRPr="0096017B">
        <w:rPr>
          <w:color w:val="000000"/>
        </w:rPr>
        <w:t xml:space="preserve">органом, осуществляющим управление муниципальным </w:t>
      </w:r>
      <w:r w:rsidRPr="0096017B">
        <w:t xml:space="preserve">специализированным жилищным фондом </w:t>
      </w:r>
      <w:r w:rsidR="002F0A21">
        <w:t>–</w:t>
      </w:r>
      <w:r w:rsidRPr="0096017B">
        <w:t xml:space="preserve"> </w:t>
      </w:r>
      <w:proofErr w:type="spellStart"/>
      <w:r w:rsidR="002F0A21">
        <w:t>Пектубаевскую</w:t>
      </w:r>
      <w:proofErr w:type="spellEnd"/>
      <w:r w:rsidR="002F0A21">
        <w:t xml:space="preserve"> сельскую администрацию </w:t>
      </w:r>
      <w:r w:rsidRPr="0096017B">
        <w:t>Новоторъяльского муниципального района</w:t>
      </w:r>
      <w:r w:rsidR="00020396" w:rsidRPr="0096017B">
        <w:t xml:space="preserve"> Республики Марий Эл</w:t>
      </w:r>
      <w:r w:rsidRPr="0096017B">
        <w:t>.</w:t>
      </w:r>
    </w:p>
    <w:p w:rsidR="002F0A21" w:rsidRPr="00CB79D3" w:rsidRDefault="002F0A21" w:rsidP="002F0A21">
      <w:pPr>
        <w:ind w:firstLine="851"/>
        <w:jc w:val="both"/>
      </w:pPr>
      <w:r>
        <w:t>4</w:t>
      </w:r>
      <w:r w:rsidRPr="00CB79D3">
        <w:t xml:space="preserve">. Обнародовать настоящее решение на информационных стендах </w:t>
      </w:r>
      <w:r w:rsidRPr="00CB79D3">
        <w:br/>
        <w:t xml:space="preserve">Пектубаевского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B79D3">
        <w:rPr>
          <w:rFonts w:eastAsia="Calibri"/>
        </w:rPr>
        <w:t>официальный</w:t>
      </w:r>
      <w:r w:rsidRPr="00CB79D3">
        <w:t xml:space="preserve"> интернет-портал Республики Марий Эл (адрес доступа: </w:t>
      </w:r>
      <w:r w:rsidRPr="00CB79D3">
        <w:rPr>
          <w:bCs/>
        </w:rPr>
        <w:t xml:space="preserve"> </w:t>
      </w:r>
      <w:hyperlink r:id="rId5" w:history="1">
        <w:r w:rsidRPr="00CB79D3">
          <w:rPr>
            <w:rStyle w:val="a3"/>
            <w:bCs/>
            <w:lang w:val="en-US"/>
          </w:rPr>
          <w:t>http</w:t>
        </w:r>
        <w:r w:rsidRPr="00CB79D3">
          <w:rPr>
            <w:rStyle w:val="a3"/>
            <w:bCs/>
          </w:rPr>
          <w:t>://</w:t>
        </w:r>
        <w:proofErr w:type="spellStart"/>
        <w:r w:rsidRPr="00CB79D3">
          <w:rPr>
            <w:rStyle w:val="a3"/>
            <w:bCs/>
            <w:lang w:val="en-US"/>
          </w:rPr>
          <w:t>mariel</w:t>
        </w:r>
        <w:proofErr w:type="spellEnd"/>
        <w:r w:rsidRPr="00CB79D3">
          <w:rPr>
            <w:rStyle w:val="a3"/>
            <w:bCs/>
          </w:rPr>
          <w:t>.</w:t>
        </w:r>
        <w:proofErr w:type="spellStart"/>
        <w:r w:rsidRPr="00CB79D3">
          <w:rPr>
            <w:rStyle w:val="a3"/>
            <w:bCs/>
            <w:lang w:val="en-US"/>
          </w:rPr>
          <w:t>gov</w:t>
        </w:r>
        <w:proofErr w:type="spellEnd"/>
        <w:r w:rsidRPr="00CB79D3">
          <w:rPr>
            <w:rStyle w:val="a3"/>
            <w:bCs/>
          </w:rPr>
          <w:t>.</w:t>
        </w:r>
        <w:proofErr w:type="spellStart"/>
        <w:r w:rsidRPr="00CB79D3">
          <w:rPr>
            <w:rStyle w:val="a3"/>
            <w:bCs/>
            <w:lang w:val="en-US"/>
          </w:rPr>
          <w:t>ru</w:t>
        </w:r>
        <w:proofErr w:type="spellEnd"/>
        <w:r w:rsidRPr="00CB79D3">
          <w:rPr>
            <w:rStyle w:val="a3"/>
            <w:bCs/>
          </w:rPr>
          <w:t>/</w:t>
        </w:r>
        <w:proofErr w:type="spellStart"/>
        <w:r w:rsidRPr="00CB79D3">
          <w:rPr>
            <w:rStyle w:val="a3"/>
            <w:bCs/>
            <w:lang w:val="en-US"/>
          </w:rPr>
          <w:t>toryal</w:t>
        </w:r>
        <w:proofErr w:type="spellEnd"/>
      </w:hyperlink>
      <w:r w:rsidRPr="00CB79D3">
        <w:t xml:space="preserve">) </w:t>
      </w:r>
      <w:proofErr w:type="gramStart"/>
      <w:r w:rsidRPr="00CB79D3">
        <w:t xml:space="preserve">( </w:t>
      </w:r>
      <w:proofErr w:type="gramEnd"/>
      <w:r w:rsidRPr="00CB79D3">
        <w:t>по соглашению)</w:t>
      </w:r>
      <w:r w:rsidRPr="00CB79D3">
        <w:rPr>
          <w:bCs/>
        </w:rPr>
        <w:t>.</w:t>
      </w:r>
      <w:r w:rsidRPr="00CB79D3">
        <w:t xml:space="preserve"> </w:t>
      </w:r>
    </w:p>
    <w:p w:rsidR="002F0A21" w:rsidRPr="00CB79D3" w:rsidRDefault="002F0A21" w:rsidP="002F0A21">
      <w:pPr>
        <w:ind w:firstLine="709"/>
        <w:jc w:val="both"/>
      </w:pPr>
      <w:r w:rsidRPr="00CB79D3">
        <w:t xml:space="preserve">  </w:t>
      </w:r>
      <w:r>
        <w:t>5</w:t>
      </w:r>
      <w:r w:rsidRPr="00CB79D3">
        <w:t xml:space="preserve">. Настоящее решение вступает в силу </w:t>
      </w:r>
      <w:proofErr w:type="gramStart"/>
      <w:r w:rsidRPr="00CB79D3">
        <w:t>с даты обнародования</w:t>
      </w:r>
      <w:proofErr w:type="gramEnd"/>
      <w:r w:rsidRPr="00CB79D3">
        <w:t>.</w:t>
      </w:r>
    </w:p>
    <w:p w:rsidR="002F0A21" w:rsidRPr="00CB79D3" w:rsidRDefault="002F0A21" w:rsidP="002F0A21">
      <w:pPr>
        <w:spacing w:line="276" w:lineRule="auto"/>
        <w:ind w:firstLine="851"/>
        <w:jc w:val="both"/>
      </w:pPr>
      <w:r>
        <w:t>6</w:t>
      </w:r>
      <w:r w:rsidRPr="00CB79D3">
        <w:t xml:space="preserve">.  </w:t>
      </w:r>
      <w:proofErr w:type="gramStart"/>
      <w:r w:rsidRPr="00CB79D3">
        <w:t>Контроль за</w:t>
      </w:r>
      <w:proofErr w:type="gramEnd"/>
      <w:r w:rsidRPr="00CB79D3">
        <w:t xml:space="preserve"> исполнением настоящего решения возложить на постоянную комиссию по бюджету, налогам и собственности.</w:t>
      </w:r>
    </w:p>
    <w:p w:rsidR="004955A8" w:rsidRPr="0096017B" w:rsidRDefault="004955A8" w:rsidP="002F0A21">
      <w:pPr>
        <w:ind w:firstLine="567"/>
        <w:jc w:val="both"/>
      </w:pPr>
      <w:r w:rsidRPr="0096017B">
        <w:t xml:space="preserve"> </w:t>
      </w:r>
      <w:r w:rsidRPr="0096017B">
        <w:tab/>
      </w:r>
    </w:p>
    <w:p w:rsidR="002F0A21" w:rsidRPr="00EC520C" w:rsidRDefault="002F0A21" w:rsidP="002F0A21">
      <w:pPr>
        <w:jc w:val="both"/>
        <w:rPr>
          <w:color w:val="FF0000"/>
        </w:rPr>
      </w:pPr>
      <w:r w:rsidRPr="00EC520C">
        <w:rPr>
          <w:color w:val="FF0000"/>
        </w:rPr>
        <w:t xml:space="preserve">Глава Пектубаевского сельского поселения </w:t>
      </w:r>
      <w:r w:rsidR="00EC520C" w:rsidRPr="00EC520C">
        <w:rPr>
          <w:color w:val="FF0000"/>
        </w:rPr>
        <w:tab/>
      </w:r>
      <w:r w:rsidR="00EC520C" w:rsidRPr="00EC520C">
        <w:rPr>
          <w:color w:val="FF0000"/>
        </w:rPr>
        <w:tab/>
      </w:r>
      <w:r w:rsidR="00EC520C" w:rsidRPr="00EC520C">
        <w:rPr>
          <w:color w:val="FF0000"/>
        </w:rPr>
        <w:tab/>
      </w:r>
      <w:r w:rsidR="00EC520C" w:rsidRPr="00EC520C">
        <w:rPr>
          <w:color w:val="FF0000"/>
        </w:rPr>
        <w:tab/>
      </w:r>
      <w:proofErr w:type="spellStart"/>
      <w:r w:rsidR="00EC520C" w:rsidRPr="00EC520C">
        <w:rPr>
          <w:color w:val="FF0000"/>
        </w:rPr>
        <w:t>Ю.Мосунова</w:t>
      </w:r>
      <w:proofErr w:type="spellEnd"/>
    </w:p>
    <w:p w:rsidR="00EC520C" w:rsidRPr="00EC520C" w:rsidRDefault="00EC520C" w:rsidP="002F0A21">
      <w:pPr>
        <w:jc w:val="both"/>
        <w:rPr>
          <w:color w:val="FF0000"/>
        </w:rPr>
      </w:pPr>
    </w:p>
    <w:p w:rsidR="00EC520C" w:rsidRPr="00CB79D3" w:rsidRDefault="00EC520C" w:rsidP="002F0A21">
      <w:pPr>
        <w:jc w:val="both"/>
      </w:pPr>
    </w:p>
    <w:p w:rsidR="00020396" w:rsidRPr="0096017B" w:rsidRDefault="00020396" w:rsidP="00EC520C">
      <w:pPr>
        <w:snapToGrid w:val="0"/>
        <w:jc w:val="right"/>
        <w:rPr>
          <w:rFonts w:ascii="12" w:hAnsi="12"/>
        </w:rPr>
      </w:pPr>
      <w:r w:rsidRPr="0096017B">
        <w:rPr>
          <w:rFonts w:ascii="12" w:hAnsi="12"/>
        </w:rPr>
        <w:t>УТВЕРЖДЕН</w:t>
      </w:r>
    </w:p>
    <w:p w:rsidR="002F0A21" w:rsidRDefault="00020396" w:rsidP="00EC520C">
      <w:pPr>
        <w:jc w:val="right"/>
        <w:rPr>
          <w:rFonts w:ascii="12" w:hAnsi="12"/>
        </w:rPr>
      </w:pPr>
      <w:r w:rsidRPr="0096017B">
        <w:rPr>
          <w:rFonts w:ascii="12" w:hAnsi="12"/>
        </w:rPr>
        <w:t>решением Собрания депутатов</w:t>
      </w:r>
    </w:p>
    <w:p w:rsidR="00020396" w:rsidRPr="0096017B" w:rsidRDefault="002F0A21" w:rsidP="00EC520C">
      <w:pPr>
        <w:jc w:val="right"/>
        <w:rPr>
          <w:rFonts w:ascii="12" w:hAnsi="12"/>
        </w:rPr>
      </w:pPr>
      <w:r w:rsidRPr="00CB79D3">
        <w:t>Пектубаевского сельского поселения</w:t>
      </w:r>
    </w:p>
    <w:p w:rsidR="00020396" w:rsidRPr="0096017B" w:rsidRDefault="00020396" w:rsidP="00EC520C">
      <w:pPr>
        <w:jc w:val="right"/>
        <w:rPr>
          <w:rFonts w:ascii="12" w:hAnsi="12"/>
        </w:rPr>
      </w:pPr>
      <w:r w:rsidRPr="0096017B">
        <w:rPr>
          <w:rFonts w:ascii="12" w:hAnsi="12"/>
        </w:rPr>
        <w:t>Новоторъяльского муниципального района</w:t>
      </w:r>
    </w:p>
    <w:p w:rsidR="00020396" w:rsidRPr="0096017B" w:rsidRDefault="00020396" w:rsidP="00EC520C">
      <w:pPr>
        <w:jc w:val="right"/>
        <w:rPr>
          <w:rFonts w:ascii="12" w:hAnsi="12"/>
        </w:rPr>
      </w:pPr>
      <w:r w:rsidRPr="0096017B">
        <w:rPr>
          <w:rFonts w:ascii="12" w:hAnsi="12"/>
        </w:rPr>
        <w:t>Республики Марий Эл</w:t>
      </w:r>
    </w:p>
    <w:p w:rsidR="004955A8" w:rsidRPr="0096017B" w:rsidRDefault="00020396" w:rsidP="00EC520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6017B">
        <w:rPr>
          <w:rFonts w:ascii="12" w:hAnsi="12"/>
          <w:sz w:val="24"/>
        </w:rPr>
        <w:t xml:space="preserve">от </w:t>
      </w:r>
      <w:r w:rsidR="00470657">
        <w:rPr>
          <w:rFonts w:ascii="12" w:hAnsi="12"/>
          <w:sz w:val="24"/>
        </w:rPr>
        <w:t xml:space="preserve">16 марта </w:t>
      </w:r>
      <w:r w:rsidRPr="0096017B">
        <w:rPr>
          <w:rFonts w:ascii="12" w:hAnsi="12"/>
          <w:sz w:val="24"/>
        </w:rPr>
        <w:t xml:space="preserve">2021 г. № </w:t>
      </w:r>
      <w:r w:rsidR="00470657">
        <w:rPr>
          <w:rFonts w:ascii="12" w:hAnsi="12"/>
          <w:sz w:val="24"/>
        </w:rPr>
        <w:t>99</w:t>
      </w:r>
    </w:p>
    <w:p w:rsidR="004955A8" w:rsidRPr="0096017B" w:rsidRDefault="004955A8">
      <w:pPr>
        <w:pStyle w:val="ConsPlusNormal"/>
        <w:ind w:left="5730"/>
        <w:rPr>
          <w:sz w:val="24"/>
        </w:rPr>
      </w:pPr>
    </w:p>
    <w:p w:rsidR="004955A8" w:rsidRPr="0096017B" w:rsidRDefault="004955A8">
      <w:pPr>
        <w:pStyle w:val="ConsPlusNormal"/>
        <w:ind w:left="5730"/>
        <w:rPr>
          <w:rFonts w:ascii="Times New Roman" w:hAnsi="Times New Roman" w:cs="Times New Roman"/>
          <w:sz w:val="24"/>
        </w:rPr>
      </w:pPr>
    </w:p>
    <w:p w:rsidR="004955A8" w:rsidRPr="0096017B" w:rsidRDefault="004955A8">
      <w:pPr>
        <w:pStyle w:val="ConsPlusNormal"/>
        <w:ind w:left="5730"/>
        <w:rPr>
          <w:rFonts w:ascii="Times New Roman" w:hAnsi="Times New Roman" w:cs="Times New Roman"/>
          <w:sz w:val="24"/>
        </w:rPr>
      </w:pPr>
    </w:p>
    <w:p w:rsidR="004955A8" w:rsidRPr="0096017B" w:rsidRDefault="004955A8">
      <w:pPr>
        <w:jc w:val="center"/>
        <w:rPr>
          <w:b/>
        </w:rPr>
      </w:pPr>
      <w:r w:rsidRPr="0096017B">
        <w:rPr>
          <w:b/>
        </w:rPr>
        <w:t>Положение о порядке предоставления жилых помещений</w:t>
      </w:r>
    </w:p>
    <w:p w:rsidR="004955A8" w:rsidRPr="0096017B" w:rsidRDefault="004955A8">
      <w:pPr>
        <w:jc w:val="center"/>
        <w:rPr>
          <w:b/>
        </w:rPr>
      </w:pPr>
      <w:r w:rsidRPr="0096017B">
        <w:rPr>
          <w:b/>
        </w:rPr>
        <w:t xml:space="preserve"> муниципального специализированного жилищного фонда</w:t>
      </w:r>
    </w:p>
    <w:p w:rsidR="002F0A21" w:rsidRPr="002F0A21" w:rsidRDefault="002F0A21">
      <w:pPr>
        <w:jc w:val="center"/>
        <w:rPr>
          <w:b/>
        </w:rPr>
      </w:pPr>
      <w:r w:rsidRPr="002F0A21">
        <w:rPr>
          <w:b/>
        </w:rPr>
        <w:t>Пектубаевского сельского поселения</w:t>
      </w:r>
    </w:p>
    <w:p w:rsidR="004955A8" w:rsidRPr="0096017B" w:rsidRDefault="004955A8">
      <w:pPr>
        <w:jc w:val="center"/>
        <w:rPr>
          <w:b/>
        </w:rPr>
      </w:pPr>
      <w:r w:rsidRPr="0096017B">
        <w:rPr>
          <w:b/>
        </w:rPr>
        <w:t xml:space="preserve"> Новоторъяльского муниципального района Республики Марий Эл</w:t>
      </w:r>
    </w:p>
    <w:p w:rsidR="004955A8" w:rsidRPr="0096017B" w:rsidRDefault="004955A8">
      <w:pPr>
        <w:jc w:val="center"/>
      </w:pPr>
    </w:p>
    <w:p w:rsidR="004955A8" w:rsidRPr="0096017B" w:rsidRDefault="004955A8">
      <w:pPr>
        <w:jc w:val="center"/>
        <w:rPr>
          <w:b/>
        </w:rPr>
      </w:pPr>
      <w:r w:rsidRPr="0096017B">
        <w:rPr>
          <w:b/>
        </w:rPr>
        <w:t>1. Общие положения</w:t>
      </w:r>
    </w:p>
    <w:p w:rsidR="004955A8" w:rsidRPr="0096017B" w:rsidRDefault="004955A8">
      <w:pPr>
        <w:jc w:val="center"/>
        <w:rPr>
          <w:b/>
          <w:color w:val="7030A0"/>
        </w:rPr>
      </w:pPr>
    </w:p>
    <w:p w:rsidR="004955A8" w:rsidRPr="0096017B" w:rsidRDefault="004955A8" w:rsidP="00EC520C">
      <w:pPr>
        <w:ind w:firstLine="709"/>
        <w:jc w:val="both"/>
      </w:pPr>
      <w:r w:rsidRPr="0096017B">
        <w:t xml:space="preserve">1.1. Настоящее Положение о порядке предоставления жилых помещений муниципального специализированного жилищного фонда </w:t>
      </w:r>
      <w:r w:rsidR="002F0A21" w:rsidRPr="00CB79D3">
        <w:t>Пектубаевского сельского поселения</w:t>
      </w:r>
      <w:r w:rsidR="002F0A21" w:rsidRPr="0096017B">
        <w:t xml:space="preserve"> </w:t>
      </w:r>
      <w:r w:rsidRPr="0096017B">
        <w:t xml:space="preserve">Новоторъяльского муниципального района </w:t>
      </w:r>
      <w:r w:rsidR="00020396" w:rsidRPr="0096017B">
        <w:t xml:space="preserve">Республики Марий Эл </w:t>
      </w:r>
      <w:r w:rsidRPr="0096017B">
        <w:t xml:space="preserve">(далее </w:t>
      </w:r>
      <w:proofErr w:type="gramStart"/>
      <w:r w:rsidR="006903BA" w:rsidRPr="0096017B">
        <w:t>—</w:t>
      </w:r>
      <w:r w:rsidRPr="0096017B">
        <w:t>П</w:t>
      </w:r>
      <w:proofErr w:type="gramEnd"/>
      <w:r w:rsidRPr="0096017B">
        <w:t xml:space="preserve">оложение) определяет порядок предоставления жилых помещений </w:t>
      </w:r>
      <w:r w:rsidR="006903BA" w:rsidRPr="0096017B">
        <w:br/>
      </w:r>
      <w:r w:rsidRPr="0096017B">
        <w:t xml:space="preserve">в муниципальном специализированном жилищном фонде </w:t>
      </w:r>
      <w:r w:rsidR="002F0A21" w:rsidRPr="00CB79D3">
        <w:t>Пектубаевского сельского поселения</w:t>
      </w:r>
      <w:r w:rsidR="002F0A21" w:rsidRPr="0096017B">
        <w:t xml:space="preserve"> </w:t>
      </w:r>
      <w:r w:rsidRPr="0096017B">
        <w:t xml:space="preserve">Новоторъяльского муниципального района </w:t>
      </w:r>
      <w:r w:rsidR="006903BA" w:rsidRPr="0096017B">
        <w:t xml:space="preserve">Республики Марий Эл </w:t>
      </w:r>
      <w:r w:rsidRPr="0096017B">
        <w:t xml:space="preserve">(далее — жилые помещения). 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96017B">
        <w:rPr>
          <w:rFonts w:ascii="Times New Roman" w:eastAsia="Times New Roman" w:hAnsi="Times New Roman" w:cs="Times New Roman"/>
          <w:sz w:val="24"/>
          <w:lang w:eastAsia="ar-SA" w:bidi="ar-SA"/>
        </w:rPr>
        <w:t xml:space="preserve">1.2. Использование жилого помещения в качестве специализированного допускается только после отнесения его к специализированному жилищному фонду </w:t>
      </w:r>
      <w:r w:rsidR="002F0A21" w:rsidRPr="002F0A21">
        <w:rPr>
          <w:rFonts w:ascii="Times New Roman" w:hAnsi="Times New Roman" w:cs="Times New Roman"/>
          <w:sz w:val="24"/>
        </w:rPr>
        <w:t>Пектубаевского сельского поселения</w:t>
      </w:r>
      <w:r w:rsidR="002F0A21" w:rsidRPr="0096017B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96017B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Новоторъяльского муниципального района </w:t>
      </w:r>
      <w:r w:rsidR="006903BA" w:rsidRPr="0096017B">
        <w:rPr>
          <w:rFonts w:ascii="Times New Roman" w:eastAsia="Times New Roman" w:hAnsi="Times New Roman" w:cs="Times New Roman"/>
          <w:sz w:val="24"/>
          <w:lang w:eastAsia="ar-SA" w:bidi="ar-SA"/>
        </w:rPr>
        <w:t>Республики Марий Э</w:t>
      </w:r>
      <w:r w:rsidR="002F0A2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л </w:t>
      </w:r>
      <w:r w:rsidRPr="0096017B">
        <w:rPr>
          <w:rFonts w:ascii="Times New Roman" w:eastAsia="Times New Roman" w:hAnsi="Times New Roman" w:cs="Times New Roman"/>
          <w:sz w:val="24"/>
          <w:lang w:eastAsia="ar-SA" w:bidi="ar-SA"/>
        </w:rPr>
        <w:t>в порядке, установленном Правительством Российской Федерации.</w:t>
      </w:r>
    </w:p>
    <w:p w:rsidR="004955A8" w:rsidRPr="00EC520C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6017B">
        <w:rPr>
          <w:rFonts w:ascii="Times New Roman" w:eastAsia="Times New Roman" w:hAnsi="Times New Roman" w:cs="Times New Roman"/>
          <w:sz w:val="24"/>
          <w:lang w:eastAsia="ar-SA" w:bidi="ar-SA"/>
        </w:rPr>
        <w:t xml:space="preserve">1.3.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 исключение его из указанного фонда осуществляется на основании постановления </w:t>
      </w:r>
      <w:r w:rsidR="002F0A2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Пектубаевской сельской </w:t>
      </w:r>
      <w:r w:rsidRPr="0096017B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администрации Новоторъяльского муниципального района </w:t>
      </w:r>
      <w:r w:rsidR="006903BA" w:rsidRPr="0096017B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Республики Марий Эл </w:t>
      </w:r>
      <w:r w:rsidRPr="0096017B">
        <w:rPr>
          <w:rFonts w:ascii="Times New Roman" w:eastAsia="Times New Roman" w:hAnsi="Times New Roman" w:cs="Times New Roman"/>
          <w:sz w:val="24"/>
          <w:lang w:eastAsia="ar-SA" w:bidi="ar-SA"/>
        </w:rPr>
        <w:t>(далее —</w:t>
      </w:r>
      <w:r w:rsidR="00EC520C" w:rsidRPr="00EC520C">
        <w:rPr>
          <w:rFonts w:ascii="Times New Roman" w:hAnsi="Times New Roman" w:cs="Times New Roman"/>
          <w:sz w:val="24"/>
        </w:rPr>
        <w:t xml:space="preserve"> </w:t>
      </w:r>
      <w:r w:rsidR="00EC520C" w:rsidRPr="00EC520C">
        <w:rPr>
          <w:rFonts w:ascii="Times New Roman" w:hAnsi="Times New Roman" w:cs="Times New Roman"/>
          <w:color w:val="FF0000"/>
          <w:sz w:val="24"/>
        </w:rPr>
        <w:t>Пектубаевская сельская</w:t>
      </w:r>
      <w:r w:rsidRPr="00EC520C">
        <w:rPr>
          <w:rFonts w:ascii="Times New Roman" w:hAnsi="Times New Roman" w:cs="Times New Roman"/>
          <w:color w:val="FF0000"/>
          <w:sz w:val="24"/>
        </w:rPr>
        <w:t xml:space="preserve"> администрация).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1.4.Специализированный жилищный фонд — это совокупность жилых помещений в муниципальном жилищном фонде предназначенных для проживания отдельных категорий граждан.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К специализированным жилым помещениям муниципального жилищного фонда относятся: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- служебные жилые помещения.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1.5. Специализированные жилые помещения не подлежат отчуждению, передаче в аренду, в наем, кроме случаев передачи таких помещений по договорам найма в соответствии с требованиями Жилищного кодекса Российской Федерации.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 xml:space="preserve">1.6. Жилые помещения в собственность </w:t>
      </w:r>
      <w:proofErr w:type="gramStart"/>
      <w:r w:rsidRPr="0096017B">
        <w:rPr>
          <w:rFonts w:ascii="Times New Roman" w:hAnsi="Times New Roman" w:cs="Times New Roman"/>
          <w:sz w:val="24"/>
        </w:rPr>
        <w:t>гражданам, занимающим данные жилые помещения по договорам найма специализированного жилого помещения в порядке приватизации не передаются</w:t>
      </w:r>
      <w:proofErr w:type="gramEnd"/>
      <w:r w:rsidRPr="0096017B">
        <w:rPr>
          <w:rFonts w:ascii="Times New Roman" w:hAnsi="Times New Roman" w:cs="Times New Roman"/>
          <w:sz w:val="24"/>
        </w:rPr>
        <w:t>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 xml:space="preserve">1.7. Жилые помещения предоставляются для проживания работникам муниципальных учреждений, финансируемых из бюджета </w:t>
      </w:r>
      <w:r w:rsidR="00EC520C" w:rsidRPr="00EC520C">
        <w:rPr>
          <w:rFonts w:ascii="Times New Roman" w:hAnsi="Times New Roman" w:cs="Times New Roman"/>
          <w:color w:val="FF0000"/>
          <w:sz w:val="24"/>
        </w:rPr>
        <w:t xml:space="preserve">Пектубаевского сельского поселения </w:t>
      </w:r>
      <w:r w:rsidRPr="00EC520C">
        <w:rPr>
          <w:rFonts w:ascii="Times New Roman" w:hAnsi="Times New Roman" w:cs="Times New Roman"/>
          <w:color w:val="FF0000"/>
          <w:sz w:val="24"/>
        </w:rPr>
        <w:t>Новоторъяльского муниципального района</w:t>
      </w:r>
      <w:r w:rsidR="006903BA" w:rsidRPr="00EC520C">
        <w:rPr>
          <w:rFonts w:ascii="Times New Roman" w:hAnsi="Times New Roman" w:cs="Times New Roman"/>
          <w:color w:val="FF0000"/>
          <w:sz w:val="24"/>
        </w:rPr>
        <w:t xml:space="preserve"> Республики Марий Эл</w:t>
      </w:r>
      <w:r w:rsidRPr="0096017B">
        <w:rPr>
          <w:rFonts w:ascii="Times New Roman" w:hAnsi="Times New Roman" w:cs="Times New Roman"/>
          <w:sz w:val="24"/>
        </w:rPr>
        <w:t xml:space="preserve">, государственных бюджетных учреждений, финансируемых из республиканского бюджета Республики Марий Эл (далее — учреждение), не обеспеченным жилыми помещениями </w:t>
      </w:r>
      <w:r w:rsidR="009B31C5" w:rsidRPr="0096017B">
        <w:rPr>
          <w:rFonts w:ascii="Times New Roman" w:hAnsi="Times New Roman" w:cs="Times New Roman"/>
          <w:sz w:val="24"/>
        </w:rPr>
        <w:br/>
      </w:r>
      <w:r w:rsidRPr="0096017B">
        <w:rPr>
          <w:rFonts w:ascii="Times New Roman" w:hAnsi="Times New Roman" w:cs="Times New Roman"/>
          <w:sz w:val="24"/>
        </w:rPr>
        <w:lastRenderedPageBreak/>
        <w:t xml:space="preserve">в </w:t>
      </w:r>
      <w:r w:rsidR="002F0A21">
        <w:rPr>
          <w:rFonts w:ascii="Times New Roman" w:hAnsi="Times New Roman" w:cs="Times New Roman"/>
          <w:sz w:val="24"/>
        </w:rPr>
        <w:t>Пектубаевском сельском поселении</w:t>
      </w:r>
      <w:r w:rsidR="002F0A21" w:rsidRPr="0096017B">
        <w:rPr>
          <w:rFonts w:ascii="Times New Roman" w:hAnsi="Times New Roman" w:cs="Times New Roman"/>
          <w:sz w:val="24"/>
        </w:rPr>
        <w:t xml:space="preserve"> </w:t>
      </w:r>
      <w:r w:rsidR="002F0A21">
        <w:rPr>
          <w:rFonts w:ascii="Times New Roman" w:hAnsi="Times New Roman" w:cs="Times New Roman"/>
          <w:sz w:val="24"/>
        </w:rPr>
        <w:t>Новоторъяльского муниципального района</w:t>
      </w:r>
      <w:r w:rsidR="006903BA" w:rsidRPr="0096017B">
        <w:rPr>
          <w:rFonts w:ascii="Times New Roman" w:hAnsi="Times New Roman" w:cs="Times New Roman"/>
          <w:sz w:val="24"/>
        </w:rPr>
        <w:t xml:space="preserve"> Республики Марий Эл</w:t>
      </w:r>
      <w:r w:rsidRPr="0096017B">
        <w:rPr>
          <w:rFonts w:ascii="Times New Roman" w:hAnsi="Times New Roman" w:cs="Times New Roman"/>
          <w:sz w:val="24"/>
        </w:rPr>
        <w:t>.</w:t>
      </w:r>
    </w:p>
    <w:p w:rsidR="004955A8" w:rsidRPr="0096017B" w:rsidRDefault="004955A8" w:rsidP="00EC520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6017B">
        <w:rPr>
          <w:rFonts w:ascii="Times New Roman" w:hAnsi="Times New Roman" w:cs="Times New Roman"/>
          <w:b/>
          <w:sz w:val="24"/>
        </w:rPr>
        <w:t>2. Предоставление служебных жилых помещений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 xml:space="preserve">2.1. Жилые помещения предоставляются на основании постановления </w:t>
      </w:r>
      <w:r w:rsidR="002F0A21" w:rsidRPr="00EC520C">
        <w:rPr>
          <w:rFonts w:ascii="Times New Roman" w:hAnsi="Times New Roman" w:cs="Times New Roman"/>
          <w:color w:val="FF0000"/>
          <w:sz w:val="24"/>
        </w:rPr>
        <w:t xml:space="preserve">Пектубаевской сельской </w:t>
      </w:r>
      <w:r w:rsidRPr="00EC520C">
        <w:rPr>
          <w:rFonts w:ascii="Times New Roman" w:hAnsi="Times New Roman" w:cs="Times New Roman"/>
          <w:color w:val="FF0000"/>
          <w:sz w:val="24"/>
        </w:rPr>
        <w:t xml:space="preserve">администрации </w:t>
      </w:r>
      <w:r w:rsidRPr="0096017B">
        <w:rPr>
          <w:rFonts w:ascii="Times New Roman" w:hAnsi="Times New Roman" w:cs="Times New Roman"/>
          <w:sz w:val="24"/>
        </w:rPr>
        <w:t>по договорам найма специализированных жилых помещений.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2.2. В договоре найма специализированного жилого помещения определяется предмет договора, права и обязанности сторон по  пользованию специализированным жилым помещением.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2.3. Жилые помещения предоставляются для проживания работникам учреждений в виде жилого дома, отдельной квартиры.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 xml:space="preserve">2.4. С целью определения потребности в жилых помещениях учреждение — два раза в год (до 1 февраля и до 1 августа) подает сведения в </w:t>
      </w:r>
      <w:proofErr w:type="spellStart"/>
      <w:r w:rsidR="002F0A21">
        <w:rPr>
          <w:rFonts w:ascii="Times New Roman" w:hAnsi="Times New Roman" w:cs="Times New Roman"/>
          <w:sz w:val="24"/>
        </w:rPr>
        <w:t>Пектубаевскую</w:t>
      </w:r>
      <w:proofErr w:type="spellEnd"/>
      <w:r w:rsidR="002F0A21">
        <w:rPr>
          <w:rFonts w:ascii="Times New Roman" w:hAnsi="Times New Roman" w:cs="Times New Roman"/>
          <w:sz w:val="24"/>
        </w:rPr>
        <w:t xml:space="preserve"> сельскую </w:t>
      </w:r>
      <w:r w:rsidRPr="0096017B">
        <w:rPr>
          <w:rFonts w:ascii="Times New Roman" w:hAnsi="Times New Roman" w:cs="Times New Roman"/>
          <w:sz w:val="24"/>
        </w:rPr>
        <w:t>администрацию о работниках учреждений, имеющих право на получение жилых помещений.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 xml:space="preserve">2.5. </w:t>
      </w:r>
      <w:proofErr w:type="gramStart"/>
      <w:r w:rsidR="002F0A21">
        <w:rPr>
          <w:rFonts w:ascii="Times New Roman" w:hAnsi="Times New Roman" w:cs="Times New Roman"/>
          <w:sz w:val="24"/>
        </w:rPr>
        <w:t>Пектубаевская сельская а</w:t>
      </w:r>
      <w:r w:rsidRPr="0096017B">
        <w:rPr>
          <w:rFonts w:ascii="Times New Roman" w:hAnsi="Times New Roman" w:cs="Times New Roman"/>
          <w:sz w:val="24"/>
        </w:rPr>
        <w:t>дминистрация осуществляет ведение учета нуждающихся в жилых помещениях.</w:t>
      </w:r>
      <w:proofErr w:type="gramEnd"/>
      <w:r w:rsidRPr="0096017B">
        <w:rPr>
          <w:rFonts w:ascii="Times New Roman" w:hAnsi="Times New Roman" w:cs="Times New Roman"/>
          <w:sz w:val="24"/>
        </w:rPr>
        <w:t xml:space="preserve"> Распределение свободных служебных помещений между заявителями, о которых поданы сведения в соответствии с п. 2.4. настоящего Положения, осуществляется согласно очередности.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 xml:space="preserve">Учреждение готовит и направляет в </w:t>
      </w:r>
      <w:proofErr w:type="spellStart"/>
      <w:r w:rsidR="00517EA8">
        <w:rPr>
          <w:rFonts w:ascii="Times New Roman" w:hAnsi="Times New Roman" w:cs="Times New Roman"/>
          <w:sz w:val="24"/>
        </w:rPr>
        <w:t>Пектубаевскую</w:t>
      </w:r>
      <w:proofErr w:type="spellEnd"/>
      <w:r w:rsidR="00517EA8">
        <w:rPr>
          <w:rFonts w:ascii="Times New Roman" w:hAnsi="Times New Roman" w:cs="Times New Roman"/>
          <w:sz w:val="24"/>
        </w:rPr>
        <w:t xml:space="preserve"> сельскую </w:t>
      </w:r>
      <w:r w:rsidRPr="0096017B">
        <w:rPr>
          <w:rFonts w:ascii="Times New Roman" w:hAnsi="Times New Roman" w:cs="Times New Roman"/>
          <w:sz w:val="24"/>
        </w:rPr>
        <w:t>администрацию ходатайство о предоставлении жилого помещения работникам учреждений.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 xml:space="preserve">2.6. Работники учреждений, в отношении которых в соответствии </w:t>
      </w:r>
      <w:r w:rsidR="006903BA" w:rsidRPr="0096017B">
        <w:rPr>
          <w:rFonts w:ascii="Times New Roman" w:hAnsi="Times New Roman" w:cs="Times New Roman"/>
          <w:sz w:val="24"/>
        </w:rPr>
        <w:br/>
      </w:r>
      <w:r w:rsidRPr="0096017B">
        <w:rPr>
          <w:rFonts w:ascii="Times New Roman" w:hAnsi="Times New Roman" w:cs="Times New Roman"/>
          <w:sz w:val="24"/>
        </w:rPr>
        <w:t xml:space="preserve">с п. 2.5. настоящего Положения направляется ходатайство о предоставлении им жилого помещения, предоставляют в учреждение следующие документы: </w:t>
      </w:r>
    </w:p>
    <w:p w:rsidR="004955A8" w:rsidRPr="0096017B" w:rsidRDefault="004955A8" w:rsidP="00EC520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заявление;</w:t>
      </w:r>
    </w:p>
    <w:p w:rsidR="004955A8" w:rsidRPr="0096017B" w:rsidRDefault="004955A8" w:rsidP="00EC520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заверенная учреждением копия трудовой книжки работника;</w:t>
      </w:r>
    </w:p>
    <w:p w:rsidR="004955A8" w:rsidRPr="0096017B" w:rsidRDefault="004955A8" w:rsidP="00EC520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документы, удостоверяющие личность заявителя и членов его семьи;</w:t>
      </w:r>
    </w:p>
    <w:p w:rsidR="004955A8" w:rsidRPr="0096017B" w:rsidRDefault="004955A8" w:rsidP="00EC520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 xml:space="preserve">документы о наличии родственных отношений (свидетельство </w:t>
      </w:r>
      <w:r w:rsidR="009B31C5" w:rsidRPr="0096017B">
        <w:rPr>
          <w:rFonts w:ascii="Times New Roman" w:hAnsi="Times New Roman" w:cs="Times New Roman"/>
          <w:sz w:val="24"/>
        </w:rPr>
        <w:br/>
      </w:r>
      <w:r w:rsidRPr="0096017B">
        <w:rPr>
          <w:rFonts w:ascii="Times New Roman" w:hAnsi="Times New Roman" w:cs="Times New Roman"/>
          <w:sz w:val="24"/>
        </w:rPr>
        <w:t xml:space="preserve">о рождении, свидетельство о заключении брака, судебные решения </w:t>
      </w:r>
      <w:r w:rsidR="009B31C5" w:rsidRPr="0096017B">
        <w:rPr>
          <w:rFonts w:ascii="Times New Roman" w:hAnsi="Times New Roman" w:cs="Times New Roman"/>
          <w:sz w:val="24"/>
        </w:rPr>
        <w:br/>
      </w:r>
      <w:r w:rsidRPr="0096017B">
        <w:rPr>
          <w:rFonts w:ascii="Times New Roman" w:hAnsi="Times New Roman" w:cs="Times New Roman"/>
          <w:sz w:val="24"/>
        </w:rPr>
        <w:t>о признании членов семьи и иные документы, подтверждающие наличие родственных отношений);</w:t>
      </w:r>
    </w:p>
    <w:p w:rsidR="004955A8" w:rsidRPr="0096017B" w:rsidRDefault="004955A8" w:rsidP="00EC520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справка о членах семьи, зарегистрированных по регистрации заявителя;</w:t>
      </w:r>
    </w:p>
    <w:p w:rsidR="004955A8" w:rsidRPr="0096017B" w:rsidRDefault="004955A8" w:rsidP="00EC520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4955A8" w:rsidRPr="0096017B" w:rsidRDefault="004955A8" w:rsidP="00EC520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справка Управления Федеральной службы государственной регистрации, кадастра и картографии по Республике Марий Эл на заявителя и членов его семьи об отсутствии сведений о регистрации прав на недвижимое имущество;</w:t>
      </w:r>
    </w:p>
    <w:p w:rsidR="004955A8" w:rsidRPr="0096017B" w:rsidRDefault="004955A8" w:rsidP="00EC520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справка ФГУП «</w:t>
      </w:r>
      <w:proofErr w:type="spellStart"/>
      <w:r w:rsidRPr="0096017B">
        <w:rPr>
          <w:rFonts w:ascii="Times New Roman" w:hAnsi="Times New Roman" w:cs="Times New Roman"/>
          <w:sz w:val="24"/>
        </w:rPr>
        <w:t>Ростехинвентаризации</w:t>
      </w:r>
      <w:proofErr w:type="spellEnd"/>
      <w:r w:rsidRPr="0096017B">
        <w:rPr>
          <w:rFonts w:ascii="Times New Roman" w:hAnsi="Times New Roman" w:cs="Times New Roman"/>
          <w:sz w:val="24"/>
        </w:rPr>
        <w:t xml:space="preserve"> — Федеральное БТИ» на заявителя и членов его семьи о наличии собственности или участие в приватизации жилого помещения;</w:t>
      </w:r>
    </w:p>
    <w:p w:rsidR="004955A8" w:rsidRPr="0096017B" w:rsidRDefault="004955A8" w:rsidP="00EC520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заверенная учреждением копия трудового договора.</w:t>
      </w:r>
    </w:p>
    <w:p w:rsidR="004955A8" w:rsidRPr="0096017B" w:rsidRDefault="006903BA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 xml:space="preserve">   </w:t>
      </w:r>
      <w:r w:rsidR="004955A8" w:rsidRPr="0096017B">
        <w:rPr>
          <w:rFonts w:ascii="Times New Roman" w:hAnsi="Times New Roman" w:cs="Times New Roman"/>
          <w:sz w:val="24"/>
        </w:rPr>
        <w:t xml:space="preserve">2.7. Документы (ходатайство, заявление с документами указанными </w:t>
      </w:r>
      <w:r w:rsidR="009B31C5" w:rsidRPr="0096017B">
        <w:rPr>
          <w:rFonts w:ascii="Times New Roman" w:hAnsi="Times New Roman" w:cs="Times New Roman"/>
          <w:sz w:val="24"/>
        </w:rPr>
        <w:br/>
      </w:r>
      <w:r w:rsidR="004955A8" w:rsidRPr="0096017B">
        <w:rPr>
          <w:rFonts w:ascii="Times New Roman" w:hAnsi="Times New Roman" w:cs="Times New Roman"/>
          <w:sz w:val="24"/>
        </w:rPr>
        <w:t xml:space="preserve">в п. 2.6. настоящего Положения), направленные учреждением, </w:t>
      </w:r>
      <w:r w:rsidR="00517EA8">
        <w:rPr>
          <w:rFonts w:ascii="Times New Roman" w:hAnsi="Times New Roman" w:cs="Times New Roman"/>
          <w:sz w:val="24"/>
        </w:rPr>
        <w:t xml:space="preserve">Пектубаевской сельской </w:t>
      </w:r>
      <w:r w:rsidR="004955A8" w:rsidRPr="0096017B">
        <w:rPr>
          <w:rFonts w:ascii="Times New Roman" w:hAnsi="Times New Roman" w:cs="Times New Roman"/>
          <w:sz w:val="24"/>
        </w:rPr>
        <w:t xml:space="preserve">администрацией рассматриваются в течение </w:t>
      </w:r>
      <w:r w:rsidR="00EC520C">
        <w:rPr>
          <w:rFonts w:ascii="Times New Roman" w:hAnsi="Times New Roman" w:cs="Times New Roman"/>
          <w:sz w:val="24"/>
        </w:rPr>
        <w:t>30</w:t>
      </w:r>
      <w:r w:rsidR="004955A8" w:rsidRPr="0096017B">
        <w:rPr>
          <w:rFonts w:ascii="Times New Roman" w:hAnsi="Times New Roman" w:cs="Times New Roman"/>
          <w:sz w:val="24"/>
        </w:rPr>
        <w:t xml:space="preserve"> календарных дней со дня их получения.</w:t>
      </w:r>
    </w:p>
    <w:p w:rsidR="004955A8" w:rsidRPr="0096017B" w:rsidRDefault="006903BA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 xml:space="preserve">   </w:t>
      </w:r>
      <w:r w:rsidR="004955A8" w:rsidRPr="0096017B">
        <w:rPr>
          <w:rFonts w:ascii="Times New Roman" w:hAnsi="Times New Roman" w:cs="Times New Roman"/>
          <w:sz w:val="24"/>
        </w:rPr>
        <w:t xml:space="preserve">2.8. По результатам рассмотрения представленных документов, </w:t>
      </w:r>
      <w:r w:rsidR="009B31C5" w:rsidRPr="0096017B">
        <w:rPr>
          <w:rFonts w:ascii="Times New Roman" w:hAnsi="Times New Roman" w:cs="Times New Roman"/>
          <w:sz w:val="24"/>
        </w:rPr>
        <w:br/>
      </w:r>
      <w:r w:rsidR="004955A8" w:rsidRPr="0096017B">
        <w:rPr>
          <w:rFonts w:ascii="Times New Roman" w:hAnsi="Times New Roman" w:cs="Times New Roman"/>
          <w:sz w:val="24"/>
        </w:rPr>
        <w:t xml:space="preserve">в случае отсутствия оснований для отказа в предоставлении жилого помещения, </w:t>
      </w:r>
      <w:r w:rsidR="00517EA8">
        <w:rPr>
          <w:rFonts w:ascii="Times New Roman" w:hAnsi="Times New Roman" w:cs="Times New Roman"/>
          <w:sz w:val="24"/>
        </w:rPr>
        <w:t xml:space="preserve">Пектубаевская сельская </w:t>
      </w:r>
      <w:r w:rsidR="004955A8" w:rsidRPr="0096017B">
        <w:rPr>
          <w:rFonts w:ascii="Times New Roman" w:hAnsi="Times New Roman" w:cs="Times New Roman"/>
          <w:sz w:val="24"/>
        </w:rPr>
        <w:t>администрация готовит проект постановления о предоставлении работнику учреждения жилого помещения. Жилые помещения предоставляются в порядке очередности.</w:t>
      </w:r>
    </w:p>
    <w:p w:rsidR="004955A8" w:rsidRDefault="006903BA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lastRenderedPageBreak/>
        <w:t xml:space="preserve">   </w:t>
      </w:r>
      <w:r w:rsidR="004955A8" w:rsidRPr="0096017B">
        <w:rPr>
          <w:rFonts w:ascii="Times New Roman" w:hAnsi="Times New Roman" w:cs="Times New Roman"/>
          <w:sz w:val="24"/>
        </w:rPr>
        <w:t xml:space="preserve">2.9. На основании постановления о предоставлении жилого помещения </w:t>
      </w:r>
      <w:r w:rsidR="00517EA8">
        <w:rPr>
          <w:rFonts w:ascii="Times New Roman" w:hAnsi="Times New Roman" w:cs="Times New Roman"/>
          <w:sz w:val="24"/>
        </w:rPr>
        <w:t xml:space="preserve">Пектубаевская сельская </w:t>
      </w:r>
      <w:r w:rsidR="004955A8" w:rsidRPr="0096017B">
        <w:rPr>
          <w:rFonts w:ascii="Times New Roman" w:hAnsi="Times New Roman" w:cs="Times New Roman"/>
          <w:sz w:val="24"/>
        </w:rPr>
        <w:t>администрация готовит проект договора найма жилого помещения.</w:t>
      </w:r>
    </w:p>
    <w:p w:rsidR="00EC520C" w:rsidRPr="0096017B" w:rsidRDefault="00EC520C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4955A8" w:rsidRPr="0096017B" w:rsidRDefault="004955A8" w:rsidP="00EC520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6017B">
        <w:rPr>
          <w:rFonts w:ascii="Times New Roman" w:hAnsi="Times New Roman" w:cs="Times New Roman"/>
          <w:b/>
          <w:sz w:val="24"/>
        </w:rPr>
        <w:t>3. Договор найма жилого помещения</w:t>
      </w:r>
    </w:p>
    <w:p w:rsidR="004955A8" w:rsidRPr="0096017B" w:rsidRDefault="004955A8" w:rsidP="00EC520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6017B">
        <w:rPr>
          <w:rFonts w:ascii="Times New Roman" w:hAnsi="Times New Roman" w:cs="Times New Roman"/>
          <w:b/>
          <w:sz w:val="24"/>
        </w:rPr>
        <w:t xml:space="preserve"> специализированного жилищного фонда</w:t>
      </w:r>
    </w:p>
    <w:p w:rsidR="004955A8" w:rsidRPr="0096017B" w:rsidRDefault="004955A8" w:rsidP="00EC520C">
      <w:pPr>
        <w:pStyle w:val="ConsPlusNormal"/>
        <w:ind w:firstLine="709"/>
        <w:jc w:val="center"/>
        <w:rPr>
          <w:sz w:val="24"/>
        </w:rPr>
      </w:pP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3.1. Договор найма специализированного жилого помещения заключается между администрацией (уполномоченным должностным лицом администрации) и гражданином (нанимателем) в письменной форме на условиях, предусмотренных жилищным законодательством Российской Федерации</w:t>
      </w:r>
      <w:r w:rsidR="006903BA" w:rsidRPr="0096017B">
        <w:rPr>
          <w:rFonts w:ascii="Times New Roman" w:hAnsi="Times New Roman" w:cs="Times New Roman"/>
          <w:sz w:val="24"/>
        </w:rPr>
        <w:t xml:space="preserve"> и настоящим Положением.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Вселение в жилое помещение производится после заключения договора найма.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 xml:space="preserve">3.2. Договор найма служебного жилого помещения заключается </w:t>
      </w:r>
      <w:r w:rsidR="009B31C5" w:rsidRPr="0096017B">
        <w:rPr>
          <w:rFonts w:ascii="Times New Roman" w:hAnsi="Times New Roman" w:cs="Times New Roman"/>
          <w:sz w:val="24"/>
        </w:rPr>
        <w:br/>
      </w:r>
      <w:r w:rsidRPr="0096017B">
        <w:rPr>
          <w:rFonts w:ascii="Times New Roman" w:hAnsi="Times New Roman" w:cs="Times New Roman"/>
          <w:sz w:val="24"/>
        </w:rPr>
        <w:t>на период трудовых отношений учреждения с работниками.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 xml:space="preserve">3.3. Прекращение трудовых отношений по инициативе учреждения </w:t>
      </w:r>
      <w:r w:rsidR="009B31C5" w:rsidRPr="0096017B">
        <w:rPr>
          <w:rFonts w:ascii="Times New Roman" w:hAnsi="Times New Roman" w:cs="Times New Roman"/>
          <w:sz w:val="24"/>
        </w:rPr>
        <w:br/>
      </w:r>
      <w:r w:rsidRPr="0096017B">
        <w:rPr>
          <w:rFonts w:ascii="Times New Roman" w:hAnsi="Times New Roman" w:cs="Times New Roman"/>
          <w:sz w:val="24"/>
        </w:rPr>
        <w:t>или работников, является основанием прекращения договора найма жилого помещения.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3.4. Учреждение, по ходатайству которого работникам было предоставлено жилое помещение, обязано предоставить в администрацию в течение 5 календарных дней информацию о прекращении с этим гражданином трудовых отношений.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 xml:space="preserve">3.5. Договор найма специализированного жилищного </w:t>
      </w:r>
      <w:proofErr w:type="gramStart"/>
      <w:r w:rsidRPr="0096017B">
        <w:rPr>
          <w:rFonts w:ascii="Times New Roman" w:hAnsi="Times New Roman" w:cs="Times New Roman"/>
          <w:sz w:val="24"/>
        </w:rPr>
        <w:t>фонда</w:t>
      </w:r>
      <w:proofErr w:type="gramEnd"/>
      <w:r w:rsidRPr="0096017B">
        <w:rPr>
          <w:rFonts w:ascii="Times New Roman" w:hAnsi="Times New Roman" w:cs="Times New Roman"/>
          <w:sz w:val="24"/>
        </w:rPr>
        <w:t xml:space="preserve"> может быть расторгнут в любое время по соглашению сторон, по инициативе нанимателя, в судебном порядке по требованию </w:t>
      </w:r>
      <w:proofErr w:type="spellStart"/>
      <w:r w:rsidRPr="0096017B">
        <w:rPr>
          <w:rFonts w:ascii="Times New Roman" w:hAnsi="Times New Roman" w:cs="Times New Roman"/>
          <w:sz w:val="24"/>
        </w:rPr>
        <w:t>наймодателя</w:t>
      </w:r>
      <w:proofErr w:type="spellEnd"/>
      <w:r w:rsidRPr="0096017B">
        <w:rPr>
          <w:rFonts w:ascii="Times New Roman" w:hAnsi="Times New Roman" w:cs="Times New Roman"/>
          <w:sz w:val="24"/>
        </w:rPr>
        <w:t xml:space="preserve"> при неисполнении нанимателем и проживающими с ним членами его семьи обязательств по договору найма специализированного жилого помещения, а также в иных случаях, предусмотренных Жилищным кодексом Российской Федерации.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3.6. В случае прекращения или расторжения договора найма специализированного жилого помещения наниматель и проживающие с ним члены его семьи обязаны освободить занимаемое жилое помещение в месячный срок со дня его прекращения (расторжения).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 xml:space="preserve">Передача специализированного жилого помещения нанимателем </w:t>
      </w:r>
      <w:r w:rsidR="009B31C5" w:rsidRPr="0096017B">
        <w:rPr>
          <w:rFonts w:ascii="Times New Roman" w:hAnsi="Times New Roman" w:cs="Times New Roman"/>
          <w:sz w:val="24"/>
        </w:rPr>
        <w:br/>
      </w:r>
      <w:r w:rsidRPr="0096017B">
        <w:rPr>
          <w:rFonts w:ascii="Times New Roman" w:hAnsi="Times New Roman" w:cs="Times New Roman"/>
          <w:sz w:val="24"/>
        </w:rPr>
        <w:t xml:space="preserve">и принятие его </w:t>
      </w:r>
      <w:r w:rsidR="00EC520C">
        <w:rPr>
          <w:rFonts w:ascii="Times New Roman" w:hAnsi="Times New Roman" w:cs="Times New Roman"/>
          <w:sz w:val="24"/>
        </w:rPr>
        <w:t xml:space="preserve">Пектубаевской сельской </w:t>
      </w:r>
      <w:r w:rsidR="00EC520C" w:rsidRPr="0096017B">
        <w:rPr>
          <w:rFonts w:ascii="Times New Roman" w:hAnsi="Times New Roman" w:cs="Times New Roman"/>
          <w:sz w:val="24"/>
        </w:rPr>
        <w:t>администраци</w:t>
      </w:r>
      <w:r w:rsidR="00EC520C">
        <w:rPr>
          <w:rFonts w:ascii="Times New Roman" w:hAnsi="Times New Roman" w:cs="Times New Roman"/>
          <w:sz w:val="24"/>
        </w:rPr>
        <w:t>ей</w:t>
      </w:r>
      <w:r w:rsidRPr="0096017B">
        <w:rPr>
          <w:rFonts w:ascii="Times New Roman" w:hAnsi="Times New Roman" w:cs="Times New Roman"/>
          <w:sz w:val="24"/>
        </w:rPr>
        <w:t xml:space="preserve"> осуществляются по передаточному акту о передаче, подписываемому сторонами.</w:t>
      </w:r>
    </w:p>
    <w:p w:rsidR="004955A8" w:rsidRPr="0096017B" w:rsidRDefault="004955A8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3.7. При отказе освободить жилое помещение вышеуказанные граждане подлежат выселению в судебном порядке в соответствии с действующим законодательством Российской Федерации.</w:t>
      </w:r>
    </w:p>
    <w:p w:rsidR="006903BA" w:rsidRPr="0096017B" w:rsidRDefault="006903BA" w:rsidP="00EC520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903BA" w:rsidRPr="0096017B" w:rsidRDefault="006903BA" w:rsidP="00EC520C">
      <w:pPr>
        <w:pStyle w:val="ConsPlusNormal"/>
        <w:ind w:firstLine="709"/>
        <w:jc w:val="center"/>
        <w:rPr>
          <w:rFonts w:ascii="Times New Roman" w:hAnsi="Times New Roman" w:cs="Times New Roman"/>
          <w:sz w:val="24"/>
        </w:rPr>
      </w:pPr>
      <w:r w:rsidRPr="0096017B">
        <w:rPr>
          <w:rFonts w:ascii="Times New Roman" w:hAnsi="Times New Roman" w:cs="Times New Roman"/>
          <w:sz w:val="24"/>
        </w:rPr>
        <w:t>_____________________</w:t>
      </w:r>
    </w:p>
    <w:p w:rsidR="004955A8" w:rsidRPr="0096017B" w:rsidRDefault="004955A8" w:rsidP="00EC520C">
      <w:pPr>
        <w:pStyle w:val="ConsPlusNormal"/>
        <w:ind w:firstLine="709"/>
        <w:jc w:val="center"/>
        <w:rPr>
          <w:sz w:val="24"/>
        </w:rPr>
      </w:pPr>
    </w:p>
    <w:p w:rsidR="004955A8" w:rsidRPr="0096017B" w:rsidRDefault="004955A8" w:rsidP="00EC520C">
      <w:pPr>
        <w:pStyle w:val="ConsPlusNormal"/>
        <w:ind w:firstLine="709"/>
        <w:jc w:val="both"/>
        <w:rPr>
          <w:sz w:val="24"/>
        </w:rPr>
      </w:pPr>
    </w:p>
    <w:sectPr w:rsidR="004955A8" w:rsidRPr="0096017B" w:rsidSect="009B31C5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20396"/>
    <w:rsid w:val="00017A82"/>
    <w:rsid w:val="00020396"/>
    <w:rsid w:val="00023763"/>
    <w:rsid w:val="002C641C"/>
    <w:rsid w:val="002F0A21"/>
    <w:rsid w:val="00470657"/>
    <w:rsid w:val="004955A8"/>
    <w:rsid w:val="00517EA8"/>
    <w:rsid w:val="006903BA"/>
    <w:rsid w:val="0078314D"/>
    <w:rsid w:val="0096017B"/>
    <w:rsid w:val="009B31C5"/>
    <w:rsid w:val="00A02CDC"/>
    <w:rsid w:val="00AB4985"/>
    <w:rsid w:val="00BC44A9"/>
    <w:rsid w:val="00C045A9"/>
    <w:rsid w:val="00CB3483"/>
    <w:rsid w:val="00E30AD7"/>
    <w:rsid w:val="00EC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D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AD7"/>
    <w:rPr>
      <w:rFonts w:ascii="Symbol" w:hAnsi="Symbol" w:cs="OpenSymbol"/>
    </w:rPr>
  </w:style>
  <w:style w:type="character" w:customStyle="1" w:styleId="Absatz-Standardschriftart">
    <w:name w:val="Absatz-Standardschriftart"/>
    <w:rsid w:val="00E30AD7"/>
  </w:style>
  <w:style w:type="character" w:customStyle="1" w:styleId="WW-Absatz-Standardschriftart">
    <w:name w:val="WW-Absatz-Standardschriftart"/>
    <w:rsid w:val="00E30AD7"/>
  </w:style>
  <w:style w:type="character" w:customStyle="1" w:styleId="2">
    <w:name w:val="Основной шрифт абзаца2"/>
    <w:rsid w:val="00E30AD7"/>
  </w:style>
  <w:style w:type="character" w:customStyle="1" w:styleId="1">
    <w:name w:val="Основной шрифт абзаца1"/>
    <w:rsid w:val="00E30AD7"/>
  </w:style>
  <w:style w:type="character" w:styleId="a3">
    <w:name w:val="Hyperlink"/>
    <w:rsid w:val="00E30AD7"/>
    <w:rPr>
      <w:color w:val="0000FF"/>
      <w:u w:val="single"/>
    </w:rPr>
  </w:style>
  <w:style w:type="character" w:customStyle="1" w:styleId="a4">
    <w:name w:val="Символ нумерации"/>
    <w:rsid w:val="00E30AD7"/>
  </w:style>
  <w:style w:type="character" w:customStyle="1" w:styleId="a5">
    <w:name w:val="Текст выноски Знак"/>
    <w:rsid w:val="00E30AD7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sid w:val="00E30AD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30AD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E30AD7"/>
    <w:pPr>
      <w:spacing w:after="120"/>
    </w:pPr>
  </w:style>
  <w:style w:type="paragraph" w:styleId="a9">
    <w:name w:val="List"/>
    <w:basedOn w:val="a8"/>
    <w:rsid w:val="00E30AD7"/>
    <w:rPr>
      <w:rFonts w:cs="Mangal"/>
    </w:rPr>
  </w:style>
  <w:style w:type="paragraph" w:customStyle="1" w:styleId="10">
    <w:name w:val="Название1"/>
    <w:basedOn w:val="a"/>
    <w:rsid w:val="00E30AD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rsid w:val="00E30AD7"/>
    <w:pPr>
      <w:suppressLineNumbers/>
    </w:pPr>
    <w:rPr>
      <w:rFonts w:ascii="Arial" w:hAnsi="Arial" w:cs="Mangal"/>
    </w:rPr>
  </w:style>
  <w:style w:type="paragraph" w:customStyle="1" w:styleId="11">
    <w:name w:val="Название объекта1"/>
    <w:basedOn w:val="a"/>
    <w:rsid w:val="00E30AD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30AD7"/>
    <w:pPr>
      <w:suppressLineNumbers/>
    </w:pPr>
    <w:rPr>
      <w:rFonts w:cs="Mangal"/>
    </w:rPr>
  </w:style>
  <w:style w:type="paragraph" w:customStyle="1" w:styleId="aa">
    <w:name w:val="Знак"/>
    <w:basedOn w:val="a"/>
    <w:rsid w:val="00E30AD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E30AD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E30AD7"/>
    <w:pPr>
      <w:suppressAutoHyphens/>
    </w:pPr>
    <w:rPr>
      <w:rFonts w:ascii="Arial" w:eastAsia="Arial" w:hAnsi="Arial" w:cs="Tahoma"/>
      <w:szCs w:val="24"/>
      <w:lang w:eastAsia="hi-IN" w:bidi="hi-IN"/>
    </w:rPr>
  </w:style>
  <w:style w:type="paragraph" w:customStyle="1" w:styleId="ConsPlusCell">
    <w:name w:val="ConsPlusCell"/>
    <w:rsid w:val="00E30AD7"/>
    <w:pPr>
      <w:suppressAutoHyphens/>
    </w:pPr>
    <w:rPr>
      <w:rFonts w:ascii="Arial" w:eastAsia="Arial" w:hAnsi="Arial" w:cs="Tahoma"/>
      <w:szCs w:val="24"/>
      <w:lang w:eastAsia="hi-IN" w:bidi="hi-IN"/>
    </w:rPr>
  </w:style>
  <w:style w:type="paragraph" w:customStyle="1" w:styleId="ConsPlusNonformat0">
    <w:name w:val="ConsPlusNonformat"/>
    <w:rsid w:val="00E30AD7"/>
    <w:pPr>
      <w:suppressAutoHyphens/>
    </w:pPr>
    <w:rPr>
      <w:rFonts w:ascii="Courier New" w:eastAsia="Arial" w:hAnsi="Courier New" w:cs="Tahoma"/>
      <w:szCs w:val="24"/>
      <w:lang w:eastAsia="hi-IN" w:bidi="hi-IN"/>
    </w:rPr>
  </w:style>
  <w:style w:type="paragraph" w:customStyle="1" w:styleId="ConsPlusTitle">
    <w:name w:val="ConsPlusTitle"/>
    <w:rsid w:val="00E30AD7"/>
    <w:pPr>
      <w:suppressAutoHyphens/>
    </w:pPr>
    <w:rPr>
      <w:rFonts w:ascii="Arial" w:eastAsia="Arial" w:hAnsi="Arial" w:cs="Tahoma"/>
      <w:b/>
      <w:szCs w:val="24"/>
      <w:lang w:eastAsia="hi-IN" w:bidi="hi-IN"/>
    </w:rPr>
  </w:style>
  <w:style w:type="paragraph" w:customStyle="1" w:styleId="ab">
    <w:name w:val="Содержимое таблицы"/>
    <w:basedOn w:val="a"/>
    <w:rsid w:val="00E30AD7"/>
    <w:pPr>
      <w:suppressLineNumbers/>
    </w:pPr>
  </w:style>
  <w:style w:type="paragraph" w:customStyle="1" w:styleId="ac">
    <w:name w:val="Заголовок таблицы"/>
    <w:basedOn w:val="ab"/>
    <w:rsid w:val="00E30AD7"/>
    <w:pPr>
      <w:jc w:val="center"/>
    </w:pPr>
    <w:rPr>
      <w:b/>
      <w:bCs/>
    </w:rPr>
  </w:style>
  <w:style w:type="paragraph" w:styleId="ad">
    <w:name w:val="Balloon Text"/>
    <w:basedOn w:val="a"/>
    <w:rsid w:val="00E30AD7"/>
    <w:rPr>
      <w:rFonts w:ascii="Tahoma" w:hAnsi="Tahoma"/>
      <w:sz w:val="16"/>
      <w:szCs w:val="16"/>
    </w:rPr>
  </w:style>
  <w:style w:type="paragraph" w:customStyle="1" w:styleId="ConsPlusNormal0">
    <w:name w:val="ConsPlusNormal"/>
    <w:rsid w:val="00E30AD7"/>
    <w:pPr>
      <w:widowControl w:val="0"/>
      <w:suppressAutoHyphens/>
      <w:autoSpaceDE w:val="0"/>
    </w:pPr>
    <w:rPr>
      <w:rFonts w:ascii="Calibri" w:eastAsia="Arial" w:hAnsi="Calibri" w:cs="Calibri"/>
      <w:sz w:val="22"/>
      <w:lang w:eastAsia="ar-SA"/>
    </w:rPr>
  </w:style>
  <w:style w:type="paragraph" w:customStyle="1" w:styleId="ConsPlusTitle0">
    <w:name w:val="ConsPlusTitle"/>
    <w:rsid w:val="00E30AD7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dlc_DocId xmlns="57504d04-691e-4fc4-8f09-4f19fdbe90f6">XXJ7TYMEEKJ2-7857-164</_dlc_DocId>
    <_dlc_DocIdUrl xmlns="57504d04-691e-4fc4-8f09-4f19fdbe90f6">
      <Url>https://vip.gov.mari.ru/toryal/_layouts/DocIdRedir.aspx?ID=XXJ7TYMEEKJ2-7857-164</Url>
      <Description>XXJ7TYMEEKJ2-7857-164</Description>
    </_dlc_DocIdUrl>
    <_x041e__x043f__x0438__x0441__x0430__x043d__x0438__x0435_ xmlns="6d7c22ec-c6a4-4777-88aa-bc3c76ac660e">Об утверждении Положения о порядке предоставления жилых помещений муниципального специализированного жилищного фонда Пектубаевского сельского поселения Новоторъяльского муниципального района Республики Марий Эл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41FA95D0-58B0-4075-B0C4-18A7D514D6FF}"/>
</file>

<file path=customXml/itemProps2.xml><?xml version="1.0" encoding="utf-8"?>
<ds:datastoreItem xmlns:ds="http://schemas.openxmlformats.org/officeDocument/2006/customXml" ds:itemID="{09FDE2A8-797C-4D32-B34E-39C5B65E50F7}"/>
</file>

<file path=customXml/itemProps3.xml><?xml version="1.0" encoding="utf-8"?>
<ds:datastoreItem xmlns:ds="http://schemas.openxmlformats.org/officeDocument/2006/customXml" ds:itemID="{D571A343-5F4B-41E8-9513-76D36411D1E7}"/>
</file>

<file path=customXml/itemProps4.xml><?xml version="1.0" encoding="utf-8"?>
<ds:datastoreItem xmlns:ds="http://schemas.openxmlformats.org/officeDocument/2006/customXml" ds:itemID="{55AD4A0F-D644-4E2E-89A9-B942771A8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августа 2014 г. № 476</vt:lpstr>
    </vt:vector>
  </TitlesOfParts>
  <Company/>
  <LinksUpToDate>false</LinksUpToDate>
  <CharactersWithSpaces>10218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№99</dc:title>
  <dc:creator>ConsultantPlus</dc:creator>
  <cp:lastModifiedBy>Пользователь Windows</cp:lastModifiedBy>
  <cp:revision>2</cp:revision>
  <cp:lastPrinted>2021-02-16T11:08:00Z</cp:lastPrinted>
  <dcterms:created xsi:type="dcterms:W3CDTF">2021-03-16T06:01:00Z</dcterms:created>
  <dcterms:modified xsi:type="dcterms:W3CDTF">2021-03-16T06:01:00Z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XXJ7TYMEEKJ2-7771-285</vt:lpwstr>
  </property>
  <property fmtid="{D5CDD505-2E9C-101B-9397-08002B2CF9AE}" pid="3" name="_dlc_DocIdItemGuid">
    <vt:lpwstr>0a4a8727-7f00-43a5-97af-820ce8dd787f</vt:lpwstr>
  </property>
  <property fmtid="{D5CDD505-2E9C-101B-9397-08002B2CF9AE}" pid="4" name="_dlc_DocIdUrl">
    <vt:lpwstr>https://vip.gov.mari.ru/toryal/_layouts/DocIdRedir.aspx?ID=XXJ7TYMEEKJ2-7771-285, XXJ7TYMEEKJ2-7771-285</vt:lpwstr>
  </property>
  <property fmtid="{D5CDD505-2E9C-101B-9397-08002B2CF9AE}" pid="5" name="Описание">
    <vt:lpwstr>О принятии порядка признания безнадежной к взысканию и списания недоимки и задолженности по пеням по арендной плате за земельные участки и арендной плате за пользование муниципальным имуществом, расположенные на территории муниципального образования «Ново</vt:lpwstr>
  </property>
  <property fmtid="{D5CDD505-2E9C-101B-9397-08002B2CF9AE}" pid="6" name="Папка">
    <vt:lpwstr>2014 год</vt:lpwstr>
  </property>
  <property fmtid="{D5CDD505-2E9C-101B-9397-08002B2CF9AE}" pid="7" name="ContentTypeId">
    <vt:lpwstr>0x0101009407C4D4F0A25C4B9AA2034BBD1220D9</vt:lpwstr>
  </property>
</Properties>
</file>