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DD" w:rsidRDefault="00817A5F" w:rsidP="007776DD">
      <w:pPr>
        <w:pStyle w:val="a4"/>
        <w:widowControl/>
        <w:rPr>
          <w:rFonts w:ascii="Times New Roman" w:hAnsi="Times New Roman" w:cs="Times New Roman"/>
          <w:b w:val="0"/>
          <w:szCs w:val="28"/>
        </w:rPr>
      </w:pPr>
      <w:r w:rsidRPr="00817A5F">
        <w:rPr>
          <w:rFonts w:ascii="Times New Roman" w:hAnsi="Times New Roman" w:cs="Times New Roman"/>
          <w:b w:val="0"/>
          <w:szCs w:val="28"/>
        </w:rPr>
        <w:t xml:space="preserve">СОБРАНИЕ ДЕПУТАТОВ </w:t>
      </w:r>
      <w:r w:rsidR="009B45E7">
        <w:rPr>
          <w:rFonts w:ascii="Times New Roman" w:hAnsi="Times New Roman" w:cs="Times New Roman"/>
          <w:b w:val="0"/>
          <w:szCs w:val="28"/>
        </w:rPr>
        <w:t xml:space="preserve">ПЕКТУБАЕВСКОГО СЕЛЬСКОГО ПОСЕЛЕНИЯ </w:t>
      </w:r>
      <w:r w:rsidRPr="00817A5F">
        <w:rPr>
          <w:rFonts w:ascii="Times New Roman" w:hAnsi="Times New Roman" w:cs="Times New Roman"/>
          <w:b w:val="0"/>
          <w:szCs w:val="28"/>
        </w:rPr>
        <w:t xml:space="preserve">НОВОТОРЪЯЛЬСКОГО МУНИЦИПАЛЬНОГО РАЙОНА </w:t>
      </w:r>
    </w:p>
    <w:p w:rsidR="00E8455C" w:rsidRPr="00817A5F" w:rsidRDefault="00817A5F" w:rsidP="007776DD">
      <w:pPr>
        <w:pStyle w:val="a4"/>
        <w:widowControl/>
        <w:rPr>
          <w:rFonts w:ascii="Times New Roman" w:hAnsi="Times New Roman" w:cs="Times New Roman"/>
          <w:b w:val="0"/>
          <w:szCs w:val="28"/>
        </w:rPr>
      </w:pPr>
      <w:r w:rsidRPr="00817A5F">
        <w:rPr>
          <w:rFonts w:ascii="Times New Roman" w:hAnsi="Times New Roman" w:cs="Times New Roman"/>
          <w:b w:val="0"/>
          <w:szCs w:val="28"/>
        </w:rPr>
        <w:t>РЕСПУБЛИКИ МАРИЙ ЭЛ</w:t>
      </w:r>
    </w:p>
    <w:p w:rsidR="00E8455C" w:rsidRDefault="00E8455C" w:rsidP="002F5E50">
      <w:pPr>
        <w:widowControl/>
        <w:spacing w:after="200" w:line="276" w:lineRule="auto"/>
        <w:ind w:firstLine="709"/>
        <w:jc w:val="center"/>
        <w:rPr>
          <w:sz w:val="28"/>
          <w:szCs w:val="28"/>
        </w:rPr>
      </w:pPr>
    </w:p>
    <w:p w:rsidR="00E8455C" w:rsidRDefault="00E8455C" w:rsidP="002F5E50">
      <w:pPr>
        <w:widowControl/>
        <w:spacing w:after="200" w:line="276" w:lineRule="auto"/>
        <w:ind w:firstLine="709"/>
        <w:jc w:val="center"/>
        <w:rPr>
          <w:sz w:val="28"/>
          <w:szCs w:val="28"/>
        </w:rPr>
      </w:pPr>
      <w:r>
        <w:rPr>
          <w:sz w:val="28"/>
          <w:szCs w:val="28"/>
        </w:rPr>
        <w:t xml:space="preserve">РЕШЕНИЕ </w:t>
      </w:r>
    </w:p>
    <w:p w:rsidR="00E8455C" w:rsidRDefault="00DE14C4" w:rsidP="002F5E50">
      <w:pPr>
        <w:pStyle w:val="Heading4"/>
        <w:widowControl/>
        <w:ind w:firstLine="709"/>
        <w:rPr>
          <w:rFonts w:ascii="Times New Roman" w:hAnsi="Times New Roman" w:cs="Times New Roman"/>
          <w:b w:val="0"/>
          <w:sz w:val="28"/>
          <w:szCs w:val="28"/>
        </w:rPr>
      </w:pPr>
      <w:r>
        <w:rPr>
          <w:rFonts w:ascii="Times New Roman" w:hAnsi="Times New Roman" w:cs="Times New Roman"/>
          <w:b w:val="0"/>
          <w:sz w:val="28"/>
          <w:szCs w:val="28"/>
        </w:rPr>
        <w:t>Шестнадцатая</w:t>
      </w:r>
      <w:r w:rsidR="00DC75AA">
        <w:rPr>
          <w:rFonts w:ascii="Times New Roman" w:hAnsi="Times New Roman" w:cs="Times New Roman"/>
          <w:b w:val="0"/>
          <w:sz w:val="28"/>
          <w:szCs w:val="28"/>
        </w:rPr>
        <w:t xml:space="preserve"> </w:t>
      </w:r>
      <w:r w:rsidR="00E8455C">
        <w:rPr>
          <w:rFonts w:ascii="Times New Roman" w:hAnsi="Times New Roman" w:cs="Times New Roman"/>
          <w:b w:val="0"/>
          <w:sz w:val="28"/>
          <w:szCs w:val="28"/>
        </w:rPr>
        <w:t xml:space="preserve"> сессия                             </w:t>
      </w:r>
      <w:r>
        <w:rPr>
          <w:rFonts w:ascii="Times New Roman" w:hAnsi="Times New Roman" w:cs="Times New Roman"/>
          <w:b w:val="0"/>
          <w:sz w:val="28"/>
          <w:szCs w:val="28"/>
        </w:rPr>
        <w:t xml:space="preserve">                         </w:t>
      </w:r>
      <w:r w:rsidR="00DC75AA">
        <w:rPr>
          <w:rFonts w:ascii="Times New Roman" w:hAnsi="Times New Roman" w:cs="Times New Roman"/>
          <w:b w:val="0"/>
          <w:sz w:val="28"/>
          <w:szCs w:val="28"/>
        </w:rPr>
        <w:t xml:space="preserve"> </w:t>
      </w:r>
      <w:r>
        <w:rPr>
          <w:rFonts w:ascii="Times New Roman" w:hAnsi="Times New Roman" w:cs="Times New Roman"/>
          <w:b w:val="0"/>
          <w:sz w:val="28"/>
          <w:szCs w:val="28"/>
        </w:rPr>
        <w:t>№ 101</w:t>
      </w:r>
    </w:p>
    <w:p w:rsidR="00E8455C" w:rsidRDefault="009B45E7" w:rsidP="002F5E50">
      <w:pPr>
        <w:pStyle w:val="Heading4"/>
        <w:widowControl/>
        <w:ind w:firstLine="709"/>
        <w:rPr>
          <w:rFonts w:ascii="Times New Roman" w:hAnsi="Times New Roman" w:cs="Times New Roman"/>
          <w:b w:val="0"/>
          <w:sz w:val="28"/>
          <w:szCs w:val="28"/>
        </w:rPr>
      </w:pPr>
      <w:r>
        <w:rPr>
          <w:rFonts w:ascii="Times New Roman" w:hAnsi="Times New Roman" w:cs="Times New Roman"/>
          <w:b w:val="0"/>
          <w:sz w:val="28"/>
          <w:szCs w:val="28"/>
        </w:rPr>
        <w:t>третьего</w:t>
      </w:r>
      <w:r w:rsidR="00E8455C">
        <w:rPr>
          <w:rFonts w:ascii="Times New Roman" w:hAnsi="Times New Roman" w:cs="Times New Roman"/>
          <w:b w:val="0"/>
          <w:sz w:val="28"/>
          <w:szCs w:val="28"/>
        </w:rPr>
        <w:t xml:space="preserve"> созыва                  </w:t>
      </w:r>
      <w:r w:rsidR="00E8455C">
        <w:rPr>
          <w:rFonts w:ascii="Times New Roman" w:hAnsi="Times New Roman" w:cs="Times New Roman"/>
          <w:b w:val="0"/>
          <w:sz w:val="28"/>
          <w:szCs w:val="28"/>
        </w:rPr>
        <w:tab/>
      </w:r>
      <w:r w:rsidR="00E8455C">
        <w:rPr>
          <w:rFonts w:ascii="Times New Roman" w:hAnsi="Times New Roman" w:cs="Times New Roman"/>
          <w:b w:val="0"/>
          <w:sz w:val="28"/>
          <w:szCs w:val="28"/>
        </w:rPr>
        <w:tab/>
      </w:r>
      <w:r w:rsidR="00E8455C">
        <w:rPr>
          <w:rFonts w:ascii="Times New Roman" w:hAnsi="Times New Roman" w:cs="Times New Roman"/>
          <w:b w:val="0"/>
          <w:sz w:val="28"/>
          <w:szCs w:val="28"/>
        </w:rPr>
        <w:tab/>
        <w:t xml:space="preserve">     </w:t>
      </w:r>
      <w:r w:rsidR="00E8455C">
        <w:rPr>
          <w:rFonts w:ascii="Times New Roman" w:hAnsi="Times New Roman" w:cs="Times New Roman"/>
          <w:b w:val="0"/>
          <w:sz w:val="28"/>
          <w:szCs w:val="28"/>
        </w:rPr>
        <w:tab/>
        <w:t xml:space="preserve">    </w:t>
      </w:r>
      <w:r w:rsidR="00DE14C4">
        <w:rPr>
          <w:rFonts w:ascii="Times New Roman" w:hAnsi="Times New Roman" w:cs="Times New Roman"/>
          <w:b w:val="0"/>
          <w:sz w:val="28"/>
          <w:szCs w:val="28"/>
        </w:rPr>
        <w:t xml:space="preserve">     16 марта</w:t>
      </w:r>
      <w:r>
        <w:rPr>
          <w:rFonts w:ascii="Times New Roman" w:hAnsi="Times New Roman" w:cs="Times New Roman"/>
          <w:b w:val="0"/>
          <w:sz w:val="28"/>
          <w:szCs w:val="28"/>
        </w:rPr>
        <w:t xml:space="preserve"> 2021</w:t>
      </w:r>
      <w:r w:rsidR="00E8455C">
        <w:rPr>
          <w:rFonts w:ascii="Times New Roman" w:hAnsi="Times New Roman" w:cs="Times New Roman"/>
          <w:b w:val="0"/>
          <w:sz w:val="28"/>
          <w:szCs w:val="28"/>
        </w:rPr>
        <w:t xml:space="preserve"> года   </w:t>
      </w:r>
    </w:p>
    <w:p w:rsidR="00E8455C" w:rsidRDefault="00E8455C" w:rsidP="002F5E50">
      <w:pPr>
        <w:widowControl/>
        <w:spacing w:after="200" w:line="276" w:lineRule="auto"/>
        <w:ind w:firstLine="709"/>
        <w:jc w:val="center"/>
        <w:rPr>
          <w:sz w:val="28"/>
          <w:szCs w:val="28"/>
        </w:rPr>
      </w:pPr>
    </w:p>
    <w:p w:rsidR="00E8455C" w:rsidRDefault="006E64ED" w:rsidP="002F5E50">
      <w:pPr>
        <w:ind w:firstLine="709"/>
        <w:jc w:val="center"/>
        <w:rPr>
          <w:sz w:val="28"/>
          <w:szCs w:val="28"/>
        </w:rPr>
      </w:pPr>
      <w:r>
        <w:rPr>
          <w:sz w:val="28"/>
          <w:szCs w:val="28"/>
        </w:rPr>
        <w:t xml:space="preserve">О внесении изменений в решение Собрания депутатов </w:t>
      </w:r>
      <w:r w:rsidR="009B45E7">
        <w:rPr>
          <w:sz w:val="28"/>
          <w:szCs w:val="28"/>
        </w:rPr>
        <w:t xml:space="preserve">Пектубаевского сельского поселения </w:t>
      </w:r>
      <w:r w:rsidR="00E8455C">
        <w:rPr>
          <w:sz w:val="28"/>
          <w:szCs w:val="28"/>
        </w:rPr>
        <w:t>Новоторъяльского муниципального района</w:t>
      </w:r>
      <w:r w:rsidR="009B45E7">
        <w:rPr>
          <w:sz w:val="28"/>
          <w:szCs w:val="28"/>
        </w:rPr>
        <w:t xml:space="preserve"> </w:t>
      </w:r>
      <w:r>
        <w:rPr>
          <w:sz w:val="28"/>
          <w:szCs w:val="28"/>
        </w:rPr>
        <w:br/>
      </w:r>
      <w:r w:rsidR="009B45E7">
        <w:rPr>
          <w:sz w:val="28"/>
          <w:szCs w:val="28"/>
        </w:rPr>
        <w:t>Республики Марий Эл</w:t>
      </w:r>
      <w:r>
        <w:rPr>
          <w:sz w:val="28"/>
          <w:szCs w:val="28"/>
        </w:rPr>
        <w:t xml:space="preserve"> от 20 октября 2020 г. № 58</w:t>
      </w:r>
    </w:p>
    <w:p w:rsidR="00E8455C" w:rsidRDefault="00E8455C" w:rsidP="002F5E50">
      <w:pPr>
        <w:widowControl/>
        <w:spacing w:after="200" w:line="276" w:lineRule="auto"/>
        <w:ind w:firstLine="709"/>
        <w:jc w:val="both"/>
        <w:rPr>
          <w:sz w:val="28"/>
          <w:szCs w:val="28"/>
        </w:rPr>
      </w:pPr>
    </w:p>
    <w:p w:rsidR="00E8455C" w:rsidRPr="007B65B0" w:rsidRDefault="006E64ED" w:rsidP="007B65B0">
      <w:pPr>
        <w:pStyle w:val="ConsPlusNormal"/>
        <w:ind w:firstLine="540"/>
        <w:jc w:val="both"/>
        <w:rPr>
          <w:rFonts w:ascii="Times New Roman" w:hAnsi="Times New Roman" w:cs="Times New Roman"/>
          <w:color w:val="FF0000"/>
          <w:sz w:val="28"/>
          <w:szCs w:val="28"/>
        </w:rPr>
      </w:pPr>
      <w:r w:rsidRPr="006E64ED">
        <w:rPr>
          <w:rFonts w:ascii="Times New Roman" w:hAnsi="Times New Roman" w:cs="Times New Roman"/>
          <w:sz w:val="28"/>
          <w:szCs w:val="28"/>
        </w:rPr>
        <w:t xml:space="preserve">В соответствии со </w:t>
      </w:r>
      <w:hyperlink r:id="rId5" w:history="1">
        <w:r w:rsidRPr="006E64ED">
          <w:rPr>
            <w:rFonts w:ascii="Times New Roman" w:hAnsi="Times New Roman" w:cs="Times New Roman"/>
            <w:color w:val="0000FF"/>
            <w:sz w:val="28"/>
            <w:szCs w:val="28"/>
          </w:rPr>
          <w:t>статьей 16</w:t>
        </w:r>
      </w:hyperlink>
      <w:r w:rsidRPr="006E64E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E64ED">
        <w:rPr>
          <w:rFonts w:ascii="Times New Roman" w:hAnsi="Times New Roman" w:cs="Times New Roman"/>
          <w:sz w:val="28"/>
          <w:szCs w:val="28"/>
        </w:rPr>
        <w:t xml:space="preserve">О пожарной </w:t>
      </w:r>
      <w:r>
        <w:rPr>
          <w:rFonts w:ascii="Times New Roman" w:hAnsi="Times New Roman" w:cs="Times New Roman"/>
          <w:sz w:val="28"/>
          <w:szCs w:val="28"/>
        </w:rPr>
        <w:br/>
      </w:r>
      <w:r w:rsidRPr="006E64ED">
        <w:rPr>
          <w:rFonts w:ascii="Times New Roman" w:hAnsi="Times New Roman" w:cs="Times New Roman"/>
          <w:sz w:val="28"/>
          <w:szCs w:val="28"/>
        </w:rPr>
        <w:t>безопасности</w:t>
      </w:r>
      <w:r w:rsidRPr="00DD0792">
        <w:rPr>
          <w:rFonts w:ascii="Times New Roman" w:hAnsi="Times New Roman" w:cs="Times New Roman"/>
          <w:sz w:val="28"/>
          <w:szCs w:val="28"/>
        </w:rPr>
        <w:t>»</w:t>
      </w:r>
      <w:r w:rsidR="00DD0792" w:rsidRPr="00DD0792">
        <w:rPr>
          <w:rFonts w:ascii="Times New Roman" w:hAnsi="Times New Roman" w:cs="Times New Roman"/>
          <w:sz w:val="28"/>
          <w:szCs w:val="28"/>
          <w:shd w:val="clear" w:color="auto" w:fill="FFFFFF"/>
        </w:rPr>
        <w:t xml:space="preserve"> от 01</w:t>
      </w:r>
      <w:r w:rsidR="00DD0792" w:rsidRPr="00DD0792">
        <w:rPr>
          <w:rStyle w:val="nobr"/>
          <w:rFonts w:ascii="Times New Roman" w:hAnsi="Times New Roman" w:cs="Times New Roman"/>
          <w:sz w:val="28"/>
          <w:szCs w:val="28"/>
          <w:shd w:val="clear" w:color="auto" w:fill="FFFFFF"/>
        </w:rPr>
        <w:t> </w:t>
      </w:r>
      <w:r w:rsidR="00DD0792" w:rsidRPr="00DD0792">
        <w:rPr>
          <w:rFonts w:ascii="Times New Roman" w:hAnsi="Times New Roman" w:cs="Times New Roman"/>
          <w:sz w:val="28"/>
          <w:szCs w:val="28"/>
          <w:shd w:val="clear" w:color="auto" w:fill="FFFFFF"/>
        </w:rPr>
        <w:t>декабря</w:t>
      </w:r>
      <w:r w:rsidR="00DD0792" w:rsidRPr="00DD0792">
        <w:rPr>
          <w:rStyle w:val="nobr"/>
          <w:rFonts w:ascii="Times New Roman" w:hAnsi="Times New Roman" w:cs="Times New Roman"/>
          <w:sz w:val="28"/>
          <w:szCs w:val="28"/>
          <w:shd w:val="clear" w:color="auto" w:fill="FFFFFF"/>
        </w:rPr>
        <w:t> </w:t>
      </w:r>
      <w:r w:rsidR="00DD0792" w:rsidRPr="00DD0792">
        <w:rPr>
          <w:rFonts w:ascii="Times New Roman" w:hAnsi="Times New Roman" w:cs="Times New Roman"/>
          <w:sz w:val="28"/>
          <w:szCs w:val="28"/>
          <w:shd w:val="clear" w:color="auto" w:fill="FFFFFF"/>
        </w:rPr>
        <w:t>1994</w:t>
      </w:r>
      <w:r w:rsidR="00DD0792" w:rsidRPr="00DD0792">
        <w:rPr>
          <w:rStyle w:val="nobr"/>
          <w:rFonts w:ascii="Times New Roman" w:hAnsi="Times New Roman" w:cs="Times New Roman"/>
          <w:sz w:val="28"/>
          <w:szCs w:val="28"/>
          <w:shd w:val="clear" w:color="auto" w:fill="FFFFFF"/>
        </w:rPr>
        <w:t> </w:t>
      </w:r>
      <w:r w:rsidR="00DD0792" w:rsidRPr="00DD0792">
        <w:rPr>
          <w:rFonts w:ascii="Times New Roman" w:hAnsi="Times New Roman" w:cs="Times New Roman"/>
          <w:sz w:val="28"/>
          <w:szCs w:val="28"/>
          <w:shd w:val="clear" w:color="auto" w:fill="FFFFFF"/>
        </w:rPr>
        <w:t xml:space="preserve">года </w:t>
      </w:r>
      <w:r w:rsidR="00DD0792">
        <w:rPr>
          <w:rFonts w:ascii="Times New Roman" w:hAnsi="Times New Roman" w:cs="Times New Roman"/>
          <w:sz w:val="28"/>
          <w:szCs w:val="28"/>
          <w:shd w:val="clear" w:color="auto" w:fill="FFFFFF"/>
        </w:rPr>
        <w:t>№</w:t>
      </w:r>
      <w:r w:rsidR="00DD0792" w:rsidRPr="00DD0792">
        <w:rPr>
          <w:rStyle w:val="nobr"/>
          <w:rFonts w:ascii="Times New Roman" w:hAnsi="Times New Roman" w:cs="Times New Roman"/>
          <w:sz w:val="28"/>
          <w:szCs w:val="28"/>
          <w:shd w:val="clear" w:color="auto" w:fill="FFFFFF"/>
        </w:rPr>
        <w:t> </w:t>
      </w:r>
      <w:r w:rsidR="00DD0792" w:rsidRPr="00DD0792">
        <w:rPr>
          <w:rFonts w:ascii="Times New Roman" w:hAnsi="Times New Roman" w:cs="Times New Roman"/>
          <w:sz w:val="28"/>
          <w:szCs w:val="28"/>
          <w:shd w:val="clear" w:color="auto" w:fill="FFFFFF"/>
        </w:rPr>
        <w:t>69-ФЗ</w:t>
      </w:r>
      <w:r w:rsidR="00E8455C" w:rsidRPr="00DD0792">
        <w:rPr>
          <w:rFonts w:ascii="Times New Roman" w:hAnsi="Times New Roman" w:cs="Times New Roman"/>
          <w:sz w:val="28"/>
          <w:szCs w:val="28"/>
        </w:rPr>
        <w:t>,</w:t>
      </w:r>
      <w:r w:rsidR="00E8455C" w:rsidRPr="006E64ED">
        <w:rPr>
          <w:rFonts w:ascii="Times New Roman" w:hAnsi="Times New Roman" w:cs="Times New Roman"/>
          <w:sz w:val="28"/>
          <w:szCs w:val="28"/>
        </w:rPr>
        <w:t xml:space="preserve"> </w:t>
      </w:r>
      <w:r w:rsidR="00DD0792">
        <w:rPr>
          <w:rFonts w:ascii="Times New Roman" w:hAnsi="Times New Roman" w:cs="Times New Roman"/>
          <w:sz w:val="28"/>
          <w:szCs w:val="28"/>
        </w:rPr>
        <w:t xml:space="preserve">Постановлением </w:t>
      </w:r>
      <w:r w:rsidR="00DD0792">
        <w:rPr>
          <w:rFonts w:ascii="Times New Roman" w:hAnsi="Times New Roman" w:cs="Times New Roman"/>
          <w:sz w:val="28"/>
          <w:szCs w:val="28"/>
        </w:rPr>
        <w:br/>
      </w:r>
      <w:proofErr w:type="spellStart"/>
      <w:r w:rsidR="00DD0792">
        <w:rPr>
          <w:rFonts w:ascii="Times New Roman" w:hAnsi="Times New Roman" w:cs="Times New Roman"/>
          <w:sz w:val="28"/>
          <w:szCs w:val="28"/>
        </w:rPr>
        <w:t>Правительсва</w:t>
      </w:r>
      <w:proofErr w:type="spellEnd"/>
      <w:r w:rsidR="00DD0792">
        <w:rPr>
          <w:rFonts w:ascii="Times New Roman" w:hAnsi="Times New Roman" w:cs="Times New Roman"/>
          <w:sz w:val="28"/>
          <w:szCs w:val="28"/>
        </w:rPr>
        <w:t xml:space="preserve"> Российской Федерации от 16 сентября 2020 г. № 1479 </w:t>
      </w:r>
      <w:r w:rsidR="00DD0792">
        <w:rPr>
          <w:rFonts w:ascii="Times New Roman" w:hAnsi="Times New Roman" w:cs="Times New Roman"/>
          <w:sz w:val="28"/>
          <w:szCs w:val="28"/>
        </w:rPr>
        <w:br/>
        <w:t xml:space="preserve">«Об утверждении Правил противопожарного режима в Российской </w:t>
      </w:r>
      <w:r w:rsidR="00DD0792">
        <w:rPr>
          <w:rFonts w:ascii="Times New Roman" w:hAnsi="Times New Roman" w:cs="Times New Roman"/>
          <w:sz w:val="28"/>
          <w:szCs w:val="28"/>
        </w:rPr>
        <w:br/>
        <w:t xml:space="preserve">Федерации», </w:t>
      </w:r>
      <w:r w:rsidR="00E8455C" w:rsidRPr="007B65B0">
        <w:rPr>
          <w:rFonts w:ascii="Times New Roman" w:hAnsi="Times New Roman" w:cs="Times New Roman"/>
          <w:color w:val="FF0000"/>
          <w:sz w:val="28"/>
          <w:szCs w:val="28"/>
        </w:rPr>
        <w:t xml:space="preserve">Уставом </w:t>
      </w:r>
      <w:r w:rsidR="009B45E7" w:rsidRPr="007B65B0">
        <w:rPr>
          <w:rFonts w:ascii="Times New Roman" w:hAnsi="Times New Roman" w:cs="Times New Roman"/>
          <w:color w:val="FF0000"/>
          <w:sz w:val="28"/>
          <w:szCs w:val="28"/>
        </w:rPr>
        <w:t xml:space="preserve">Пектубаевского сельского поселения </w:t>
      </w:r>
      <w:r w:rsidR="00E8455C" w:rsidRPr="007B65B0">
        <w:rPr>
          <w:rFonts w:ascii="Times New Roman" w:hAnsi="Times New Roman" w:cs="Times New Roman"/>
          <w:color w:val="FF0000"/>
          <w:sz w:val="28"/>
          <w:szCs w:val="28"/>
        </w:rPr>
        <w:t xml:space="preserve">Новоторъяльского </w:t>
      </w:r>
      <w:r w:rsidR="009B45E7" w:rsidRPr="007B65B0">
        <w:rPr>
          <w:rFonts w:ascii="Times New Roman" w:hAnsi="Times New Roman" w:cs="Times New Roman"/>
          <w:color w:val="FF0000"/>
          <w:sz w:val="28"/>
          <w:szCs w:val="28"/>
        </w:rPr>
        <w:br/>
      </w:r>
      <w:r w:rsidR="00E8455C" w:rsidRPr="007B65B0">
        <w:rPr>
          <w:rFonts w:ascii="Times New Roman" w:hAnsi="Times New Roman" w:cs="Times New Roman"/>
          <w:color w:val="FF0000"/>
          <w:sz w:val="28"/>
          <w:szCs w:val="28"/>
        </w:rPr>
        <w:t>муниципального района</w:t>
      </w:r>
      <w:r w:rsidR="007B65B0" w:rsidRPr="007B65B0">
        <w:rPr>
          <w:rFonts w:ascii="Times New Roman" w:hAnsi="Times New Roman" w:cs="Times New Roman"/>
          <w:color w:val="FF0000"/>
          <w:sz w:val="28"/>
          <w:szCs w:val="28"/>
        </w:rPr>
        <w:t xml:space="preserve"> Республики Марий Эл </w:t>
      </w:r>
    </w:p>
    <w:p w:rsidR="007B65B0" w:rsidRDefault="00E8455C" w:rsidP="007B65B0">
      <w:pPr>
        <w:pStyle w:val="ConsPlusNormal"/>
        <w:ind w:firstLine="540"/>
        <w:jc w:val="center"/>
        <w:rPr>
          <w:rFonts w:ascii="Times New Roman" w:hAnsi="Times New Roman" w:cs="Times New Roman"/>
          <w:color w:val="FF0000"/>
          <w:sz w:val="28"/>
          <w:szCs w:val="28"/>
        </w:rPr>
      </w:pPr>
      <w:r w:rsidRPr="007B65B0">
        <w:rPr>
          <w:rFonts w:ascii="Times New Roman" w:hAnsi="Times New Roman" w:cs="Times New Roman"/>
          <w:color w:val="FF0000"/>
          <w:sz w:val="28"/>
          <w:szCs w:val="28"/>
        </w:rPr>
        <w:t xml:space="preserve">Собрание </w:t>
      </w:r>
      <w:r w:rsidR="00DC75AA" w:rsidRPr="007B65B0">
        <w:rPr>
          <w:rFonts w:ascii="Times New Roman" w:hAnsi="Times New Roman" w:cs="Times New Roman"/>
          <w:color w:val="FF0000"/>
          <w:sz w:val="28"/>
          <w:szCs w:val="28"/>
        </w:rPr>
        <w:t xml:space="preserve">депутатов </w:t>
      </w:r>
      <w:r w:rsidR="009B45E7" w:rsidRPr="007B65B0">
        <w:rPr>
          <w:rFonts w:ascii="Times New Roman" w:hAnsi="Times New Roman" w:cs="Times New Roman"/>
          <w:color w:val="FF0000"/>
          <w:sz w:val="28"/>
          <w:szCs w:val="28"/>
        </w:rPr>
        <w:t>Пектубаевского сельского поселения</w:t>
      </w:r>
      <w:r w:rsidR="007B65B0" w:rsidRPr="007B65B0">
        <w:rPr>
          <w:rFonts w:ascii="Times New Roman" w:hAnsi="Times New Roman" w:cs="Times New Roman"/>
          <w:color w:val="FF0000"/>
          <w:sz w:val="28"/>
          <w:szCs w:val="28"/>
        </w:rPr>
        <w:t xml:space="preserve"> </w:t>
      </w:r>
    </w:p>
    <w:p w:rsidR="007B65B0" w:rsidRPr="007B65B0" w:rsidRDefault="007B65B0" w:rsidP="007B65B0">
      <w:pPr>
        <w:pStyle w:val="ConsPlusNormal"/>
        <w:ind w:firstLine="540"/>
        <w:jc w:val="center"/>
        <w:rPr>
          <w:rFonts w:ascii="Times New Roman" w:hAnsi="Times New Roman" w:cs="Times New Roman"/>
          <w:color w:val="FF0000"/>
          <w:sz w:val="28"/>
          <w:szCs w:val="28"/>
        </w:rPr>
      </w:pPr>
      <w:r w:rsidRPr="007B65B0">
        <w:rPr>
          <w:rFonts w:ascii="Times New Roman" w:hAnsi="Times New Roman" w:cs="Times New Roman"/>
          <w:color w:val="FF0000"/>
          <w:sz w:val="28"/>
          <w:szCs w:val="28"/>
        </w:rPr>
        <w:t>Новоторъяльского муниципального района Республики Марий Эл</w:t>
      </w:r>
    </w:p>
    <w:p w:rsidR="00E8455C" w:rsidRPr="007B65B0" w:rsidRDefault="00E8455C" w:rsidP="007B65B0">
      <w:pPr>
        <w:ind w:firstLine="709"/>
        <w:jc w:val="center"/>
        <w:rPr>
          <w:color w:val="FF0000"/>
          <w:sz w:val="28"/>
          <w:szCs w:val="28"/>
        </w:rPr>
      </w:pPr>
      <w:r w:rsidRPr="007B65B0">
        <w:rPr>
          <w:color w:val="FF0000"/>
          <w:sz w:val="28"/>
          <w:szCs w:val="28"/>
        </w:rPr>
        <w:t>РЕШ</w:t>
      </w:r>
      <w:r w:rsidR="00DD0792" w:rsidRPr="007B65B0">
        <w:rPr>
          <w:color w:val="FF0000"/>
          <w:sz w:val="28"/>
          <w:szCs w:val="28"/>
        </w:rPr>
        <w:t>ИЛО</w:t>
      </w:r>
      <w:r w:rsidRPr="007B65B0">
        <w:rPr>
          <w:color w:val="FF0000"/>
          <w:sz w:val="28"/>
          <w:szCs w:val="28"/>
        </w:rPr>
        <w:t>:</w:t>
      </w:r>
    </w:p>
    <w:p w:rsidR="00667DDA" w:rsidRDefault="00667DDA" w:rsidP="007B65B0">
      <w:pPr>
        <w:numPr>
          <w:ilvl w:val="0"/>
          <w:numId w:val="1"/>
        </w:numPr>
        <w:ind w:left="0" w:firstLine="709"/>
        <w:jc w:val="both"/>
        <w:rPr>
          <w:sz w:val="28"/>
          <w:szCs w:val="28"/>
        </w:rPr>
      </w:pPr>
      <w:r>
        <w:rPr>
          <w:sz w:val="28"/>
          <w:szCs w:val="28"/>
        </w:rPr>
        <w:t>Дополнить</w:t>
      </w:r>
      <w:r w:rsidRPr="00667DDA">
        <w:rPr>
          <w:sz w:val="28"/>
          <w:szCs w:val="28"/>
        </w:rPr>
        <w:t xml:space="preserve"> </w:t>
      </w:r>
      <w:r>
        <w:rPr>
          <w:sz w:val="28"/>
          <w:szCs w:val="28"/>
        </w:rPr>
        <w:t>Правил</w:t>
      </w:r>
      <w:r w:rsidR="00DD0792">
        <w:rPr>
          <w:sz w:val="28"/>
          <w:szCs w:val="28"/>
        </w:rPr>
        <w:t>а</w:t>
      </w:r>
      <w:r>
        <w:rPr>
          <w:sz w:val="28"/>
          <w:szCs w:val="28"/>
        </w:rPr>
        <w:t xml:space="preserve"> благоустройства территории Пектубаевского сельского поселения </w:t>
      </w:r>
      <w:r w:rsidRPr="00667DDA">
        <w:rPr>
          <w:sz w:val="28"/>
          <w:szCs w:val="28"/>
        </w:rPr>
        <w:t xml:space="preserve">Новоторъяльского муниципального района Республики </w:t>
      </w:r>
      <w:r w:rsidRPr="007B65B0">
        <w:rPr>
          <w:color w:val="FF0000"/>
          <w:sz w:val="28"/>
          <w:szCs w:val="28"/>
        </w:rPr>
        <w:t>Марий Эл</w:t>
      </w:r>
      <w:r w:rsidR="007B65B0" w:rsidRPr="007B65B0">
        <w:rPr>
          <w:color w:val="FF0000"/>
          <w:sz w:val="28"/>
          <w:szCs w:val="28"/>
        </w:rPr>
        <w:t>,</w:t>
      </w:r>
      <w:r w:rsidR="00DD0792" w:rsidRPr="007B65B0">
        <w:rPr>
          <w:color w:val="FF0000"/>
          <w:sz w:val="28"/>
          <w:szCs w:val="28"/>
        </w:rPr>
        <w:t xml:space="preserve"> </w:t>
      </w:r>
      <w:proofErr w:type="gramStart"/>
      <w:r w:rsidR="00DD0792" w:rsidRPr="007B65B0">
        <w:rPr>
          <w:color w:val="FF0000"/>
          <w:sz w:val="28"/>
          <w:szCs w:val="28"/>
        </w:rPr>
        <w:t>утвержденное</w:t>
      </w:r>
      <w:proofErr w:type="gramEnd"/>
      <w:r w:rsidR="00DD0792">
        <w:rPr>
          <w:sz w:val="28"/>
          <w:szCs w:val="28"/>
        </w:rPr>
        <w:t xml:space="preserve"> </w:t>
      </w:r>
      <w:r w:rsidRPr="00667DDA">
        <w:rPr>
          <w:sz w:val="28"/>
          <w:szCs w:val="28"/>
        </w:rPr>
        <w:t xml:space="preserve"> </w:t>
      </w:r>
      <w:r w:rsidR="00DD0792" w:rsidRPr="00667DDA">
        <w:rPr>
          <w:sz w:val="28"/>
          <w:szCs w:val="28"/>
        </w:rPr>
        <w:t>решение</w:t>
      </w:r>
      <w:r w:rsidR="00DD0792">
        <w:rPr>
          <w:sz w:val="28"/>
          <w:szCs w:val="28"/>
        </w:rPr>
        <w:t>м</w:t>
      </w:r>
      <w:r w:rsidR="00DD0792" w:rsidRPr="00667DDA">
        <w:rPr>
          <w:sz w:val="28"/>
          <w:szCs w:val="28"/>
        </w:rPr>
        <w:t xml:space="preserve"> Собрания депутатов </w:t>
      </w:r>
      <w:r w:rsidR="00DD0792">
        <w:rPr>
          <w:sz w:val="28"/>
          <w:szCs w:val="28"/>
        </w:rPr>
        <w:t xml:space="preserve">Пектубаевского </w:t>
      </w:r>
      <w:r w:rsidR="00DD0792">
        <w:rPr>
          <w:sz w:val="28"/>
          <w:szCs w:val="28"/>
        </w:rPr>
        <w:br/>
        <w:t xml:space="preserve">сельского поселения </w:t>
      </w:r>
      <w:r w:rsidR="00DD0792" w:rsidRPr="00667DDA">
        <w:rPr>
          <w:sz w:val="28"/>
          <w:szCs w:val="28"/>
        </w:rPr>
        <w:t xml:space="preserve">Новоторъяльского муниципального района </w:t>
      </w:r>
      <w:r w:rsidR="00DD0792">
        <w:rPr>
          <w:sz w:val="28"/>
          <w:szCs w:val="28"/>
        </w:rPr>
        <w:br/>
      </w:r>
      <w:r w:rsidR="007B65B0" w:rsidRPr="007B65B0">
        <w:rPr>
          <w:color w:val="FF0000"/>
          <w:sz w:val="28"/>
          <w:szCs w:val="28"/>
        </w:rPr>
        <w:t>Республики Марий Эл</w:t>
      </w:r>
      <w:r w:rsidR="007B65B0">
        <w:rPr>
          <w:sz w:val="28"/>
          <w:szCs w:val="28"/>
        </w:rPr>
        <w:t xml:space="preserve"> </w:t>
      </w:r>
      <w:r w:rsidR="00DD0792">
        <w:rPr>
          <w:sz w:val="28"/>
          <w:szCs w:val="28"/>
        </w:rPr>
        <w:t>от 20 октября 2020 г. № 58</w:t>
      </w:r>
      <w:r w:rsidR="00DD0792" w:rsidRPr="00667DDA">
        <w:rPr>
          <w:sz w:val="28"/>
          <w:szCs w:val="28"/>
        </w:rPr>
        <w:t xml:space="preserve"> «</w:t>
      </w:r>
      <w:r w:rsidR="00DD0792">
        <w:rPr>
          <w:sz w:val="28"/>
          <w:szCs w:val="28"/>
        </w:rPr>
        <w:t xml:space="preserve">Об утверждении Правила благоустройства территории Пектубаевского сельского поселения </w:t>
      </w:r>
      <w:r w:rsidR="007B65B0">
        <w:rPr>
          <w:sz w:val="28"/>
          <w:szCs w:val="28"/>
        </w:rPr>
        <w:br/>
      </w:r>
      <w:r w:rsidR="00DD0792" w:rsidRPr="00667DDA">
        <w:rPr>
          <w:sz w:val="28"/>
          <w:szCs w:val="28"/>
        </w:rPr>
        <w:t>Новоторъяльского муниципального района Республики Марий Эл</w:t>
      </w:r>
      <w:r w:rsidR="00DD0792">
        <w:rPr>
          <w:sz w:val="28"/>
          <w:szCs w:val="28"/>
        </w:rPr>
        <w:t xml:space="preserve">» </w:t>
      </w:r>
      <w:r>
        <w:rPr>
          <w:sz w:val="28"/>
          <w:szCs w:val="28"/>
        </w:rPr>
        <w:t>частью 14 следующего содержания</w:t>
      </w:r>
      <w:r w:rsidRPr="00667DDA">
        <w:rPr>
          <w:sz w:val="28"/>
          <w:szCs w:val="28"/>
        </w:rPr>
        <w:t>:</w:t>
      </w:r>
    </w:p>
    <w:p w:rsidR="00667DDA" w:rsidRDefault="00DD0792" w:rsidP="007B65B0">
      <w:pPr>
        <w:jc w:val="center"/>
        <w:rPr>
          <w:sz w:val="28"/>
          <w:szCs w:val="28"/>
        </w:rPr>
      </w:pPr>
      <w:r>
        <w:rPr>
          <w:sz w:val="28"/>
          <w:szCs w:val="28"/>
        </w:rPr>
        <w:t>«</w:t>
      </w:r>
      <w:r w:rsidR="00667DDA">
        <w:rPr>
          <w:sz w:val="28"/>
          <w:szCs w:val="28"/>
        </w:rPr>
        <w:t xml:space="preserve">14. ПРАВИЛА ПРОТИВОПОЖАРНОГО РЕЖИМА НА </w:t>
      </w:r>
      <w:r w:rsidR="00667DDA">
        <w:rPr>
          <w:sz w:val="28"/>
          <w:szCs w:val="28"/>
        </w:rPr>
        <w:br/>
        <w:t>ТЕРРИТОРИИ ПОСЕЛЕНИЯ И НАСЕЛЕННЫХ ПУНКТАХ</w:t>
      </w:r>
    </w:p>
    <w:p w:rsidR="00667DDA" w:rsidRDefault="00667DDA" w:rsidP="007B65B0">
      <w:pPr>
        <w:pStyle w:val="ConsPlusNormal"/>
        <w:ind w:firstLine="709"/>
        <w:jc w:val="both"/>
        <w:rPr>
          <w:rFonts w:ascii="Times New Roman" w:hAnsi="Times New Roman" w:cs="Times New Roman"/>
          <w:sz w:val="28"/>
          <w:szCs w:val="28"/>
        </w:rPr>
      </w:pPr>
      <w:r w:rsidRPr="00667DDA">
        <w:rPr>
          <w:rFonts w:ascii="Times New Roman" w:hAnsi="Times New Roman" w:cs="Times New Roman"/>
          <w:sz w:val="28"/>
          <w:szCs w:val="28"/>
        </w:rPr>
        <w:t xml:space="preserve">14.1.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w:t>
      </w:r>
      <w:r>
        <w:rPr>
          <w:rFonts w:ascii="Times New Roman" w:hAnsi="Times New Roman" w:cs="Times New Roman"/>
          <w:sz w:val="28"/>
          <w:szCs w:val="28"/>
        </w:rPr>
        <w:br/>
      </w:r>
      <w:r w:rsidRPr="00667DDA">
        <w:rPr>
          <w:rFonts w:ascii="Times New Roman" w:hAnsi="Times New Roman" w:cs="Times New Roman"/>
          <w:sz w:val="28"/>
          <w:szCs w:val="28"/>
        </w:rPr>
        <w:t xml:space="preserve">зданий и сооружений, в том числе временных, для разведения костров, </w:t>
      </w:r>
      <w:r>
        <w:rPr>
          <w:rFonts w:ascii="Times New Roman" w:hAnsi="Times New Roman" w:cs="Times New Roman"/>
          <w:sz w:val="28"/>
          <w:szCs w:val="28"/>
        </w:rPr>
        <w:br/>
      </w:r>
      <w:r w:rsidRPr="00667DDA">
        <w:rPr>
          <w:rFonts w:ascii="Times New Roman" w:hAnsi="Times New Roman" w:cs="Times New Roman"/>
          <w:sz w:val="28"/>
          <w:szCs w:val="28"/>
        </w:rPr>
        <w:t>приготовления пищи с применением открытого огня (мангалов, жаровен и др.) и сжигания отходов и тары.</w:t>
      </w:r>
    </w:p>
    <w:p w:rsidR="00667DDA" w:rsidRDefault="00667DDA" w:rsidP="007B65B0">
      <w:pPr>
        <w:pStyle w:val="ConsPlusNormal"/>
        <w:ind w:firstLine="709"/>
        <w:jc w:val="both"/>
        <w:rPr>
          <w:rFonts w:ascii="Times New Roman" w:hAnsi="Times New Roman" w:cs="Times New Roman"/>
          <w:sz w:val="28"/>
          <w:szCs w:val="28"/>
        </w:rPr>
      </w:pPr>
      <w:r w:rsidRPr="00667DDA">
        <w:rPr>
          <w:rFonts w:ascii="Times New Roman" w:hAnsi="Times New Roman" w:cs="Times New Roman"/>
          <w:sz w:val="28"/>
          <w:szCs w:val="28"/>
        </w:rPr>
        <w:t xml:space="preserve">14.2. </w:t>
      </w:r>
      <w:proofErr w:type="gramStart"/>
      <w:r w:rsidRPr="00667DDA">
        <w:rPr>
          <w:rFonts w:ascii="Times New Roman" w:hAnsi="Times New Roman" w:cs="Times New Roman"/>
          <w:sz w:val="28"/>
          <w:szCs w:val="28"/>
        </w:rPr>
        <w:t xml:space="preserve">На землях общего пользования населенных пунктов, а также </w:t>
      </w:r>
      <w:r>
        <w:rPr>
          <w:rFonts w:ascii="Times New Roman" w:hAnsi="Times New Roman" w:cs="Times New Roman"/>
          <w:sz w:val="28"/>
          <w:szCs w:val="28"/>
        </w:rPr>
        <w:br/>
      </w:r>
      <w:r w:rsidRPr="00667DDA">
        <w:rPr>
          <w:rFonts w:ascii="Times New Roman" w:hAnsi="Times New Roman" w:cs="Times New Roman"/>
          <w:sz w:val="28"/>
          <w:szCs w:val="28"/>
        </w:rPr>
        <w:t xml:space="preserve">на территориях частных домовладений, расположенных на территориях </w:t>
      </w:r>
      <w:r>
        <w:rPr>
          <w:rFonts w:ascii="Times New Roman" w:hAnsi="Times New Roman" w:cs="Times New Roman"/>
          <w:sz w:val="28"/>
          <w:szCs w:val="28"/>
        </w:rPr>
        <w:br/>
      </w:r>
      <w:r w:rsidRPr="00667DDA">
        <w:rPr>
          <w:rFonts w:ascii="Times New Roman" w:hAnsi="Times New Roman" w:cs="Times New Roman"/>
          <w:sz w:val="28"/>
          <w:szCs w:val="28"/>
        </w:rPr>
        <w:t xml:space="preserve">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w:t>
      </w:r>
      <w:r w:rsidRPr="00667DDA">
        <w:rPr>
          <w:rFonts w:ascii="Times New Roman" w:hAnsi="Times New Roman" w:cs="Times New Roman"/>
          <w:sz w:val="28"/>
          <w:szCs w:val="28"/>
        </w:rPr>
        <w:lastRenderedPageBreak/>
        <w:t xml:space="preserve">или изделия, кроме мест и (или) способов, установленных органами местного самоуправления </w:t>
      </w:r>
      <w:r>
        <w:rPr>
          <w:rFonts w:ascii="Times New Roman" w:hAnsi="Times New Roman" w:cs="Times New Roman"/>
          <w:sz w:val="28"/>
          <w:szCs w:val="28"/>
        </w:rPr>
        <w:t>Пектубаевского сельского поселения</w:t>
      </w:r>
      <w:r w:rsidRPr="00667DDA">
        <w:rPr>
          <w:rFonts w:ascii="Times New Roman" w:hAnsi="Times New Roman" w:cs="Times New Roman"/>
          <w:sz w:val="28"/>
          <w:szCs w:val="28"/>
        </w:rPr>
        <w:t>.</w:t>
      </w:r>
      <w:proofErr w:type="gramEnd"/>
    </w:p>
    <w:p w:rsidR="00CC7C66" w:rsidRDefault="00667DDA" w:rsidP="007B65B0">
      <w:pPr>
        <w:pStyle w:val="ConsPlusNormal"/>
        <w:ind w:firstLine="709"/>
        <w:jc w:val="both"/>
        <w:rPr>
          <w:rFonts w:ascii="Times New Roman" w:hAnsi="Times New Roman" w:cs="Times New Roman"/>
          <w:sz w:val="28"/>
          <w:szCs w:val="28"/>
        </w:rPr>
      </w:pPr>
      <w:r w:rsidRPr="00667DDA">
        <w:rPr>
          <w:rFonts w:ascii="Times New Roman" w:hAnsi="Times New Roman" w:cs="Times New Roman"/>
          <w:sz w:val="28"/>
          <w:szCs w:val="28"/>
        </w:rPr>
        <w:t xml:space="preserve">14.3. </w:t>
      </w:r>
      <w:proofErr w:type="gramStart"/>
      <w:r w:rsidRPr="00667DDA">
        <w:rPr>
          <w:rFonts w:ascii="Times New Roman" w:hAnsi="Times New Roman" w:cs="Times New Roman"/>
          <w:sz w:val="28"/>
          <w:szCs w:val="28"/>
        </w:rPr>
        <w:t xml:space="preserve">Правообладатели земельных участков (собственники земельных участков, землепользователи, землевладельцы и арендаторы земельных </w:t>
      </w:r>
      <w:r w:rsidR="00CC7C66">
        <w:rPr>
          <w:rFonts w:ascii="Times New Roman" w:hAnsi="Times New Roman" w:cs="Times New Roman"/>
          <w:sz w:val="28"/>
          <w:szCs w:val="28"/>
        </w:rPr>
        <w:br/>
      </w:r>
      <w:r w:rsidRPr="00667DDA">
        <w:rPr>
          <w:rFonts w:ascii="Times New Roman" w:hAnsi="Times New Roman" w:cs="Times New Roman"/>
          <w:sz w:val="28"/>
          <w:szCs w:val="28"/>
        </w:rPr>
        <w:t xml:space="preserve">участков), расположенных в границах населенных пунктов и на территориях общего пользования вне границ населенных пунктов, и правообладатели </w:t>
      </w:r>
      <w:r w:rsidR="00CC7C66">
        <w:rPr>
          <w:rFonts w:ascii="Times New Roman" w:hAnsi="Times New Roman" w:cs="Times New Roman"/>
          <w:sz w:val="28"/>
          <w:szCs w:val="28"/>
        </w:rPr>
        <w:br/>
      </w:r>
      <w:r w:rsidRPr="00667DDA">
        <w:rPr>
          <w:rFonts w:ascii="Times New Roman" w:hAnsi="Times New Roman" w:cs="Times New Roman"/>
          <w:sz w:val="28"/>
          <w:szCs w:val="28"/>
        </w:rPr>
        <w:t xml:space="preserve">территорий ведения гражданами садоводства или огородничества </w:t>
      </w:r>
      <w:r w:rsidR="00CC7C66">
        <w:rPr>
          <w:rFonts w:ascii="Times New Roman" w:hAnsi="Times New Roman" w:cs="Times New Roman"/>
          <w:sz w:val="28"/>
          <w:szCs w:val="28"/>
        </w:rPr>
        <w:br/>
      </w:r>
      <w:r w:rsidRPr="00667DDA">
        <w:rPr>
          <w:rFonts w:ascii="Times New Roman" w:hAnsi="Times New Roman" w:cs="Times New Roman"/>
          <w:sz w:val="28"/>
          <w:szCs w:val="28"/>
        </w:rPr>
        <w:t>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CC7C66"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Границы уборки указанных территорий определяются границами </w:t>
      </w:r>
      <w:r w:rsidR="00CC7C66">
        <w:rPr>
          <w:rFonts w:ascii="Times New Roman" w:hAnsi="Times New Roman" w:cs="Times New Roman"/>
          <w:sz w:val="28"/>
          <w:szCs w:val="28"/>
        </w:rPr>
        <w:br/>
      </w:r>
      <w:r w:rsidRPr="00CC7C66">
        <w:rPr>
          <w:rFonts w:ascii="Times New Roman" w:hAnsi="Times New Roman" w:cs="Times New Roman"/>
          <w:sz w:val="28"/>
          <w:szCs w:val="28"/>
        </w:rPr>
        <w:t>земельного участка на основании кадастрового или межевого плана.</w:t>
      </w:r>
    </w:p>
    <w:p w:rsidR="00CC7C66" w:rsidRDefault="00CC7C66"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14.4. </w:t>
      </w:r>
      <w:r w:rsidR="00667DDA" w:rsidRPr="00CC7C66">
        <w:rPr>
          <w:rFonts w:ascii="Times New Roman" w:hAnsi="Times New Roman" w:cs="Times New Roman"/>
          <w:sz w:val="28"/>
          <w:szCs w:val="28"/>
        </w:rPr>
        <w:t xml:space="preserve">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сельскохозяйственного назначения запрещается устраивать свалки горючих </w:t>
      </w:r>
      <w:r>
        <w:rPr>
          <w:rFonts w:ascii="Times New Roman" w:hAnsi="Times New Roman" w:cs="Times New Roman"/>
          <w:sz w:val="28"/>
          <w:szCs w:val="28"/>
        </w:rPr>
        <w:br/>
      </w:r>
      <w:r w:rsidR="00667DDA" w:rsidRPr="00CC7C66">
        <w:rPr>
          <w:rFonts w:ascii="Times New Roman" w:hAnsi="Times New Roman" w:cs="Times New Roman"/>
          <w:sz w:val="28"/>
          <w:szCs w:val="28"/>
        </w:rPr>
        <w:t>отходов.</w:t>
      </w:r>
    </w:p>
    <w:p w:rsidR="00CC7C66" w:rsidRDefault="00CC7C66"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14.5. </w:t>
      </w:r>
      <w:r w:rsidR="00667DDA" w:rsidRPr="00CC7C66">
        <w:rPr>
          <w:rFonts w:ascii="Times New Roman" w:hAnsi="Times New Roman" w:cs="Times New Roman"/>
          <w:sz w:val="28"/>
          <w:szCs w:val="28"/>
        </w:rPr>
        <w:t xml:space="preserve"> На территориях общего пользования </w:t>
      </w:r>
      <w:r>
        <w:rPr>
          <w:rFonts w:ascii="Times New Roman" w:hAnsi="Times New Roman" w:cs="Times New Roman"/>
          <w:sz w:val="28"/>
          <w:szCs w:val="28"/>
        </w:rPr>
        <w:t xml:space="preserve">Пектубаевского сельского </w:t>
      </w:r>
      <w:r>
        <w:rPr>
          <w:rFonts w:ascii="Times New Roman" w:hAnsi="Times New Roman" w:cs="Times New Roman"/>
          <w:sz w:val="28"/>
          <w:szCs w:val="28"/>
        </w:rPr>
        <w:br/>
        <w:t>поселения</w:t>
      </w:r>
      <w:r w:rsidR="00667DDA" w:rsidRPr="00CC7C66">
        <w:rPr>
          <w:rFonts w:ascii="Times New Roman" w:hAnsi="Times New Roman" w:cs="Times New Roman"/>
          <w:sz w:val="28"/>
          <w:szCs w:val="28"/>
        </w:rPr>
        <w:t xml:space="preserve">, на территориях садоводства или огородничества, в том числе вне границ указанных территорий, в охранных зонах линий электропередачи,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электрических станций и подстанций, а также в лесах, лесопарковых зонах и на землях сельскохозяйственного назначения запрещается устраивать свалки </w:t>
      </w:r>
      <w:r>
        <w:rPr>
          <w:rFonts w:ascii="Times New Roman" w:hAnsi="Times New Roman" w:cs="Times New Roman"/>
          <w:sz w:val="28"/>
          <w:szCs w:val="28"/>
        </w:rPr>
        <w:br/>
      </w:r>
      <w:r w:rsidR="00667DDA" w:rsidRPr="00CC7C66">
        <w:rPr>
          <w:rFonts w:ascii="Times New Roman" w:hAnsi="Times New Roman" w:cs="Times New Roman"/>
          <w:sz w:val="28"/>
          <w:szCs w:val="28"/>
        </w:rPr>
        <w:t>отходов.</w:t>
      </w:r>
    </w:p>
    <w:p w:rsidR="00CC7C66" w:rsidRDefault="00CC7C66"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14.6.</w:t>
      </w:r>
      <w:r w:rsidR="00667DDA" w:rsidRPr="00CC7C66">
        <w:rPr>
          <w:rFonts w:ascii="Times New Roman" w:hAnsi="Times New Roman" w:cs="Times New Roman"/>
          <w:sz w:val="28"/>
          <w:szCs w:val="28"/>
        </w:rPr>
        <w:t xml:space="preserve"> </w:t>
      </w:r>
      <w:proofErr w:type="gramStart"/>
      <w:r w:rsidR="00667DDA" w:rsidRPr="00CC7C66">
        <w:rPr>
          <w:rFonts w:ascii="Times New Roman" w:hAnsi="Times New Roman" w:cs="Times New Roman"/>
          <w:sz w:val="28"/>
          <w:szCs w:val="28"/>
        </w:rPr>
        <w:t xml:space="preserve">В период со дня схода снежного покрова до установления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устойчивой дождливой осенней погоды или образования снежного покрова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органы местного самоуправления, учреждения, организации, иные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юридические лица независимо от их организационно-правовых форм и форм собственности, крестьянские (фермерские) хозяйства, общественные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объединения, индивидуальные предприниматели, должностные лица, граждане Российской Федерации, иностранные граждане, лица без гражданства,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владеющие, пользующиеся и (или) распоряжающиеся территорией, </w:t>
      </w:r>
      <w:r>
        <w:rPr>
          <w:rFonts w:ascii="Times New Roman" w:hAnsi="Times New Roman" w:cs="Times New Roman"/>
          <w:sz w:val="28"/>
          <w:szCs w:val="28"/>
        </w:rPr>
        <w:br/>
      </w:r>
      <w:r w:rsidR="00667DDA" w:rsidRPr="00CC7C66">
        <w:rPr>
          <w:rFonts w:ascii="Times New Roman" w:hAnsi="Times New Roman" w:cs="Times New Roman"/>
          <w:sz w:val="28"/>
          <w:szCs w:val="28"/>
        </w:rPr>
        <w:t>прилегающей к лесу, обеспечивают</w:t>
      </w:r>
      <w:proofErr w:type="gramEnd"/>
      <w:r w:rsidR="00667DDA" w:rsidRPr="00CC7C66">
        <w:rPr>
          <w:rFonts w:ascii="Times New Roman" w:hAnsi="Times New Roman" w:cs="Times New Roman"/>
          <w:sz w:val="28"/>
          <w:szCs w:val="28"/>
        </w:rPr>
        <w:t xml:space="preserve"> ее очистку от сухой травянистой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w:t>
      </w:r>
      <w:r>
        <w:rPr>
          <w:rFonts w:ascii="Times New Roman" w:hAnsi="Times New Roman" w:cs="Times New Roman"/>
          <w:sz w:val="28"/>
          <w:szCs w:val="28"/>
        </w:rPr>
        <w:br/>
      </w:r>
      <w:r w:rsidR="00667DDA" w:rsidRPr="00CC7C66">
        <w:rPr>
          <w:rFonts w:ascii="Times New Roman" w:hAnsi="Times New Roman" w:cs="Times New Roman"/>
          <w:sz w:val="28"/>
          <w:szCs w:val="28"/>
        </w:rPr>
        <w:t>не менее 0,5 метра или иным противопожарным барьером.</w:t>
      </w:r>
    </w:p>
    <w:p w:rsidR="00CC7C66" w:rsidRDefault="00CC7C66"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14.7. </w:t>
      </w:r>
      <w:r w:rsidR="00667DDA" w:rsidRPr="00CC7C66">
        <w:rPr>
          <w:rFonts w:ascii="Times New Roman" w:hAnsi="Times New Roman" w:cs="Times New Roman"/>
          <w:sz w:val="28"/>
          <w:szCs w:val="28"/>
        </w:rPr>
        <w:t xml:space="preserve">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естественным и искусственным водоемам, являющимся источниками </w:t>
      </w:r>
      <w:r>
        <w:rPr>
          <w:rFonts w:ascii="Times New Roman" w:hAnsi="Times New Roman" w:cs="Times New Roman"/>
          <w:sz w:val="28"/>
          <w:szCs w:val="28"/>
        </w:rPr>
        <w:br/>
      </w:r>
      <w:r w:rsidR="00667DDA" w:rsidRPr="00CC7C66">
        <w:rPr>
          <w:rFonts w:ascii="Times New Roman" w:hAnsi="Times New Roman" w:cs="Times New Roman"/>
          <w:sz w:val="28"/>
          <w:szCs w:val="28"/>
        </w:rPr>
        <w:t>наружного противопожарного водоснабжения.</w:t>
      </w:r>
    </w:p>
    <w:p w:rsidR="00CC7C66"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Запрещается использовать для стоянки автомобилей на территории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населенных пунктов, предприятий и организаций площадки для пожарной </w:t>
      </w:r>
      <w:r w:rsidR="00CC7C66">
        <w:rPr>
          <w:rFonts w:ascii="Times New Roman" w:hAnsi="Times New Roman" w:cs="Times New Roman"/>
          <w:sz w:val="28"/>
          <w:szCs w:val="28"/>
        </w:rPr>
        <w:br/>
      </w:r>
      <w:r w:rsidRPr="00CC7C66">
        <w:rPr>
          <w:rFonts w:ascii="Times New Roman" w:hAnsi="Times New Roman" w:cs="Times New Roman"/>
          <w:sz w:val="28"/>
          <w:szCs w:val="28"/>
        </w:rPr>
        <w:lastRenderedPageBreak/>
        <w:t xml:space="preserve">техники, включая разворотные, предназначенные для ее установки, в том числе для забора воды, подачи средств тушения, доступа пожарных на объект </w:t>
      </w:r>
      <w:r w:rsidR="00CC7C66">
        <w:rPr>
          <w:rFonts w:ascii="Times New Roman" w:hAnsi="Times New Roman" w:cs="Times New Roman"/>
          <w:sz w:val="28"/>
          <w:szCs w:val="28"/>
        </w:rPr>
        <w:br/>
      </w:r>
      <w:r w:rsidRPr="00CC7C66">
        <w:rPr>
          <w:rFonts w:ascii="Times New Roman" w:hAnsi="Times New Roman" w:cs="Times New Roman"/>
          <w:sz w:val="28"/>
          <w:szCs w:val="28"/>
        </w:rPr>
        <w:t>защиты.</w:t>
      </w:r>
    </w:p>
    <w:p w:rsidR="00CC7C66"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Не допускается перекрывать проезды для пожарной техники изделиями и предметами, посадкой крупногабаритных деревьев, исключающими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или ограничивающими проезд пожарной техники, доступ пожарных в этажи зданий, сооружений либо снижающими размеры проездов, подъездов, </w:t>
      </w:r>
      <w:r w:rsidR="00CC7C66">
        <w:rPr>
          <w:rFonts w:ascii="Times New Roman" w:hAnsi="Times New Roman" w:cs="Times New Roman"/>
          <w:sz w:val="28"/>
          <w:szCs w:val="28"/>
        </w:rPr>
        <w:br/>
      </w:r>
      <w:r w:rsidRPr="00CC7C66">
        <w:rPr>
          <w:rFonts w:ascii="Times New Roman" w:hAnsi="Times New Roman" w:cs="Times New Roman"/>
          <w:sz w:val="28"/>
          <w:szCs w:val="28"/>
        </w:rPr>
        <w:t>установленные требованиями пожарной безопасности.</w:t>
      </w:r>
    </w:p>
    <w:p w:rsidR="00CC7C66"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Система противопожарной защиты в случае пожара должна обеспечивать автоматическую разблокировку и (или) открывание шлагбаумов, ворот,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ограждений и иных технических средств, установленных на проездах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и подъездах, а также нахождение их в открытом положении для обеспечения беспрепятственного проезда пожарной техники. Допускается ручное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открывание при организации круглосуточного дежурства персонала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непосредственно у места установки шлагбаума, ворот, ограждения и иных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технических средств на проездах или дистанционно при устройстве </w:t>
      </w:r>
      <w:r w:rsidR="00CC7C66">
        <w:rPr>
          <w:rFonts w:ascii="Times New Roman" w:hAnsi="Times New Roman" w:cs="Times New Roman"/>
          <w:sz w:val="28"/>
          <w:szCs w:val="28"/>
        </w:rPr>
        <w:br/>
      </w:r>
      <w:r w:rsidRPr="00CC7C66">
        <w:rPr>
          <w:rFonts w:ascii="Times New Roman" w:hAnsi="Times New Roman" w:cs="Times New Roman"/>
          <w:sz w:val="28"/>
          <w:szCs w:val="28"/>
        </w:rPr>
        <w:t>видео- и аудио</w:t>
      </w:r>
      <w:r w:rsidR="00CC7C66">
        <w:rPr>
          <w:rFonts w:ascii="Times New Roman" w:hAnsi="Times New Roman" w:cs="Times New Roman"/>
          <w:sz w:val="28"/>
          <w:szCs w:val="28"/>
        </w:rPr>
        <w:t xml:space="preserve"> </w:t>
      </w:r>
      <w:r w:rsidRPr="00CC7C66">
        <w:rPr>
          <w:rFonts w:ascii="Times New Roman" w:hAnsi="Times New Roman" w:cs="Times New Roman"/>
          <w:sz w:val="28"/>
          <w:szCs w:val="28"/>
        </w:rPr>
        <w:t>связи с местом их установки.</w:t>
      </w:r>
    </w:p>
    <w:p w:rsidR="00CC7C66"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CC7C66"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Физическим лицам запрещается препятствовать работе подразделений пожарной охраны, в том числе в пути следования подразделений пожарной </w:t>
      </w:r>
      <w:r w:rsidR="00CC7C66">
        <w:rPr>
          <w:rFonts w:ascii="Times New Roman" w:hAnsi="Times New Roman" w:cs="Times New Roman"/>
          <w:sz w:val="28"/>
          <w:szCs w:val="28"/>
        </w:rPr>
        <w:br/>
      </w:r>
      <w:r w:rsidRPr="00CC7C66">
        <w:rPr>
          <w:rFonts w:ascii="Times New Roman" w:hAnsi="Times New Roman" w:cs="Times New Roman"/>
          <w:sz w:val="28"/>
          <w:szCs w:val="28"/>
        </w:rPr>
        <w:t>охраны к месту пожара.</w:t>
      </w:r>
    </w:p>
    <w:p w:rsidR="00CC7C66" w:rsidRDefault="00CC7C66"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14.8. </w:t>
      </w:r>
      <w:r w:rsidR="00667DDA" w:rsidRPr="00CC7C66">
        <w:rPr>
          <w:rFonts w:ascii="Times New Roman" w:hAnsi="Times New Roman" w:cs="Times New Roman"/>
          <w:sz w:val="28"/>
          <w:szCs w:val="28"/>
        </w:rPr>
        <w:t xml:space="preserve"> При проведении ремонтных (строительных) работ, связанных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с закрытием дорог или проездов, руководитель организации, осуществляющей ремонт (строительство), незамедлительно представляет в подразделение </w:t>
      </w:r>
      <w:r>
        <w:rPr>
          <w:rFonts w:ascii="Times New Roman" w:hAnsi="Times New Roman" w:cs="Times New Roman"/>
          <w:sz w:val="28"/>
          <w:szCs w:val="28"/>
        </w:rPr>
        <w:br/>
      </w:r>
      <w:r w:rsidR="00667DDA" w:rsidRPr="00CC7C66">
        <w:rPr>
          <w:rFonts w:ascii="Times New Roman" w:hAnsi="Times New Roman" w:cs="Times New Roman"/>
          <w:sz w:val="28"/>
          <w:szCs w:val="28"/>
        </w:rPr>
        <w:t>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CC7C66" w:rsidRDefault="00CC7C66"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14.9. </w:t>
      </w:r>
      <w:r w:rsidR="00667DDA" w:rsidRPr="00CC7C66">
        <w:rPr>
          <w:rFonts w:ascii="Times New Roman" w:hAnsi="Times New Roman" w:cs="Times New Roman"/>
          <w:sz w:val="28"/>
          <w:szCs w:val="28"/>
        </w:rPr>
        <w:t xml:space="preserve"> Руководитель организации, лица, владеющие, пользующиеся </w:t>
      </w:r>
      <w:r>
        <w:rPr>
          <w:rFonts w:ascii="Times New Roman" w:hAnsi="Times New Roman" w:cs="Times New Roman"/>
          <w:sz w:val="28"/>
          <w:szCs w:val="28"/>
        </w:rPr>
        <w:br/>
      </w:r>
      <w:r w:rsidR="00667DDA" w:rsidRPr="00CC7C66">
        <w:rPr>
          <w:rFonts w:ascii="Times New Roman" w:hAnsi="Times New Roman" w:cs="Times New Roman"/>
          <w:sz w:val="28"/>
          <w:szCs w:val="28"/>
        </w:rPr>
        <w:t>и (или) распоряжающиеся объектами защиты, обеспечивают очистку объекта защиты от горючих отходов, мусора, тары и сухой растительности.</w:t>
      </w:r>
    </w:p>
    <w:p w:rsidR="00CC7C66"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Зона очистки от сухой травы, веток, других горючих материалов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и сухостойных деревьев вокруг костра, место размещения запаса дров </w:t>
      </w:r>
      <w:r w:rsidR="00CC7C66">
        <w:rPr>
          <w:rFonts w:ascii="Times New Roman" w:hAnsi="Times New Roman" w:cs="Times New Roman"/>
          <w:sz w:val="28"/>
          <w:szCs w:val="28"/>
        </w:rPr>
        <w:br/>
      </w:r>
      <w:r w:rsidRPr="00CC7C66">
        <w:rPr>
          <w:rFonts w:ascii="Times New Roman" w:hAnsi="Times New Roman" w:cs="Times New Roman"/>
          <w:sz w:val="28"/>
          <w:szCs w:val="28"/>
        </w:rPr>
        <w:t>и огнетушащих средств должны составлять не менее 2 метров.</w:t>
      </w:r>
    </w:p>
    <w:p w:rsidR="00CC7C66"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Не допускается разводить открытый огонь (костры) в местах, </w:t>
      </w:r>
      <w:r w:rsidR="00CC7C66">
        <w:rPr>
          <w:rFonts w:ascii="Times New Roman" w:hAnsi="Times New Roman" w:cs="Times New Roman"/>
          <w:sz w:val="28"/>
          <w:szCs w:val="28"/>
        </w:rPr>
        <w:br/>
      </w:r>
      <w:r w:rsidRPr="00CC7C66">
        <w:rPr>
          <w:rFonts w:ascii="Times New Roman" w:hAnsi="Times New Roman" w:cs="Times New Roman"/>
          <w:sz w:val="28"/>
          <w:szCs w:val="28"/>
        </w:rPr>
        <w:t>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CC7C66"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На территории поселений, городских округов и внутригородских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муниципальных образований, а также на расстоянии менее 1000 метров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от лесов запрещается запускать неуправляемые изделия из горючих </w:t>
      </w:r>
      <w:r w:rsidR="00CC7C66">
        <w:rPr>
          <w:rFonts w:ascii="Times New Roman" w:hAnsi="Times New Roman" w:cs="Times New Roman"/>
          <w:sz w:val="28"/>
          <w:szCs w:val="28"/>
        </w:rPr>
        <w:br/>
      </w:r>
      <w:r w:rsidRPr="00CC7C66">
        <w:rPr>
          <w:rFonts w:ascii="Times New Roman" w:hAnsi="Times New Roman" w:cs="Times New Roman"/>
          <w:sz w:val="28"/>
          <w:szCs w:val="28"/>
        </w:rPr>
        <w:t xml:space="preserve">материалов, принцип подъема которых на </w:t>
      </w:r>
      <w:proofErr w:type="gramStart"/>
      <w:r w:rsidRPr="00CC7C66">
        <w:rPr>
          <w:rFonts w:ascii="Times New Roman" w:hAnsi="Times New Roman" w:cs="Times New Roman"/>
          <w:sz w:val="28"/>
          <w:szCs w:val="28"/>
        </w:rPr>
        <w:t>высоту основан на</w:t>
      </w:r>
      <w:proofErr w:type="gramEnd"/>
      <w:r w:rsidRPr="00CC7C66">
        <w:rPr>
          <w:rFonts w:ascii="Times New Roman" w:hAnsi="Times New Roman" w:cs="Times New Roman"/>
          <w:sz w:val="28"/>
          <w:szCs w:val="28"/>
        </w:rPr>
        <w:t xml:space="preserve"> нагревании </w:t>
      </w:r>
      <w:r w:rsidR="00CC7C66">
        <w:rPr>
          <w:rFonts w:ascii="Times New Roman" w:hAnsi="Times New Roman" w:cs="Times New Roman"/>
          <w:sz w:val="28"/>
          <w:szCs w:val="28"/>
        </w:rPr>
        <w:br/>
      </w:r>
      <w:r w:rsidRPr="00CC7C66">
        <w:rPr>
          <w:rFonts w:ascii="Times New Roman" w:hAnsi="Times New Roman" w:cs="Times New Roman"/>
          <w:sz w:val="28"/>
          <w:szCs w:val="28"/>
        </w:rPr>
        <w:lastRenderedPageBreak/>
        <w:t>воздуха внутри конструкции с помощью открытого огня.</w:t>
      </w:r>
    </w:p>
    <w:p w:rsidR="007776DD" w:rsidRDefault="00CC7C66"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 xml:space="preserve">14.20. </w:t>
      </w:r>
      <w:r w:rsidR="00667DDA" w:rsidRPr="00CC7C66">
        <w:rPr>
          <w:rFonts w:ascii="Times New Roman" w:hAnsi="Times New Roman" w:cs="Times New Roman"/>
          <w:sz w:val="28"/>
          <w:szCs w:val="28"/>
        </w:rPr>
        <w:t xml:space="preserve"> На объектах защиты, граничащих с лесничествами, а также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w:t>
      </w:r>
      <w:r>
        <w:rPr>
          <w:rFonts w:ascii="Times New Roman" w:hAnsi="Times New Roman" w:cs="Times New Roman"/>
          <w:sz w:val="28"/>
          <w:szCs w:val="28"/>
        </w:rPr>
        <w:br/>
      </w:r>
      <w:r w:rsidR="00667DDA" w:rsidRPr="00CC7C66">
        <w:rPr>
          <w:rFonts w:ascii="Times New Roman" w:hAnsi="Times New Roman" w:cs="Times New Roman"/>
          <w:sz w:val="28"/>
          <w:szCs w:val="28"/>
        </w:rPr>
        <w:t xml:space="preserve">Противопожарные минерализованные полосы не должны препятствовать </w:t>
      </w:r>
      <w:r w:rsidR="007776DD">
        <w:rPr>
          <w:rFonts w:ascii="Times New Roman" w:hAnsi="Times New Roman" w:cs="Times New Roman"/>
          <w:sz w:val="28"/>
          <w:szCs w:val="28"/>
        </w:rPr>
        <w:br/>
      </w:r>
      <w:r w:rsidR="00667DDA" w:rsidRPr="00CC7C66">
        <w:rPr>
          <w:rFonts w:ascii="Times New Roman" w:hAnsi="Times New Roman" w:cs="Times New Roman"/>
          <w:sz w:val="28"/>
          <w:szCs w:val="28"/>
        </w:rPr>
        <w:t>проезду к населенным пунктам и водоисточникам в целях пожаротушения.</w:t>
      </w:r>
    </w:p>
    <w:p w:rsidR="007776DD" w:rsidRDefault="00667DDA" w:rsidP="007B65B0">
      <w:pPr>
        <w:pStyle w:val="ConsPlusNormal"/>
        <w:ind w:firstLine="709"/>
        <w:jc w:val="both"/>
        <w:rPr>
          <w:rFonts w:ascii="Times New Roman" w:hAnsi="Times New Roman" w:cs="Times New Roman"/>
          <w:sz w:val="28"/>
          <w:szCs w:val="28"/>
        </w:rPr>
      </w:pPr>
      <w:r w:rsidRPr="00CC7C66">
        <w:rPr>
          <w:rFonts w:ascii="Times New Roman" w:hAnsi="Times New Roman" w:cs="Times New Roman"/>
          <w:sz w:val="28"/>
          <w:szCs w:val="28"/>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776DD" w:rsidRDefault="007776DD" w:rsidP="007B65B0">
      <w:pPr>
        <w:pStyle w:val="ConsPlusNormal"/>
        <w:ind w:firstLine="709"/>
        <w:jc w:val="both"/>
        <w:rPr>
          <w:rFonts w:ascii="Times New Roman" w:hAnsi="Times New Roman" w:cs="Times New Roman"/>
          <w:sz w:val="28"/>
          <w:szCs w:val="28"/>
        </w:rPr>
      </w:pPr>
      <w:r w:rsidRPr="007776DD">
        <w:rPr>
          <w:rFonts w:ascii="Times New Roman" w:hAnsi="Times New Roman" w:cs="Times New Roman"/>
          <w:sz w:val="28"/>
          <w:szCs w:val="28"/>
        </w:rPr>
        <w:t>14.21.</w:t>
      </w:r>
      <w:r w:rsidR="00667DDA" w:rsidRPr="007776DD">
        <w:rPr>
          <w:rFonts w:ascii="Times New Roman" w:hAnsi="Times New Roman" w:cs="Times New Roman"/>
          <w:sz w:val="28"/>
          <w:szCs w:val="28"/>
        </w:rPr>
        <w:t xml:space="preserve"> Органами местного самоуправления </w:t>
      </w:r>
      <w:r>
        <w:rPr>
          <w:rFonts w:ascii="Times New Roman" w:hAnsi="Times New Roman" w:cs="Times New Roman"/>
          <w:sz w:val="28"/>
          <w:szCs w:val="28"/>
        </w:rPr>
        <w:t xml:space="preserve">Пектубаевского сельского </w:t>
      </w:r>
      <w:r>
        <w:rPr>
          <w:rFonts w:ascii="Times New Roman" w:hAnsi="Times New Roman" w:cs="Times New Roman"/>
          <w:sz w:val="28"/>
          <w:szCs w:val="28"/>
        </w:rPr>
        <w:br/>
        <w:t>поселения</w:t>
      </w:r>
      <w:r w:rsidR="00667DDA" w:rsidRPr="007776DD">
        <w:rPr>
          <w:rFonts w:ascii="Times New Roman" w:hAnsi="Times New Roman" w:cs="Times New Roman"/>
          <w:sz w:val="28"/>
          <w:szCs w:val="28"/>
        </w:rPr>
        <w:t xml:space="preserve"> создаются для целей пожаротушения источники наружного </w:t>
      </w:r>
      <w:r>
        <w:rPr>
          <w:rFonts w:ascii="Times New Roman" w:hAnsi="Times New Roman" w:cs="Times New Roman"/>
          <w:sz w:val="28"/>
          <w:szCs w:val="28"/>
        </w:rPr>
        <w:br/>
      </w:r>
      <w:r w:rsidR="00667DDA" w:rsidRPr="007776DD">
        <w:rPr>
          <w:rFonts w:ascii="Times New Roman" w:hAnsi="Times New Roman" w:cs="Times New Roman"/>
          <w:sz w:val="28"/>
          <w:szCs w:val="28"/>
        </w:rPr>
        <w:t xml:space="preserve">противопожарного водоснабжения, а также условия для забора в любое время года воды из источников наружного противопожарного водоснабжения, </w:t>
      </w:r>
      <w:r>
        <w:rPr>
          <w:rFonts w:ascii="Times New Roman" w:hAnsi="Times New Roman" w:cs="Times New Roman"/>
          <w:sz w:val="28"/>
          <w:szCs w:val="28"/>
        </w:rPr>
        <w:br/>
      </w:r>
      <w:r w:rsidR="00667DDA" w:rsidRPr="007776DD">
        <w:rPr>
          <w:rFonts w:ascii="Times New Roman" w:hAnsi="Times New Roman" w:cs="Times New Roman"/>
          <w:sz w:val="28"/>
          <w:szCs w:val="28"/>
        </w:rPr>
        <w:t xml:space="preserve">расположенных в населенных пунктах и на прилегающих к ним территориях, </w:t>
      </w:r>
      <w:r>
        <w:rPr>
          <w:rFonts w:ascii="Times New Roman" w:hAnsi="Times New Roman" w:cs="Times New Roman"/>
          <w:sz w:val="28"/>
          <w:szCs w:val="28"/>
        </w:rPr>
        <w:br/>
      </w:r>
      <w:r w:rsidR="00667DDA" w:rsidRPr="007776DD">
        <w:rPr>
          <w:rFonts w:ascii="Times New Roman" w:hAnsi="Times New Roman" w:cs="Times New Roman"/>
          <w:sz w:val="28"/>
          <w:szCs w:val="28"/>
        </w:rPr>
        <w:t xml:space="preserve">в соответствии со </w:t>
      </w:r>
      <w:hyperlink r:id="rId6" w:history="1">
        <w:r w:rsidR="00667DDA" w:rsidRPr="007776DD">
          <w:rPr>
            <w:rFonts w:ascii="Times New Roman" w:hAnsi="Times New Roman" w:cs="Times New Roman"/>
            <w:color w:val="0000FF"/>
            <w:sz w:val="28"/>
            <w:szCs w:val="28"/>
          </w:rPr>
          <w:t>статьей 19</w:t>
        </w:r>
      </w:hyperlink>
      <w:r w:rsidR="00667DDA" w:rsidRPr="007776D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667DDA" w:rsidRPr="007776DD">
        <w:rPr>
          <w:rFonts w:ascii="Times New Roman" w:hAnsi="Times New Roman" w:cs="Times New Roman"/>
          <w:sz w:val="28"/>
          <w:szCs w:val="28"/>
        </w:rPr>
        <w:t>О пожарной безопасности</w:t>
      </w:r>
      <w:r>
        <w:rPr>
          <w:rFonts w:ascii="Times New Roman" w:hAnsi="Times New Roman" w:cs="Times New Roman"/>
          <w:sz w:val="28"/>
          <w:szCs w:val="28"/>
        </w:rPr>
        <w:t>»</w:t>
      </w:r>
      <w:r w:rsidR="00667DDA" w:rsidRPr="007776DD">
        <w:rPr>
          <w:rFonts w:ascii="Times New Roman" w:hAnsi="Times New Roman" w:cs="Times New Roman"/>
          <w:sz w:val="28"/>
          <w:szCs w:val="28"/>
        </w:rPr>
        <w:t>.</w:t>
      </w:r>
    </w:p>
    <w:p w:rsidR="007776DD" w:rsidRDefault="00667DDA" w:rsidP="007B65B0">
      <w:pPr>
        <w:pStyle w:val="ConsPlusNormal"/>
        <w:ind w:firstLine="709"/>
        <w:jc w:val="both"/>
        <w:rPr>
          <w:rFonts w:ascii="Times New Roman" w:hAnsi="Times New Roman" w:cs="Times New Roman"/>
          <w:sz w:val="28"/>
          <w:szCs w:val="28"/>
        </w:rPr>
      </w:pPr>
      <w:proofErr w:type="gramStart"/>
      <w:r w:rsidRPr="007776DD">
        <w:rPr>
          <w:rFonts w:ascii="Times New Roman" w:hAnsi="Times New Roman" w:cs="Times New Roman"/>
          <w:sz w:val="28"/>
          <w:szCs w:val="28"/>
        </w:rPr>
        <w:t xml:space="preserve">При наличии на территориях населенных пунктов, территории </w:t>
      </w:r>
      <w:r w:rsidR="007776DD">
        <w:rPr>
          <w:rFonts w:ascii="Times New Roman" w:hAnsi="Times New Roman" w:cs="Times New Roman"/>
          <w:sz w:val="28"/>
          <w:szCs w:val="28"/>
        </w:rPr>
        <w:br/>
      </w:r>
      <w:r w:rsidRPr="007776DD">
        <w:rPr>
          <w:rFonts w:ascii="Times New Roman" w:hAnsi="Times New Roman" w:cs="Times New Roman"/>
          <w:sz w:val="28"/>
          <w:szCs w:val="28"/>
        </w:rPr>
        <w:t xml:space="preserve">садоводства или огородничества, а также на других объектах защиты </w:t>
      </w:r>
      <w:r w:rsidR="007776DD">
        <w:rPr>
          <w:rFonts w:ascii="Times New Roman" w:hAnsi="Times New Roman" w:cs="Times New Roman"/>
          <w:sz w:val="28"/>
          <w:szCs w:val="28"/>
        </w:rPr>
        <w:br/>
      </w:r>
      <w:r w:rsidRPr="007776DD">
        <w:rPr>
          <w:rFonts w:ascii="Times New Roman" w:hAnsi="Times New Roman" w:cs="Times New Roman"/>
          <w:sz w:val="28"/>
          <w:szCs w:val="28"/>
        </w:rPr>
        <w:t xml:space="preserve">или вблизи них (в радиусе 200 метров) естественных или искусственных </w:t>
      </w:r>
      <w:r w:rsidR="007776DD">
        <w:rPr>
          <w:rFonts w:ascii="Times New Roman" w:hAnsi="Times New Roman" w:cs="Times New Roman"/>
          <w:sz w:val="28"/>
          <w:szCs w:val="28"/>
        </w:rPr>
        <w:br/>
      </w:r>
      <w:proofErr w:type="spellStart"/>
      <w:r w:rsidRPr="007776DD">
        <w:rPr>
          <w:rFonts w:ascii="Times New Roman" w:hAnsi="Times New Roman" w:cs="Times New Roman"/>
          <w:sz w:val="28"/>
          <w:szCs w:val="28"/>
        </w:rPr>
        <w:t>водоисточников</w:t>
      </w:r>
      <w:proofErr w:type="spellEnd"/>
      <w:r w:rsidRPr="007776DD">
        <w:rPr>
          <w:rFonts w:ascii="Times New Roman" w:hAnsi="Times New Roman" w:cs="Times New Roman"/>
          <w:sz w:val="28"/>
          <w:szCs w:val="28"/>
        </w:rPr>
        <w:t xml:space="preserve"> (река, озеро, бассейн, градирня и др.) к ним должны быть </w:t>
      </w:r>
      <w:r w:rsidR="007776DD">
        <w:rPr>
          <w:rFonts w:ascii="Times New Roman" w:hAnsi="Times New Roman" w:cs="Times New Roman"/>
          <w:sz w:val="28"/>
          <w:szCs w:val="28"/>
        </w:rPr>
        <w:br/>
      </w:r>
      <w:r w:rsidRPr="007776DD">
        <w:rPr>
          <w:rFonts w:ascii="Times New Roman" w:hAnsi="Times New Roman" w:cs="Times New Roman"/>
          <w:sz w:val="28"/>
          <w:szCs w:val="28"/>
        </w:rPr>
        <w:t xml:space="preserve">устроены подъезды с площадками (пирсами) с твердым покрытием размером </w:t>
      </w:r>
      <w:r w:rsidR="007776DD">
        <w:rPr>
          <w:rFonts w:ascii="Times New Roman" w:hAnsi="Times New Roman" w:cs="Times New Roman"/>
          <w:sz w:val="28"/>
          <w:szCs w:val="28"/>
        </w:rPr>
        <w:br/>
      </w:r>
      <w:r w:rsidRPr="007776DD">
        <w:rPr>
          <w:rFonts w:ascii="Times New Roman" w:hAnsi="Times New Roman" w:cs="Times New Roman"/>
          <w:sz w:val="28"/>
          <w:szCs w:val="28"/>
        </w:rPr>
        <w:t xml:space="preserve">не менее 12 </w:t>
      </w:r>
      <w:proofErr w:type="spellStart"/>
      <w:r w:rsidRPr="007776DD">
        <w:rPr>
          <w:rFonts w:ascii="Times New Roman" w:hAnsi="Times New Roman" w:cs="Times New Roman"/>
          <w:sz w:val="28"/>
          <w:szCs w:val="28"/>
        </w:rPr>
        <w:t>x</w:t>
      </w:r>
      <w:proofErr w:type="spellEnd"/>
      <w:r w:rsidRPr="007776DD">
        <w:rPr>
          <w:rFonts w:ascii="Times New Roman" w:hAnsi="Times New Roman" w:cs="Times New Roman"/>
          <w:sz w:val="28"/>
          <w:szCs w:val="28"/>
        </w:rPr>
        <w:t xml:space="preserve"> 12 метров для установки пожарных автомобилей и забора воды </w:t>
      </w:r>
      <w:r w:rsidR="007776DD">
        <w:rPr>
          <w:rFonts w:ascii="Times New Roman" w:hAnsi="Times New Roman" w:cs="Times New Roman"/>
          <w:sz w:val="28"/>
          <w:szCs w:val="28"/>
        </w:rPr>
        <w:br/>
      </w:r>
      <w:r w:rsidRPr="007776DD">
        <w:rPr>
          <w:rFonts w:ascii="Times New Roman" w:hAnsi="Times New Roman" w:cs="Times New Roman"/>
          <w:sz w:val="28"/>
          <w:szCs w:val="28"/>
        </w:rPr>
        <w:t>в</w:t>
      </w:r>
      <w:proofErr w:type="gramEnd"/>
      <w:r w:rsidRPr="007776DD">
        <w:rPr>
          <w:rFonts w:ascii="Times New Roman" w:hAnsi="Times New Roman" w:cs="Times New Roman"/>
          <w:sz w:val="28"/>
          <w:szCs w:val="28"/>
        </w:rPr>
        <w:t xml:space="preserve"> любое время года, за исключением случаев, когда территория населенного пункта, объекта защиты и находящиеся на них здания и сооружения </w:t>
      </w:r>
      <w:r w:rsidR="007776DD">
        <w:rPr>
          <w:rFonts w:ascii="Times New Roman" w:hAnsi="Times New Roman" w:cs="Times New Roman"/>
          <w:sz w:val="28"/>
          <w:szCs w:val="28"/>
        </w:rPr>
        <w:br/>
      </w:r>
      <w:r w:rsidRPr="007776DD">
        <w:rPr>
          <w:rFonts w:ascii="Times New Roman" w:hAnsi="Times New Roman" w:cs="Times New Roman"/>
          <w:sz w:val="28"/>
          <w:szCs w:val="28"/>
        </w:rPr>
        <w:t>обеспечены источниками противопожарного водоснабжения.</w:t>
      </w:r>
    </w:p>
    <w:p w:rsidR="007776DD" w:rsidRDefault="007776DD" w:rsidP="007B65B0">
      <w:pPr>
        <w:pStyle w:val="ConsPlusTitle"/>
        <w:ind w:firstLine="709"/>
        <w:jc w:val="both"/>
        <w:rPr>
          <w:rFonts w:ascii="Times New Roman" w:hAnsi="Times New Roman" w:cs="Times New Roman"/>
          <w:b w:val="0"/>
          <w:sz w:val="28"/>
          <w:szCs w:val="28"/>
        </w:rPr>
      </w:pPr>
      <w:r w:rsidRPr="007776DD">
        <w:rPr>
          <w:rFonts w:ascii="Times New Roman" w:hAnsi="Times New Roman" w:cs="Times New Roman"/>
          <w:b w:val="0"/>
          <w:sz w:val="28"/>
          <w:szCs w:val="28"/>
        </w:rPr>
        <w:t xml:space="preserve">14.22. </w:t>
      </w:r>
      <w:r w:rsidR="00667DDA" w:rsidRPr="007776DD">
        <w:rPr>
          <w:rFonts w:ascii="Times New Roman" w:hAnsi="Times New Roman" w:cs="Times New Roman"/>
          <w:b w:val="0"/>
          <w:sz w:val="28"/>
          <w:szCs w:val="28"/>
        </w:rPr>
        <w:t xml:space="preserve"> </w:t>
      </w:r>
      <w:proofErr w:type="gramStart"/>
      <w:r w:rsidR="00667DDA" w:rsidRPr="007776DD">
        <w:rPr>
          <w:rFonts w:ascii="Times New Roman" w:hAnsi="Times New Roman" w:cs="Times New Roman"/>
          <w:b w:val="0"/>
          <w:sz w:val="28"/>
          <w:szCs w:val="28"/>
        </w:rPr>
        <w:t xml:space="preserve">Паспорт населенного пункта, паспорт территории организации </w:t>
      </w:r>
      <w:r w:rsidRPr="007776DD">
        <w:rPr>
          <w:rFonts w:ascii="Times New Roman" w:hAnsi="Times New Roman" w:cs="Times New Roman"/>
          <w:b w:val="0"/>
          <w:sz w:val="28"/>
          <w:szCs w:val="28"/>
        </w:rPr>
        <w:br/>
      </w:r>
      <w:r w:rsidR="00667DDA" w:rsidRPr="007776DD">
        <w:rPr>
          <w:rFonts w:ascii="Times New Roman" w:hAnsi="Times New Roman" w:cs="Times New Roman"/>
          <w:b w:val="0"/>
          <w:sz w:val="28"/>
          <w:szCs w:val="28"/>
        </w:rPr>
        <w:t xml:space="preserve">отдыха детей и их оздоровления, паспорт территории садоводства </w:t>
      </w:r>
      <w:r w:rsidRPr="007776DD">
        <w:rPr>
          <w:rFonts w:ascii="Times New Roman" w:hAnsi="Times New Roman" w:cs="Times New Roman"/>
          <w:b w:val="0"/>
          <w:sz w:val="28"/>
          <w:szCs w:val="28"/>
        </w:rPr>
        <w:br/>
      </w:r>
      <w:r w:rsidR="00667DDA" w:rsidRPr="007776DD">
        <w:rPr>
          <w:rFonts w:ascii="Times New Roman" w:hAnsi="Times New Roman" w:cs="Times New Roman"/>
          <w:b w:val="0"/>
          <w:sz w:val="28"/>
          <w:szCs w:val="28"/>
        </w:rPr>
        <w:t xml:space="preserve">или огородничества, которые подвержены угрозе лесных пожаров </w:t>
      </w:r>
      <w:r w:rsidRPr="007776DD">
        <w:rPr>
          <w:rFonts w:ascii="Times New Roman" w:hAnsi="Times New Roman" w:cs="Times New Roman"/>
          <w:b w:val="0"/>
          <w:sz w:val="28"/>
          <w:szCs w:val="28"/>
        </w:rPr>
        <w:br/>
      </w:r>
      <w:r w:rsidR="00667DDA" w:rsidRPr="007776DD">
        <w:rPr>
          <w:rFonts w:ascii="Times New Roman" w:hAnsi="Times New Roman" w:cs="Times New Roman"/>
          <w:b w:val="0"/>
          <w:sz w:val="28"/>
          <w:szCs w:val="28"/>
        </w:rPr>
        <w:t xml:space="preserve">(далее - паспорт населенного пункта, паспорт территории), ежегодно к началу пожароопасного сезона разрабатываются и утверждаются в соответствии </w:t>
      </w:r>
      <w:r w:rsidRPr="007776DD">
        <w:rPr>
          <w:rFonts w:ascii="Times New Roman" w:hAnsi="Times New Roman" w:cs="Times New Roman"/>
          <w:b w:val="0"/>
          <w:sz w:val="28"/>
          <w:szCs w:val="28"/>
        </w:rPr>
        <w:br/>
      </w:r>
      <w:r w:rsidR="00667DDA" w:rsidRPr="007776DD">
        <w:rPr>
          <w:rFonts w:ascii="Times New Roman" w:hAnsi="Times New Roman" w:cs="Times New Roman"/>
          <w:b w:val="0"/>
          <w:sz w:val="28"/>
          <w:szCs w:val="28"/>
        </w:rPr>
        <w:t xml:space="preserve">с </w:t>
      </w:r>
      <w:hyperlink w:anchor="P1133" w:history="1">
        <w:r w:rsidR="00667DDA" w:rsidRPr="007776DD">
          <w:rPr>
            <w:rFonts w:ascii="Times New Roman" w:hAnsi="Times New Roman" w:cs="Times New Roman"/>
            <w:b w:val="0"/>
            <w:color w:val="0000FF"/>
            <w:sz w:val="28"/>
            <w:szCs w:val="28"/>
          </w:rPr>
          <w:t>разделом XX</w:t>
        </w:r>
      </w:hyperlink>
      <w:r w:rsidR="00667DDA" w:rsidRPr="007776DD">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Постановления Российской Федерации </w:t>
      </w:r>
      <w:r w:rsidRPr="007776DD">
        <w:rPr>
          <w:rFonts w:ascii="Times New Roman" w:hAnsi="Times New Roman" w:cs="Times New Roman"/>
          <w:b w:val="0"/>
          <w:sz w:val="28"/>
          <w:szCs w:val="28"/>
        </w:rPr>
        <w:t xml:space="preserve">от 16 сентября 2020 г. </w:t>
      </w:r>
      <w:r>
        <w:rPr>
          <w:rFonts w:ascii="Times New Roman" w:hAnsi="Times New Roman" w:cs="Times New Roman"/>
          <w:b w:val="0"/>
          <w:sz w:val="28"/>
          <w:szCs w:val="28"/>
        </w:rPr>
        <w:br/>
        <w:t>№</w:t>
      </w:r>
      <w:r w:rsidRPr="007776DD">
        <w:rPr>
          <w:rFonts w:ascii="Times New Roman" w:hAnsi="Times New Roman" w:cs="Times New Roman"/>
          <w:b w:val="0"/>
          <w:sz w:val="28"/>
          <w:szCs w:val="28"/>
        </w:rPr>
        <w:t xml:space="preserve"> 1479</w:t>
      </w:r>
      <w:r>
        <w:rPr>
          <w:rFonts w:ascii="Times New Roman" w:hAnsi="Times New Roman" w:cs="Times New Roman"/>
          <w:b w:val="0"/>
          <w:sz w:val="28"/>
          <w:szCs w:val="28"/>
        </w:rPr>
        <w:t xml:space="preserve"> «Об утверждении Правил противопожарного режима</w:t>
      </w:r>
      <w:r w:rsidRPr="007776DD">
        <w:rPr>
          <w:rFonts w:ascii="Times New Roman" w:hAnsi="Times New Roman" w:cs="Times New Roman"/>
          <w:b w:val="0"/>
          <w:sz w:val="28"/>
          <w:szCs w:val="28"/>
        </w:rPr>
        <w:t xml:space="preserve"> </w:t>
      </w:r>
      <w:r>
        <w:rPr>
          <w:rFonts w:ascii="Times New Roman" w:hAnsi="Times New Roman" w:cs="Times New Roman"/>
          <w:b w:val="0"/>
          <w:sz w:val="28"/>
          <w:szCs w:val="28"/>
        </w:rPr>
        <w:t>в Российской Ф</w:t>
      </w:r>
      <w:r>
        <w:rPr>
          <w:rFonts w:ascii="Times New Roman" w:hAnsi="Times New Roman" w:cs="Times New Roman"/>
          <w:b w:val="0"/>
          <w:sz w:val="28"/>
          <w:szCs w:val="28"/>
        </w:rPr>
        <w:t>е</w:t>
      </w:r>
      <w:r>
        <w:rPr>
          <w:rFonts w:ascii="Times New Roman" w:hAnsi="Times New Roman" w:cs="Times New Roman"/>
          <w:b w:val="0"/>
          <w:sz w:val="28"/>
          <w:szCs w:val="28"/>
        </w:rPr>
        <w:t>дерации»:</w:t>
      </w:r>
      <w:proofErr w:type="gramEnd"/>
    </w:p>
    <w:p w:rsidR="007776DD" w:rsidRDefault="00667DDA" w:rsidP="007B65B0">
      <w:pPr>
        <w:pStyle w:val="ConsPlusTitle"/>
        <w:ind w:firstLine="709"/>
        <w:jc w:val="both"/>
        <w:rPr>
          <w:rFonts w:ascii="Times New Roman" w:hAnsi="Times New Roman" w:cs="Times New Roman"/>
          <w:b w:val="0"/>
          <w:sz w:val="28"/>
          <w:szCs w:val="28"/>
        </w:rPr>
      </w:pPr>
      <w:r w:rsidRPr="007776DD">
        <w:rPr>
          <w:rFonts w:ascii="Times New Roman" w:hAnsi="Times New Roman" w:cs="Times New Roman"/>
          <w:b w:val="0"/>
          <w:sz w:val="28"/>
          <w:szCs w:val="28"/>
        </w:rPr>
        <w:t xml:space="preserve">а) в отношении населенных пунктов - органами местного самоуправления </w:t>
      </w:r>
      <w:r w:rsidR="007776DD">
        <w:rPr>
          <w:rFonts w:ascii="Times New Roman" w:hAnsi="Times New Roman" w:cs="Times New Roman"/>
          <w:b w:val="0"/>
          <w:sz w:val="28"/>
          <w:szCs w:val="28"/>
        </w:rPr>
        <w:t>Пектубаевского сельского поселения;</w:t>
      </w:r>
    </w:p>
    <w:p w:rsidR="007776DD" w:rsidRPr="007776DD" w:rsidRDefault="007776DD" w:rsidP="007B65B0">
      <w:pPr>
        <w:pStyle w:val="ConsPlusTitle"/>
        <w:ind w:firstLine="709"/>
        <w:jc w:val="both"/>
        <w:rPr>
          <w:rFonts w:ascii="Times New Roman" w:hAnsi="Times New Roman" w:cs="Times New Roman"/>
          <w:b w:val="0"/>
          <w:sz w:val="28"/>
          <w:szCs w:val="28"/>
        </w:rPr>
      </w:pPr>
      <w:r w:rsidRPr="007776DD">
        <w:rPr>
          <w:rFonts w:ascii="Times New Roman" w:hAnsi="Times New Roman" w:cs="Times New Roman"/>
          <w:b w:val="0"/>
          <w:sz w:val="28"/>
          <w:szCs w:val="28"/>
        </w:rPr>
        <w:t>б</w:t>
      </w:r>
      <w:r w:rsidR="00667DDA" w:rsidRPr="007776DD">
        <w:rPr>
          <w:rFonts w:ascii="Times New Roman" w:hAnsi="Times New Roman" w:cs="Times New Roman"/>
          <w:b w:val="0"/>
          <w:sz w:val="28"/>
          <w:szCs w:val="28"/>
        </w:rPr>
        <w:t xml:space="preserve">) в отношении территории садоводства или огородничества - </w:t>
      </w:r>
      <w:r w:rsidRPr="007776DD">
        <w:rPr>
          <w:rFonts w:ascii="Times New Roman" w:hAnsi="Times New Roman" w:cs="Times New Roman"/>
          <w:b w:val="0"/>
          <w:sz w:val="28"/>
          <w:szCs w:val="28"/>
        </w:rPr>
        <w:br/>
      </w:r>
      <w:r w:rsidR="00667DDA" w:rsidRPr="007776DD">
        <w:rPr>
          <w:rFonts w:ascii="Times New Roman" w:hAnsi="Times New Roman" w:cs="Times New Roman"/>
          <w:b w:val="0"/>
          <w:sz w:val="28"/>
          <w:szCs w:val="28"/>
        </w:rPr>
        <w:t xml:space="preserve">председателем садоводческого или огороднического некоммерческого </w:t>
      </w:r>
      <w:r w:rsidRPr="007776DD">
        <w:rPr>
          <w:rFonts w:ascii="Times New Roman" w:hAnsi="Times New Roman" w:cs="Times New Roman"/>
          <w:b w:val="0"/>
          <w:sz w:val="28"/>
          <w:szCs w:val="28"/>
        </w:rPr>
        <w:br/>
      </w:r>
      <w:r w:rsidR="00667DDA" w:rsidRPr="007776DD">
        <w:rPr>
          <w:rFonts w:ascii="Times New Roman" w:hAnsi="Times New Roman" w:cs="Times New Roman"/>
          <w:b w:val="0"/>
          <w:sz w:val="28"/>
          <w:szCs w:val="28"/>
        </w:rPr>
        <w:t>товарищества;</w:t>
      </w:r>
    </w:p>
    <w:p w:rsidR="00667DDA" w:rsidRDefault="00667DDA" w:rsidP="007B65B0">
      <w:pPr>
        <w:pStyle w:val="ConsPlusTitle"/>
        <w:ind w:firstLine="709"/>
        <w:jc w:val="both"/>
        <w:rPr>
          <w:rFonts w:ascii="Times New Roman" w:hAnsi="Times New Roman" w:cs="Times New Roman"/>
          <w:b w:val="0"/>
          <w:sz w:val="28"/>
          <w:szCs w:val="28"/>
        </w:rPr>
      </w:pPr>
      <w:r w:rsidRPr="007776DD">
        <w:rPr>
          <w:rFonts w:ascii="Times New Roman" w:hAnsi="Times New Roman" w:cs="Times New Roman"/>
          <w:b w:val="0"/>
          <w:sz w:val="28"/>
          <w:szCs w:val="28"/>
        </w:rPr>
        <w:t>г) в отношении территории организации отдыха детей и их оздоровления - руководителем организации отдыха детей и их оздоровления</w:t>
      </w:r>
      <w:proofErr w:type="gramStart"/>
      <w:r w:rsidRPr="007776DD">
        <w:rPr>
          <w:rFonts w:ascii="Times New Roman" w:hAnsi="Times New Roman" w:cs="Times New Roman"/>
          <w:b w:val="0"/>
          <w:sz w:val="28"/>
          <w:szCs w:val="28"/>
        </w:rPr>
        <w:t>.</w:t>
      </w:r>
      <w:r w:rsidR="007776DD">
        <w:rPr>
          <w:rFonts w:ascii="Times New Roman" w:hAnsi="Times New Roman" w:cs="Times New Roman"/>
          <w:b w:val="0"/>
          <w:sz w:val="28"/>
          <w:szCs w:val="28"/>
        </w:rPr>
        <w:t>».</w:t>
      </w:r>
      <w:proofErr w:type="gramEnd"/>
    </w:p>
    <w:p w:rsidR="007B65B0" w:rsidRPr="007B65B0" w:rsidRDefault="007B65B0" w:rsidP="007B65B0">
      <w:pPr>
        <w:pStyle w:val="ConsPlusNormal"/>
      </w:pPr>
    </w:p>
    <w:p w:rsidR="009B45E7" w:rsidRPr="006E3319" w:rsidRDefault="007776DD" w:rsidP="007B65B0">
      <w:pPr>
        <w:suppressAutoHyphens/>
        <w:ind w:firstLine="709"/>
        <w:jc w:val="both"/>
        <w:rPr>
          <w:bCs/>
          <w:sz w:val="28"/>
          <w:szCs w:val="28"/>
        </w:rPr>
      </w:pPr>
      <w:r>
        <w:rPr>
          <w:rFonts w:cs="Times New Roman CYR"/>
          <w:kern w:val="1"/>
          <w:sz w:val="28"/>
          <w:szCs w:val="28"/>
        </w:rPr>
        <w:lastRenderedPageBreak/>
        <w:t>2</w:t>
      </w:r>
      <w:r w:rsidR="00E8455C">
        <w:rPr>
          <w:rFonts w:cs="Times New Roman CYR"/>
          <w:kern w:val="1"/>
          <w:sz w:val="28"/>
          <w:szCs w:val="28"/>
        </w:rPr>
        <w:t xml:space="preserve">. </w:t>
      </w:r>
      <w:proofErr w:type="gramStart"/>
      <w:r w:rsidR="009B45E7" w:rsidRPr="006E3319">
        <w:rPr>
          <w:sz w:val="28"/>
          <w:szCs w:val="28"/>
        </w:rPr>
        <w:t xml:space="preserve">Настоящее решение обнародовать на информационных стендах Пектубаевского сельского поселения </w:t>
      </w:r>
      <w:r w:rsidR="009B45E7">
        <w:rPr>
          <w:sz w:val="28"/>
          <w:szCs w:val="28"/>
        </w:rPr>
        <w:t xml:space="preserve">Новоторъяльского муниципального района Республики Марий Эл </w:t>
      </w:r>
      <w:r w:rsidR="009B45E7" w:rsidRPr="006E3319">
        <w:rPr>
          <w:sz w:val="28"/>
          <w:szCs w:val="28"/>
        </w:rPr>
        <w:t xml:space="preserve">и разместить в информационно-телекоммуникационной сети «Интернет» </w:t>
      </w:r>
      <w:r w:rsidR="009B45E7" w:rsidRPr="006E3319">
        <w:rPr>
          <w:rFonts w:eastAsia="Calibri"/>
          <w:sz w:val="28"/>
          <w:szCs w:val="28"/>
        </w:rPr>
        <w:t>официальный</w:t>
      </w:r>
      <w:r w:rsidR="009B45E7" w:rsidRPr="006E3319">
        <w:rPr>
          <w:sz w:val="28"/>
          <w:szCs w:val="28"/>
        </w:rPr>
        <w:t xml:space="preserve"> интернет-портал Республики Марий Эл (адрес доступа: </w:t>
      </w:r>
      <w:r w:rsidR="009B45E7" w:rsidRPr="006E3319">
        <w:rPr>
          <w:bCs/>
          <w:sz w:val="28"/>
          <w:szCs w:val="28"/>
        </w:rPr>
        <w:t xml:space="preserve"> </w:t>
      </w:r>
      <w:hyperlink r:id="rId7" w:history="1">
        <w:r w:rsidR="009B45E7" w:rsidRPr="006E3319">
          <w:rPr>
            <w:rStyle w:val="a5"/>
            <w:bCs/>
            <w:sz w:val="28"/>
            <w:szCs w:val="28"/>
            <w:lang w:val="en-US"/>
          </w:rPr>
          <w:t>http</w:t>
        </w:r>
        <w:r w:rsidR="009B45E7" w:rsidRPr="006E3319">
          <w:rPr>
            <w:rStyle w:val="a5"/>
            <w:bCs/>
            <w:sz w:val="28"/>
            <w:szCs w:val="28"/>
          </w:rPr>
          <w:t>://</w:t>
        </w:r>
        <w:proofErr w:type="spellStart"/>
        <w:r w:rsidR="009B45E7" w:rsidRPr="006E3319">
          <w:rPr>
            <w:rStyle w:val="a5"/>
            <w:bCs/>
            <w:sz w:val="28"/>
            <w:szCs w:val="28"/>
            <w:lang w:val="en-US"/>
          </w:rPr>
          <w:t>mari</w:t>
        </w:r>
        <w:proofErr w:type="spellEnd"/>
        <w:r w:rsidR="009B45E7" w:rsidRPr="006E3319">
          <w:rPr>
            <w:rStyle w:val="a5"/>
            <w:bCs/>
            <w:sz w:val="28"/>
            <w:szCs w:val="28"/>
          </w:rPr>
          <w:t>-</w:t>
        </w:r>
        <w:r w:rsidR="009B45E7" w:rsidRPr="006E3319">
          <w:rPr>
            <w:rStyle w:val="a5"/>
            <w:bCs/>
            <w:sz w:val="28"/>
            <w:szCs w:val="28"/>
            <w:lang w:val="en-US"/>
          </w:rPr>
          <w:t>el</w:t>
        </w:r>
        <w:r w:rsidR="009B45E7" w:rsidRPr="006E3319">
          <w:rPr>
            <w:rStyle w:val="a5"/>
            <w:bCs/>
            <w:sz w:val="28"/>
            <w:szCs w:val="28"/>
          </w:rPr>
          <w:t>.</w:t>
        </w:r>
        <w:proofErr w:type="spellStart"/>
        <w:r w:rsidR="009B45E7" w:rsidRPr="006E3319">
          <w:rPr>
            <w:rStyle w:val="a5"/>
            <w:bCs/>
            <w:sz w:val="28"/>
            <w:szCs w:val="28"/>
            <w:lang w:val="en-US"/>
          </w:rPr>
          <w:t>gov</w:t>
        </w:r>
        <w:proofErr w:type="spellEnd"/>
        <w:r w:rsidR="009B45E7" w:rsidRPr="006E3319">
          <w:rPr>
            <w:rStyle w:val="a5"/>
            <w:bCs/>
            <w:sz w:val="28"/>
            <w:szCs w:val="28"/>
          </w:rPr>
          <w:t>.</w:t>
        </w:r>
        <w:proofErr w:type="spellStart"/>
        <w:r w:rsidR="009B45E7" w:rsidRPr="006E3319">
          <w:rPr>
            <w:rStyle w:val="a5"/>
            <w:bCs/>
            <w:sz w:val="28"/>
            <w:szCs w:val="28"/>
            <w:lang w:val="en-US"/>
          </w:rPr>
          <w:t>ru</w:t>
        </w:r>
        <w:proofErr w:type="spellEnd"/>
        <w:r w:rsidR="009B45E7" w:rsidRPr="006E3319">
          <w:rPr>
            <w:rStyle w:val="a5"/>
            <w:bCs/>
            <w:sz w:val="28"/>
            <w:szCs w:val="28"/>
          </w:rPr>
          <w:t>/</w:t>
        </w:r>
        <w:proofErr w:type="spellStart"/>
        <w:r w:rsidR="009B45E7" w:rsidRPr="006E3319">
          <w:rPr>
            <w:rStyle w:val="a5"/>
            <w:bCs/>
            <w:sz w:val="28"/>
            <w:szCs w:val="28"/>
            <w:lang w:val="en-US"/>
          </w:rPr>
          <w:t>toryal</w:t>
        </w:r>
        <w:proofErr w:type="spellEnd"/>
      </w:hyperlink>
      <w:r w:rsidR="009B45E7" w:rsidRPr="006E3319">
        <w:rPr>
          <w:bCs/>
          <w:sz w:val="28"/>
          <w:szCs w:val="28"/>
        </w:rPr>
        <w:t>.</w:t>
      </w:r>
      <w:proofErr w:type="gramEnd"/>
    </w:p>
    <w:p w:rsidR="00E8455C" w:rsidRDefault="007776DD" w:rsidP="007B65B0">
      <w:pPr>
        <w:ind w:firstLine="709"/>
        <w:jc w:val="both"/>
        <w:rPr>
          <w:rFonts w:cs="Times New Roman CYR"/>
          <w:kern w:val="1"/>
          <w:sz w:val="28"/>
          <w:szCs w:val="28"/>
        </w:rPr>
      </w:pPr>
      <w:r>
        <w:rPr>
          <w:rFonts w:cs="Times New Roman CYR"/>
          <w:kern w:val="1"/>
          <w:sz w:val="28"/>
          <w:szCs w:val="28"/>
        </w:rPr>
        <w:t>3</w:t>
      </w:r>
      <w:r w:rsidR="00E8455C">
        <w:rPr>
          <w:rFonts w:cs="Times New Roman CYR"/>
          <w:kern w:val="1"/>
          <w:sz w:val="28"/>
          <w:szCs w:val="28"/>
        </w:rPr>
        <w:t>. Настоящее решение вступает в силу после его обнародования</w:t>
      </w:r>
      <w:r>
        <w:rPr>
          <w:rFonts w:cs="Times New Roman CYR"/>
          <w:kern w:val="1"/>
          <w:sz w:val="28"/>
          <w:szCs w:val="28"/>
        </w:rPr>
        <w:t xml:space="preserve">, </w:t>
      </w:r>
      <w:r>
        <w:rPr>
          <w:rFonts w:cs="Times New Roman CYR"/>
          <w:kern w:val="1"/>
          <w:sz w:val="28"/>
          <w:szCs w:val="28"/>
        </w:rPr>
        <w:br/>
        <w:t xml:space="preserve">распространяется на </w:t>
      </w:r>
      <w:r w:rsidRPr="007B65B0">
        <w:rPr>
          <w:rFonts w:cs="Times New Roman CYR"/>
          <w:color w:val="FF0000"/>
          <w:kern w:val="1"/>
          <w:sz w:val="28"/>
          <w:szCs w:val="28"/>
        </w:rPr>
        <w:t>правоотношения</w:t>
      </w:r>
      <w:r w:rsidR="007B65B0" w:rsidRPr="007B65B0">
        <w:rPr>
          <w:rFonts w:cs="Times New Roman CYR"/>
          <w:color w:val="FF0000"/>
          <w:kern w:val="1"/>
          <w:sz w:val="28"/>
          <w:szCs w:val="28"/>
        </w:rPr>
        <w:t>,</w:t>
      </w:r>
      <w:r w:rsidRPr="007B65B0">
        <w:rPr>
          <w:rFonts w:cs="Times New Roman CYR"/>
          <w:color w:val="FF0000"/>
          <w:kern w:val="1"/>
          <w:sz w:val="28"/>
          <w:szCs w:val="28"/>
        </w:rPr>
        <w:t xml:space="preserve"> возникшие</w:t>
      </w:r>
      <w:r>
        <w:rPr>
          <w:rFonts w:cs="Times New Roman CYR"/>
          <w:kern w:val="1"/>
          <w:sz w:val="28"/>
          <w:szCs w:val="28"/>
        </w:rPr>
        <w:t xml:space="preserve"> с 01 января 2021 г. </w:t>
      </w:r>
      <w:r>
        <w:rPr>
          <w:rFonts w:cs="Times New Roman CYR"/>
          <w:kern w:val="1"/>
          <w:sz w:val="28"/>
          <w:szCs w:val="28"/>
        </w:rPr>
        <w:br/>
        <w:t>и действует до 31 января 2026 г. включительно</w:t>
      </w:r>
      <w:r w:rsidR="00E8455C">
        <w:rPr>
          <w:rFonts w:cs="Times New Roman CYR"/>
          <w:kern w:val="1"/>
          <w:sz w:val="28"/>
          <w:szCs w:val="28"/>
        </w:rPr>
        <w:t>.</w:t>
      </w:r>
    </w:p>
    <w:p w:rsidR="00E8455C" w:rsidRDefault="007776DD" w:rsidP="007B65B0">
      <w:pPr>
        <w:ind w:firstLine="709"/>
        <w:jc w:val="both"/>
        <w:rPr>
          <w:rFonts w:cs="Times New Roman CYR"/>
          <w:sz w:val="28"/>
          <w:szCs w:val="28"/>
        </w:rPr>
      </w:pPr>
      <w:r>
        <w:rPr>
          <w:rFonts w:cs="Times New Roman CYR"/>
          <w:sz w:val="28"/>
          <w:szCs w:val="28"/>
        </w:rPr>
        <w:t>4</w:t>
      </w:r>
      <w:r w:rsidR="00E8455C">
        <w:rPr>
          <w:rFonts w:cs="Times New Roman CYR"/>
          <w:sz w:val="28"/>
          <w:szCs w:val="28"/>
        </w:rPr>
        <w:t xml:space="preserve">. </w:t>
      </w:r>
      <w:proofErr w:type="gramStart"/>
      <w:r w:rsidR="00E8455C">
        <w:rPr>
          <w:rFonts w:cs="Times New Roman CYR"/>
          <w:sz w:val="28"/>
          <w:szCs w:val="28"/>
        </w:rPr>
        <w:t>Контроль за</w:t>
      </w:r>
      <w:proofErr w:type="gramEnd"/>
      <w:r w:rsidR="00E8455C">
        <w:rPr>
          <w:rFonts w:cs="Times New Roman CYR"/>
          <w:sz w:val="28"/>
          <w:szCs w:val="28"/>
        </w:rPr>
        <w:t xml:space="preserve"> исполнением настоящего решения возложить </w:t>
      </w:r>
      <w:r w:rsidR="00F22B6F">
        <w:rPr>
          <w:rFonts w:cs="Times New Roman CYR"/>
          <w:sz w:val="28"/>
          <w:szCs w:val="28"/>
        </w:rPr>
        <w:br/>
      </w:r>
      <w:r w:rsidR="00E8455C">
        <w:rPr>
          <w:rFonts w:cs="Times New Roman CYR"/>
          <w:sz w:val="28"/>
          <w:szCs w:val="28"/>
        </w:rPr>
        <w:t xml:space="preserve">на постоянную комиссию по социальным вопросам, законности </w:t>
      </w:r>
      <w:r w:rsidR="00F22B6F">
        <w:rPr>
          <w:rFonts w:cs="Times New Roman CYR"/>
          <w:sz w:val="28"/>
          <w:szCs w:val="28"/>
        </w:rPr>
        <w:br/>
      </w:r>
      <w:r w:rsidR="00E8455C">
        <w:rPr>
          <w:rFonts w:cs="Times New Roman CYR"/>
          <w:sz w:val="28"/>
          <w:szCs w:val="28"/>
        </w:rPr>
        <w:t>и правопорядку.</w:t>
      </w:r>
    </w:p>
    <w:p w:rsidR="00E8455C" w:rsidRDefault="00E8455C" w:rsidP="007B65B0">
      <w:pPr>
        <w:ind w:firstLine="709"/>
        <w:jc w:val="both"/>
        <w:rPr>
          <w:rFonts w:cs="Times New Roman CYR"/>
          <w:sz w:val="28"/>
          <w:szCs w:val="28"/>
        </w:rPr>
      </w:pPr>
    </w:p>
    <w:p w:rsidR="00E8455C" w:rsidRDefault="00E8455C" w:rsidP="002F5E50">
      <w:pPr>
        <w:widowControl/>
        <w:spacing w:after="200" w:line="276" w:lineRule="auto"/>
        <w:ind w:firstLine="709"/>
        <w:jc w:val="both"/>
        <w:rPr>
          <w:sz w:val="28"/>
          <w:szCs w:val="28"/>
        </w:rPr>
      </w:pPr>
    </w:p>
    <w:p w:rsidR="009B45E7" w:rsidRDefault="00E8455C" w:rsidP="002A45E0">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9B45E7">
        <w:rPr>
          <w:rFonts w:ascii="Times New Roman" w:hAnsi="Times New Roman" w:cs="Times New Roman"/>
          <w:sz w:val="28"/>
          <w:szCs w:val="28"/>
        </w:rPr>
        <w:t xml:space="preserve">Пектубаевского </w:t>
      </w:r>
    </w:p>
    <w:p w:rsidR="00E8455C" w:rsidRDefault="009B45E7" w:rsidP="002A45E0">
      <w:pPr>
        <w:pStyle w:val="ConsPlusNormal"/>
        <w:rPr>
          <w:rFonts w:ascii="Times New Roman" w:hAnsi="Times New Roman" w:cs="Times New Roman"/>
          <w:sz w:val="28"/>
          <w:szCs w:val="28"/>
        </w:rPr>
      </w:pPr>
      <w:r>
        <w:rPr>
          <w:rFonts w:ascii="Times New Roman" w:hAnsi="Times New Roman" w:cs="Times New Roman"/>
          <w:sz w:val="28"/>
          <w:szCs w:val="28"/>
        </w:rPr>
        <w:t>сельского поселения</w:t>
      </w:r>
      <w:r w:rsidR="00E8455C">
        <w:rPr>
          <w:rFonts w:ascii="Times New Roman" w:hAnsi="Times New Roman" w:cs="Times New Roman"/>
          <w:sz w:val="28"/>
          <w:szCs w:val="28"/>
        </w:rPr>
        <w:tab/>
        <w:t xml:space="preserve">                 </w:t>
      </w:r>
      <w:r w:rsidR="002A45E0">
        <w:rPr>
          <w:rFonts w:ascii="Times New Roman" w:hAnsi="Times New Roman" w:cs="Times New Roman"/>
          <w:sz w:val="28"/>
          <w:szCs w:val="28"/>
        </w:rPr>
        <w:t xml:space="preserve">                           </w:t>
      </w:r>
      <w:r w:rsidR="00E8455C">
        <w:rPr>
          <w:rFonts w:ascii="Times New Roman" w:hAnsi="Times New Roman" w:cs="Times New Roman"/>
          <w:sz w:val="28"/>
          <w:szCs w:val="28"/>
        </w:rPr>
        <w:t xml:space="preserve">                   </w:t>
      </w:r>
      <w:r>
        <w:rPr>
          <w:rFonts w:ascii="Times New Roman" w:hAnsi="Times New Roman" w:cs="Times New Roman"/>
          <w:sz w:val="28"/>
          <w:szCs w:val="28"/>
        </w:rPr>
        <w:t>Ю. Мосунова</w:t>
      </w:r>
    </w:p>
    <w:p w:rsidR="00E8455C" w:rsidRDefault="00E8455C" w:rsidP="002F5E50">
      <w:pPr>
        <w:ind w:firstLine="709"/>
        <w:jc w:val="center"/>
        <w:rPr>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9B45E7" w:rsidRDefault="009B45E7" w:rsidP="002F5E50">
      <w:pPr>
        <w:pStyle w:val="ConsPlusNormal"/>
        <w:ind w:firstLine="709"/>
        <w:jc w:val="both"/>
        <w:rPr>
          <w:rFonts w:ascii="Times New Roman" w:hAnsi="Times New Roman" w:cs="Times New Roman"/>
          <w:sz w:val="24"/>
          <w:szCs w:val="24"/>
        </w:rPr>
      </w:pPr>
    </w:p>
    <w:p w:rsidR="009B45E7" w:rsidRDefault="009B45E7" w:rsidP="002F5E50">
      <w:pPr>
        <w:pStyle w:val="ConsPlusNormal"/>
        <w:ind w:firstLine="709"/>
        <w:jc w:val="both"/>
        <w:rPr>
          <w:rFonts w:ascii="Times New Roman" w:hAnsi="Times New Roman" w:cs="Times New Roman"/>
          <w:sz w:val="24"/>
          <w:szCs w:val="24"/>
        </w:rPr>
      </w:pPr>
    </w:p>
    <w:p w:rsidR="009B45E7" w:rsidRDefault="009B45E7" w:rsidP="002F5E50">
      <w:pPr>
        <w:pStyle w:val="ConsPlusNormal"/>
        <w:ind w:firstLine="709"/>
        <w:jc w:val="both"/>
        <w:rPr>
          <w:rFonts w:ascii="Times New Roman" w:hAnsi="Times New Roman" w:cs="Times New Roman"/>
          <w:sz w:val="24"/>
          <w:szCs w:val="24"/>
        </w:rPr>
      </w:pPr>
    </w:p>
    <w:p w:rsidR="009B45E7" w:rsidRDefault="009B45E7" w:rsidP="002F5E50">
      <w:pPr>
        <w:pStyle w:val="ConsPlusNormal"/>
        <w:ind w:firstLine="709"/>
        <w:jc w:val="both"/>
        <w:rPr>
          <w:rFonts w:ascii="Times New Roman" w:hAnsi="Times New Roman" w:cs="Times New Roman"/>
          <w:sz w:val="24"/>
          <w:szCs w:val="24"/>
        </w:rPr>
      </w:pPr>
    </w:p>
    <w:p w:rsidR="009B45E7" w:rsidRDefault="009B45E7"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p w:rsidR="00E8455C" w:rsidRDefault="00E8455C" w:rsidP="002F5E50">
      <w:pPr>
        <w:pStyle w:val="ConsPlusNormal"/>
        <w:ind w:firstLine="709"/>
        <w:jc w:val="both"/>
        <w:rPr>
          <w:rFonts w:ascii="Times New Roman" w:hAnsi="Times New Roman" w:cs="Times New Roman"/>
          <w:sz w:val="24"/>
          <w:szCs w:val="24"/>
        </w:rPr>
      </w:pPr>
    </w:p>
    <w:sectPr w:rsidR="00E8455C" w:rsidSect="007776DD">
      <w:pgSz w:w="11907" w:h="16839"/>
      <w:pgMar w:top="1134" w:right="709" w:bottom="1134" w:left="1559" w:header="720" w:footer="720" w:gutter="0"/>
      <w:cols w:space="3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656"/>
    <w:multiLevelType w:val="hybridMultilevel"/>
    <w:tmpl w:val="E09C6F12"/>
    <w:lvl w:ilvl="0" w:tplc="87A2DD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1"/>
  <w:defaultTabStop w:val="720"/>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adjustLineHeightInTable/>
  </w:compat>
  <w:rsids>
    <w:rsidRoot w:val="00B424C2"/>
    <w:rsid w:val="000954AC"/>
    <w:rsid w:val="000C0E86"/>
    <w:rsid w:val="000F1495"/>
    <w:rsid w:val="001D6ED9"/>
    <w:rsid w:val="002427BF"/>
    <w:rsid w:val="002A45E0"/>
    <w:rsid w:val="002B7DEE"/>
    <w:rsid w:val="002F5E50"/>
    <w:rsid w:val="003C52F9"/>
    <w:rsid w:val="00406B3E"/>
    <w:rsid w:val="00477B72"/>
    <w:rsid w:val="005442D2"/>
    <w:rsid w:val="00667DDA"/>
    <w:rsid w:val="00692757"/>
    <w:rsid w:val="006E64ED"/>
    <w:rsid w:val="007242A4"/>
    <w:rsid w:val="00770E8B"/>
    <w:rsid w:val="007776DD"/>
    <w:rsid w:val="007873A4"/>
    <w:rsid w:val="007B65B0"/>
    <w:rsid w:val="00817A5F"/>
    <w:rsid w:val="009B45E7"/>
    <w:rsid w:val="00A52107"/>
    <w:rsid w:val="00AD2EE3"/>
    <w:rsid w:val="00B424C2"/>
    <w:rsid w:val="00C74B02"/>
    <w:rsid w:val="00CC7C66"/>
    <w:rsid w:val="00CF350C"/>
    <w:rsid w:val="00DC75AA"/>
    <w:rsid w:val="00DD0792"/>
    <w:rsid w:val="00DE14C4"/>
    <w:rsid w:val="00E03DB1"/>
    <w:rsid w:val="00E259EF"/>
    <w:rsid w:val="00E8455C"/>
    <w:rsid w:val="00F22B6F"/>
    <w:rsid w:val="00FD4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BF"/>
    <w:pPr>
      <w:widowControl w:val="0"/>
    </w:pPr>
    <w:rPr>
      <w:color w:val="000000"/>
    </w:rPr>
  </w:style>
  <w:style w:type="paragraph" w:styleId="1">
    <w:name w:val="heading 1"/>
    <w:basedOn w:val="a"/>
    <w:next w:val="a"/>
    <w:qFormat/>
    <w:rsid w:val="002427BF"/>
    <w:pPr>
      <w:keepNext/>
      <w:keepLines/>
      <w:spacing w:before="240" w:after="60"/>
      <w:outlineLvl w:val="0"/>
    </w:pPr>
    <w:rPr>
      <w:rFonts w:ascii="Arial" w:hAnsi="Arial" w:cs="Arial"/>
      <w:b/>
      <w:sz w:val="36"/>
      <w:szCs w:val="36"/>
    </w:rPr>
  </w:style>
  <w:style w:type="paragraph" w:styleId="2">
    <w:name w:val="heading 2"/>
    <w:basedOn w:val="1"/>
    <w:next w:val="a"/>
    <w:qFormat/>
    <w:rsid w:val="002427BF"/>
    <w:pPr>
      <w:outlineLvl w:val="1"/>
    </w:pPr>
    <w:rPr>
      <w:sz w:val="32"/>
      <w:szCs w:val="32"/>
    </w:rPr>
  </w:style>
  <w:style w:type="paragraph" w:styleId="3">
    <w:name w:val="heading 3"/>
    <w:basedOn w:val="2"/>
    <w:next w:val="a"/>
    <w:qFormat/>
    <w:rsid w:val="002427BF"/>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427BF"/>
    <w:pPr>
      <w:suppressAutoHyphens/>
    </w:pPr>
    <w:rPr>
      <w:rFonts w:ascii="Courier New" w:eastAsia="Courier New" w:hAnsi="Courier New"/>
      <w:kern w:val="1"/>
    </w:rPr>
  </w:style>
  <w:style w:type="paragraph" w:styleId="a4">
    <w:name w:val="Title"/>
    <w:basedOn w:val="a"/>
    <w:qFormat/>
    <w:rsid w:val="002427BF"/>
    <w:pPr>
      <w:jc w:val="center"/>
    </w:pPr>
    <w:rPr>
      <w:rFonts w:ascii="Antiqua" w:hAnsi="Antiqua" w:cs="Antiqua"/>
      <w:b/>
      <w:sz w:val="28"/>
      <w:szCs w:val="24"/>
    </w:rPr>
  </w:style>
  <w:style w:type="paragraph" w:customStyle="1" w:styleId="Heading4">
    <w:name w:val="Heading 4*"/>
    <w:basedOn w:val="a"/>
    <w:next w:val="a"/>
    <w:rsid w:val="002427BF"/>
    <w:pPr>
      <w:keepNext/>
      <w:jc w:val="both"/>
    </w:pPr>
    <w:rPr>
      <w:rFonts w:ascii="Antiqua" w:hAnsi="Antiqua" w:cs="Antiqua"/>
      <w:b/>
      <w:sz w:val="32"/>
      <w:szCs w:val="24"/>
    </w:rPr>
  </w:style>
  <w:style w:type="paragraph" w:customStyle="1" w:styleId="ConsPlusTitle">
    <w:name w:val="ConsPlusTitle"/>
    <w:basedOn w:val="ConsPlusNormal"/>
    <w:next w:val="ConsPlusNormal"/>
    <w:rsid w:val="002427BF"/>
    <w:rPr>
      <w:b/>
    </w:rPr>
  </w:style>
  <w:style w:type="paragraph" w:customStyle="1" w:styleId="ConsPlusNormal">
    <w:name w:val="ConsPlusNormal"/>
    <w:basedOn w:val="a"/>
    <w:rsid w:val="002427BF"/>
    <w:rPr>
      <w:rFonts w:ascii="Arial" w:hAnsi="Arial" w:cs="Arial"/>
      <w:sz w:val="16"/>
      <w:szCs w:val="16"/>
    </w:rPr>
  </w:style>
  <w:style w:type="character" w:styleId="a5">
    <w:name w:val="Hyperlink"/>
    <w:basedOn w:val="a0"/>
    <w:rsid w:val="002427BF"/>
    <w:rPr>
      <w:rFonts w:cs="Times New Roman"/>
      <w:color w:val="0000FF"/>
      <w:u w:val="single"/>
    </w:rPr>
  </w:style>
  <w:style w:type="character" w:customStyle="1" w:styleId="nobr">
    <w:name w:val="nobr"/>
    <w:basedOn w:val="a0"/>
    <w:rsid w:val="00DD0792"/>
  </w:style>
</w:styles>
</file>

<file path=word/webSettings.xml><?xml version="1.0" encoding="utf-8"?>
<w:webSettings xmlns:r="http://schemas.openxmlformats.org/officeDocument/2006/relationships" xmlns:w="http://schemas.openxmlformats.org/wordprocessingml/2006/main">
  <w:divs>
    <w:div w:id="2633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mari-el.gov.ru/torya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6B799E860C05F160FE74AF89D1578E6FD84A1A65555BCFDF42D76729F0BC982D71D453357B043A1114B12893B7353A3A0B88A6BCiEhCO" TargetMode="External"/><Relationship Id="rId11" Type="http://schemas.openxmlformats.org/officeDocument/2006/relationships/customXml" Target="../customXml/item2.xml"/><Relationship Id="rId5" Type="http://schemas.openxmlformats.org/officeDocument/2006/relationships/hyperlink" Target="consultantplus://offline/ref=646B799E860C05F160FE74AF89D1578E6FD84A1A65555BCFDF42D76729F0BC982D71D4533076043A1114B12893B7353A3A0B88A6BCiEhCO"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 внесении изменений в решение Собрания депутатов Пектубаевского сельского поселения Новоторъяльского муниципального района Республики Марий Эл от 20 октября 2020 г. № 58
</_x041e__x043f__x0438__x0441__x0430__x043d__x0438__x0435_>
    <_dlc_DocId xmlns="57504d04-691e-4fc4-8f09-4f19fdbe90f6">XXJ7TYMEEKJ2-7857-166</_dlc_DocId>
    <_dlc_DocIdUrl xmlns="57504d04-691e-4fc4-8f09-4f19fdbe90f6">
      <Url>https://vip.gov.mari.ru/toryal/_layouts/DocIdRedir.aspx?ID=XXJ7TYMEEKJ2-7857-166</Url>
      <Description>XXJ7TYMEEKJ2-7857-166</Description>
    </_dlc_DocIdUrl>
  </documentManagement>
</p:properties>
</file>

<file path=customXml/itemProps1.xml><?xml version="1.0" encoding="utf-8"?>
<ds:datastoreItem xmlns:ds="http://schemas.openxmlformats.org/officeDocument/2006/customXml" ds:itemID="{8C20C3F4-EAEB-49AC-ABDE-C95E6FBF45D8}"/>
</file>

<file path=customXml/itemProps2.xml><?xml version="1.0" encoding="utf-8"?>
<ds:datastoreItem xmlns:ds="http://schemas.openxmlformats.org/officeDocument/2006/customXml" ds:itemID="{0AA1FBC9-CD42-479A-A0AE-C7131BEEE990}"/>
</file>

<file path=customXml/itemProps3.xml><?xml version="1.0" encoding="utf-8"?>
<ds:datastoreItem xmlns:ds="http://schemas.openxmlformats.org/officeDocument/2006/customXml" ds:itemID="{9AC88981-52CE-48CA-BBBB-891FB64BE16E}"/>
</file>

<file path=customXml/itemProps4.xml><?xml version="1.0" encoding="utf-8"?>
<ds:datastoreItem xmlns:ds="http://schemas.openxmlformats.org/officeDocument/2006/customXml" ds:itemID="{8306DFA3-25BA-4704-B876-F6B4C3F72F8A}"/>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CharactersWithSpaces>
  <SharedDoc>false</SharedDoc>
  <HLinks>
    <vt:vector size="24" baseType="variant">
      <vt:variant>
        <vt:i4>4390937</vt:i4>
      </vt:variant>
      <vt:variant>
        <vt:i4>9</vt:i4>
      </vt:variant>
      <vt:variant>
        <vt:i4>0</vt:i4>
      </vt:variant>
      <vt:variant>
        <vt:i4>5</vt:i4>
      </vt:variant>
      <vt:variant>
        <vt:lpwstr>http://mari-el.gov.ru/toryal</vt:lpwstr>
      </vt:variant>
      <vt:variant>
        <vt:lpwstr/>
      </vt:variant>
      <vt:variant>
        <vt:i4>131137</vt:i4>
      </vt:variant>
      <vt:variant>
        <vt:i4>6</vt:i4>
      </vt:variant>
      <vt:variant>
        <vt:i4>0</vt:i4>
      </vt:variant>
      <vt:variant>
        <vt:i4>5</vt:i4>
      </vt:variant>
      <vt:variant>
        <vt:lpwstr/>
      </vt:variant>
      <vt:variant>
        <vt:lpwstr>P1133</vt:lpwstr>
      </vt:variant>
      <vt:variant>
        <vt:i4>4325471</vt:i4>
      </vt:variant>
      <vt:variant>
        <vt:i4>3</vt:i4>
      </vt:variant>
      <vt:variant>
        <vt:i4>0</vt:i4>
      </vt:variant>
      <vt:variant>
        <vt:i4>5</vt:i4>
      </vt:variant>
      <vt:variant>
        <vt:lpwstr>consultantplus://offline/ref=646B799E860C05F160FE74AF89D1578E6FD84A1A65555BCFDF42D76729F0BC982D71D453357B043A1114B12893B7353A3A0B88A6BCiEhCO</vt:lpwstr>
      </vt:variant>
      <vt:variant>
        <vt:lpwstr/>
      </vt:variant>
      <vt:variant>
        <vt:i4>4325390</vt:i4>
      </vt:variant>
      <vt:variant>
        <vt:i4>0</vt:i4>
      </vt:variant>
      <vt:variant>
        <vt:i4>0</vt:i4>
      </vt:variant>
      <vt:variant>
        <vt:i4>5</vt:i4>
      </vt:variant>
      <vt:variant>
        <vt:lpwstr>consultantplus://offline/ref=646B799E860C05F160FE74AF89D1578E6FD84A1A65555BCFDF42D76729F0BC982D71D4533076043A1114B12893B7353A3A0B88A6BCiEhCO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16 марта 2021 г. №101</dc:title>
  <dc:creator>Пользователь Windows</dc:creator>
  <cp:lastModifiedBy>Пользователь Windows</cp:lastModifiedBy>
  <cp:revision>2</cp:revision>
  <cp:lastPrinted>2021-03-02T11:32:00Z</cp:lastPrinted>
  <dcterms:created xsi:type="dcterms:W3CDTF">2021-03-16T06:03:00Z</dcterms:created>
  <dcterms:modified xsi:type="dcterms:W3CDTF">2021-03-16T06:03:00Z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c8774ca6-9e57-446c-b9bd-34851d8a6105</vt:lpwstr>
  </property>
</Properties>
</file>