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34" w:rsidRPr="00185607" w:rsidRDefault="002D3D34" w:rsidP="006B067F">
      <w:pPr>
        <w:pStyle w:val="a3"/>
        <w:rPr>
          <w:rFonts w:ascii="Times New Roman" w:hAnsi="Times New Roman"/>
          <w:b w:val="0"/>
          <w:szCs w:val="28"/>
        </w:rPr>
      </w:pPr>
      <w:r w:rsidRPr="00185607">
        <w:rPr>
          <w:rFonts w:ascii="Times New Roman" w:hAnsi="Times New Roman"/>
          <w:b w:val="0"/>
          <w:szCs w:val="28"/>
        </w:rPr>
        <w:t xml:space="preserve">СОБРАНИЕ ДЕПУТАТОВ </w:t>
      </w:r>
    </w:p>
    <w:p w:rsidR="00185607" w:rsidRDefault="002D3D34" w:rsidP="006B067F">
      <w:pPr>
        <w:pStyle w:val="a3"/>
        <w:rPr>
          <w:rFonts w:ascii="Times New Roman" w:hAnsi="Times New Roman"/>
          <w:b w:val="0"/>
          <w:szCs w:val="28"/>
        </w:rPr>
      </w:pPr>
      <w:r w:rsidRPr="00185607">
        <w:rPr>
          <w:rFonts w:ascii="Times New Roman" w:hAnsi="Times New Roman"/>
          <w:b w:val="0"/>
          <w:szCs w:val="28"/>
        </w:rPr>
        <w:t xml:space="preserve">ПЕКТУБАЕВСКОГО СЕЛЬСКОГО ПОСЕЛЕНИЯ </w:t>
      </w:r>
    </w:p>
    <w:p w:rsidR="002D3D34" w:rsidRPr="00185607" w:rsidRDefault="002D3D34" w:rsidP="006B067F">
      <w:pPr>
        <w:pStyle w:val="a3"/>
        <w:rPr>
          <w:rFonts w:ascii="Times New Roman" w:hAnsi="Times New Roman"/>
          <w:b w:val="0"/>
          <w:szCs w:val="28"/>
        </w:rPr>
      </w:pPr>
      <w:r w:rsidRPr="00185607">
        <w:rPr>
          <w:rFonts w:ascii="Times New Roman" w:hAnsi="Times New Roman"/>
          <w:b w:val="0"/>
          <w:szCs w:val="28"/>
        </w:rPr>
        <w:t xml:space="preserve">НОВОТОРЪЯЛЬСКОГО МУНИЦИПАЛЬНОГО РАЙОНА </w:t>
      </w:r>
    </w:p>
    <w:p w:rsidR="002D3D34" w:rsidRPr="00185607" w:rsidRDefault="002D3D34" w:rsidP="006B067F">
      <w:pPr>
        <w:pStyle w:val="a3"/>
        <w:rPr>
          <w:rFonts w:ascii="Times New Roman" w:hAnsi="Times New Roman"/>
          <w:b w:val="0"/>
          <w:szCs w:val="28"/>
        </w:rPr>
      </w:pPr>
      <w:r w:rsidRPr="00185607">
        <w:rPr>
          <w:rFonts w:ascii="Times New Roman" w:hAnsi="Times New Roman"/>
          <w:b w:val="0"/>
          <w:szCs w:val="28"/>
        </w:rPr>
        <w:t>РЕСПУБЛИКИ МАРИЙ ЭЛ</w:t>
      </w:r>
    </w:p>
    <w:p w:rsidR="002D3D34" w:rsidRPr="00CB5D21" w:rsidRDefault="002D3D34" w:rsidP="006B067F">
      <w:pPr>
        <w:jc w:val="center"/>
        <w:rPr>
          <w:sz w:val="28"/>
          <w:szCs w:val="28"/>
        </w:rPr>
      </w:pPr>
    </w:p>
    <w:p w:rsidR="002D3D34" w:rsidRPr="00CB5D21" w:rsidRDefault="002D3D34" w:rsidP="006B067F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 w:rsidR="006B067F">
        <w:rPr>
          <w:sz w:val="28"/>
          <w:szCs w:val="28"/>
        </w:rPr>
        <w:t xml:space="preserve"> </w:t>
      </w:r>
    </w:p>
    <w:p w:rsidR="002D3D34" w:rsidRPr="00CB5D21" w:rsidRDefault="00185607" w:rsidP="006B067F">
      <w:pPr>
        <w:rPr>
          <w:sz w:val="28"/>
          <w:szCs w:val="28"/>
        </w:rPr>
      </w:pPr>
      <w:r>
        <w:rPr>
          <w:sz w:val="28"/>
          <w:szCs w:val="28"/>
        </w:rPr>
        <w:t>Одиннадцатая</w:t>
      </w:r>
      <w:r w:rsidR="002D3D34">
        <w:rPr>
          <w:sz w:val="28"/>
          <w:szCs w:val="28"/>
        </w:rPr>
        <w:t xml:space="preserve"> сессия</w:t>
      </w:r>
      <w:r w:rsidR="006B067F">
        <w:rPr>
          <w:sz w:val="28"/>
          <w:szCs w:val="28"/>
        </w:rPr>
        <w:t xml:space="preserve"> </w:t>
      </w:r>
      <w:r w:rsidR="006B067F">
        <w:rPr>
          <w:sz w:val="28"/>
          <w:szCs w:val="28"/>
        </w:rPr>
        <w:tab/>
      </w:r>
      <w:r w:rsidR="006B067F">
        <w:rPr>
          <w:sz w:val="28"/>
          <w:szCs w:val="28"/>
        </w:rPr>
        <w:tab/>
      </w:r>
      <w:r w:rsidR="006B067F">
        <w:rPr>
          <w:sz w:val="28"/>
          <w:szCs w:val="28"/>
        </w:rPr>
        <w:tab/>
      </w:r>
      <w:r w:rsidR="006B067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</w:t>
      </w:r>
      <w:r w:rsidR="006B067F">
        <w:rPr>
          <w:sz w:val="28"/>
          <w:szCs w:val="28"/>
        </w:rPr>
        <w:t xml:space="preserve"> </w:t>
      </w:r>
      <w:r w:rsidR="002D3D34" w:rsidRPr="00CB5D21">
        <w:rPr>
          <w:sz w:val="28"/>
          <w:szCs w:val="28"/>
        </w:rPr>
        <w:t xml:space="preserve">№  </w:t>
      </w:r>
      <w:r>
        <w:rPr>
          <w:sz w:val="28"/>
          <w:szCs w:val="28"/>
        </w:rPr>
        <w:t>47</w:t>
      </w:r>
    </w:p>
    <w:p w:rsidR="002D3D34" w:rsidRDefault="004B7D8D" w:rsidP="006B06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2D3D34"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</w:r>
      <w:r w:rsidR="00185607">
        <w:rPr>
          <w:rFonts w:ascii="Times New Roman" w:hAnsi="Times New Roman" w:cs="Times New Roman"/>
          <w:sz w:val="28"/>
          <w:szCs w:val="28"/>
        </w:rPr>
        <w:t xml:space="preserve">         20 октября</w:t>
      </w:r>
      <w:r w:rsidR="002D3D34"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 w:rsidR="002D3D34">
        <w:rPr>
          <w:rFonts w:ascii="Times New Roman" w:hAnsi="Times New Roman" w:cs="Times New Roman"/>
          <w:sz w:val="28"/>
          <w:szCs w:val="28"/>
        </w:rPr>
        <w:t>20 го</w:t>
      </w:r>
      <w:r w:rsidR="002D3D34" w:rsidRPr="00CB5D21">
        <w:rPr>
          <w:rFonts w:ascii="Times New Roman" w:hAnsi="Times New Roman" w:cs="Times New Roman"/>
          <w:sz w:val="28"/>
          <w:szCs w:val="28"/>
        </w:rPr>
        <w:t>да</w:t>
      </w:r>
      <w:r w:rsidR="002D3D34"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2D3D34" w:rsidRDefault="002D3D34" w:rsidP="006B067F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D3D34" w:rsidRPr="00CB5D21" w:rsidRDefault="002D3D34" w:rsidP="006B067F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D3D34" w:rsidRPr="00E4526C" w:rsidRDefault="002D3D34" w:rsidP="006B067F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2D3D34" w:rsidRPr="00E4526C" w:rsidRDefault="002D3D34" w:rsidP="006B067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Пектубаевского сельского поселения 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</w:p>
    <w:p w:rsidR="002D3D34" w:rsidRDefault="002D3D34" w:rsidP="006B067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Пектубаевском сельском поселении </w:t>
      </w:r>
    </w:p>
    <w:p w:rsidR="002D3D34" w:rsidRPr="00CB5D21" w:rsidRDefault="002D3D34" w:rsidP="006B067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 Республики Марий Эл»</w:t>
      </w:r>
    </w:p>
    <w:p w:rsidR="002D3D34" w:rsidRDefault="002D3D34" w:rsidP="006B067F">
      <w:pPr>
        <w:jc w:val="center"/>
        <w:rPr>
          <w:b/>
          <w:sz w:val="28"/>
          <w:szCs w:val="28"/>
        </w:rPr>
      </w:pPr>
    </w:p>
    <w:p w:rsidR="002D3D34" w:rsidRPr="00CB5D21" w:rsidRDefault="002D3D34" w:rsidP="006B067F">
      <w:pPr>
        <w:jc w:val="center"/>
        <w:rPr>
          <w:b/>
          <w:sz w:val="28"/>
          <w:szCs w:val="28"/>
        </w:rPr>
      </w:pPr>
    </w:p>
    <w:p w:rsidR="002D3D34" w:rsidRPr="00CB5D21" w:rsidRDefault="002D3D34" w:rsidP="006B067F">
      <w:pPr>
        <w:pStyle w:val="a6"/>
      </w:pPr>
      <w:r w:rsidRPr="00F24F9E">
        <w:rPr>
          <w:lang w:eastAsia="ru-RU"/>
        </w:rPr>
        <w:t>В соответствии с</w:t>
      </w:r>
      <w:r w:rsidRPr="00F24F9E">
        <w:t xml:space="preserve">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</w:t>
      </w:r>
      <w:proofErr w:type="gramStart"/>
      <w:r w:rsidRPr="00F24F9E">
        <w:t>особенностей исполнения бюджетов бюджетной системы Российской Федерации</w:t>
      </w:r>
      <w:proofErr w:type="gramEnd"/>
      <w:r w:rsidRPr="00F24F9E">
        <w:t xml:space="preserve"> в 2020 году», </w:t>
      </w:r>
      <w:r>
        <w:br/>
      </w:r>
      <w:proofErr w:type="gramStart"/>
      <w:r w:rsidRPr="00F24F9E">
        <w:t xml:space="preserve"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CA474A">
        <w:t xml:space="preserve">Уставом </w:t>
      </w:r>
      <w:r>
        <w:t>Пектубаевского сельского поселения Новоторъяльского муниципального района Республики Марий Эл</w:t>
      </w:r>
      <w:proofErr w:type="gramEnd"/>
    </w:p>
    <w:p w:rsidR="002D3D34" w:rsidRPr="008C1E67" w:rsidRDefault="002D3D34" w:rsidP="006B067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Пектубаевского сельского поселения</w:t>
      </w:r>
    </w:p>
    <w:p w:rsidR="002D3D34" w:rsidRPr="000B112A" w:rsidRDefault="002D3D34" w:rsidP="006B067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2D3D34" w:rsidRPr="00E4526C" w:rsidRDefault="002D3D34" w:rsidP="006B067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>
        <w:rPr>
          <w:sz w:val="28"/>
          <w:szCs w:val="28"/>
        </w:rPr>
        <w:t>Пектубаевском сельском поселении Новоторъяльского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850F4E">
        <w:rPr>
          <w:bCs/>
          <w:color w:val="FF0000"/>
          <w:sz w:val="28"/>
          <w:szCs w:val="28"/>
          <w:lang w:eastAsia="en-US"/>
        </w:rPr>
        <w:t>утвержденно</w:t>
      </w:r>
      <w:r>
        <w:rPr>
          <w:bCs/>
          <w:color w:val="FF0000"/>
          <w:sz w:val="28"/>
          <w:szCs w:val="28"/>
          <w:lang w:eastAsia="en-US"/>
        </w:rPr>
        <w:t>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Пектубаевского сельского поселения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6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(в редакции решения </w:t>
      </w:r>
      <w:r>
        <w:rPr>
          <w:bCs/>
          <w:sz w:val="28"/>
          <w:szCs w:val="28"/>
          <w:lang w:eastAsia="en-US"/>
        </w:rPr>
        <w:br/>
        <w:t>от 09 апреля 2020 г. № 32)</w:t>
      </w:r>
      <w:r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</w:p>
    <w:p w:rsidR="008B7B0F" w:rsidRDefault="008B7B0F" w:rsidP="006B067F">
      <w:pPr>
        <w:widowControl w:val="0"/>
        <w:autoSpaceDE w:val="0"/>
        <w:autoSpaceDN w:val="0"/>
        <w:adjustRightInd w:val="0"/>
        <w:spacing w:before="240" w:after="240"/>
        <w:contextualSpacing/>
        <w:jc w:val="both"/>
        <w:rPr>
          <w:bCs/>
          <w:sz w:val="28"/>
          <w:szCs w:val="28"/>
          <w:lang w:eastAsia="en-US"/>
        </w:rPr>
      </w:pPr>
    </w:p>
    <w:p w:rsidR="007B44F1" w:rsidRPr="007B44F1" w:rsidRDefault="007B44F1" w:rsidP="006B067F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7B44F1">
        <w:rPr>
          <w:b/>
          <w:bCs/>
          <w:sz w:val="28"/>
          <w:szCs w:val="28"/>
        </w:rPr>
        <w:t>1.1. Статью 4 дополнить пунктом 4 следующего содержания:</w:t>
      </w:r>
    </w:p>
    <w:p w:rsidR="007B44F1" w:rsidRPr="007B44F1" w:rsidRDefault="007B44F1" w:rsidP="006B067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bCs/>
          <w:sz w:val="28"/>
          <w:szCs w:val="28"/>
        </w:rPr>
        <w:t xml:space="preserve">«4. </w:t>
      </w:r>
      <w:proofErr w:type="gramStart"/>
      <w:r w:rsidRPr="007B44F1">
        <w:rPr>
          <w:bCs/>
          <w:sz w:val="28"/>
          <w:szCs w:val="28"/>
        </w:rPr>
        <w:t xml:space="preserve">Дефицит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br/>
        <w:t xml:space="preserve">и источники его финансирования, муниципальный долг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, эмиссия и обращение муниципальных ценны бумаг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 определяется в соответствии </w:t>
      </w:r>
      <w:r w:rsidRPr="007B44F1">
        <w:rPr>
          <w:sz w:val="28"/>
          <w:szCs w:val="28"/>
        </w:rPr>
        <w:br/>
        <w:t>с положениями глав 13,14 и 14.1 Бюджетного кодекса.».</w:t>
      </w:r>
      <w:proofErr w:type="gramEnd"/>
    </w:p>
    <w:p w:rsidR="006B067F" w:rsidRDefault="006B067F" w:rsidP="006B067F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</w:p>
    <w:p w:rsidR="007B44F1" w:rsidRPr="007B44F1" w:rsidRDefault="007B44F1" w:rsidP="006B067F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8"/>
        </w:rPr>
      </w:pPr>
      <w:r w:rsidRPr="007B44F1">
        <w:rPr>
          <w:b/>
          <w:sz w:val="28"/>
          <w:szCs w:val="28"/>
        </w:rPr>
        <w:lastRenderedPageBreak/>
        <w:t>1.2. пункт 3 статьи 12 Положения изложить в следующей редакции:</w:t>
      </w:r>
    </w:p>
    <w:p w:rsidR="007B44F1" w:rsidRPr="007B44F1" w:rsidRDefault="007B44F1" w:rsidP="006B06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«3. Казначейское обслуживание исполнения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 осуществляется органами Федерального казначейства.</w:t>
      </w:r>
    </w:p>
    <w:p w:rsidR="007B44F1" w:rsidRPr="007B44F1" w:rsidRDefault="007B44F1" w:rsidP="006B067F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Для казначейского обслуживания исполнения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 xml:space="preserve"> в органах Федерального казначейства с учетом положений </w:t>
      </w:r>
      <w:hyperlink r:id="rId5" w:history="1">
        <w:r w:rsidRPr="007B44F1">
          <w:rPr>
            <w:sz w:val="28"/>
            <w:szCs w:val="28"/>
          </w:rPr>
          <w:t>статьи 38.2</w:t>
        </w:r>
      </w:hyperlink>
      <w:r w:rsidRPr="007B44F1">
        <w:rPr>
          <w:sz w:val="28"/>
          <w:szCs w:val="28"/>
        </w:rPr>
        <w:t xml:space="preserve"> Бюджетного кодекса Российской Федерации открывается единый счет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sz w:val="28"/>
          <w:szCs w:val="28"/>
        </w:rPr>
        <w:t>, через который осуществляются все операции</w:t>
      </w:r>
      <w:r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по исполнению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proofErr w:type="gramStart"/>
      <w:r w:rsidRPr="007B44F1">
        <w:rPr>
          <w:sz w:val="28"/>
          <w:szCs w:val="28"/>
        </w:rPr>
        <w:t>.».</w:t>
      </w:r>
      <w:proofErr w:type="gramEnd"/>
    </w:p>
    <w:p w:rsidR="007B44F1" w:rsidRPr="00F24F9E" w:rsidRDefault="007B44F1" w:rsidP="006B067F">
      <w:pPr>
        <w:pStyle w:val="a6"/>
        <w:spacing w:before="240" w:after="240"/>
      </w:pPr>
      <w:r w:rsidRPr="007B44F1">
        <w:t>2.</w:t>
      </w:r>
      <w:r w:rsidRPr="00F24F9E">
        <w:t xml:space="preserve"> Приостановить до 1 января 2021 года действие пункта 1 статьи 4 Положения (в части составления проекта бюджета </w:t>
      </w:r>
      <w:r w:rsidR="002D3D34">
        <w:t>Пектубаевского</w:t>
      </w:r>
      <w:r w:rsidR="00CD6FFD">
        <w:t xml:space="preserve"> сельского поселения</w:t>
      </w:r>
      <w:r w:rsidRPr="00F24F9E">
        <w:t xml:space="preserve"> в целях финансового обеспечения расходных обязательств в соответствии с абзацем 3 пункта 2 статьи 174.1 «Прогнозирование доходов бюджета» Бюджетного кодекса Российской Федерации), абзаца 1 пункта 1 статьи 5 Положения.</w:t>
      </w:r>
    </w:p>
    <w:p w:rsidR="007B44F1" w:rsidRDefault="007B44F1" w:rsidP="006B067F">
      <w:pPr>
        <w:pStyle w:val="a6"/>
        <w:spacing w:before="240" w:after="240"/>
      </w:pPr>
    </w:p>
    <w:p w:rsidR="007B44F1" w:rsidRPr="00F24F9E" w:rsidRDefault="007B44F1" w:rsidP="006B067F">
      <w:pPr>
        <w:pStyle w:val="a6"/>
        <w:spacing w:before="240" w:after="240"/>
      </w:pPr>
      <w:r w:rsidRPr="00F24F9E">
        <w:t xml:space="preserve">3. Приостановить до 1 января 2024 года действие пункта 1 статьи 4 Положения (в части составления проекта бюджета </w:t>
      </w:r>
      <w:r w:rsidR="002D3D34">
        <w:t>Пектубаевского</w:t>
      </w:r>
      <w:r w:rsidR="00CD6FFD">
        <w:t xml:space="preserve"> сельского поселения</w:t>
      </w:r>
      <w:r w:rsidRPr="00F24F9E">
        <w:t xml:space="preserve"> в целях финансового обеспечения расходных обязательств </w:t>
      </w:r>
      <w:r w:rsidR="002D3D34">
        <w:br/>
      </w:r>
      <w:r w:rsidRPr="00F24F9E">
        <w:t>в соответствии с  пунктами 1 и 5 статьи 170.1 «Долгосрочное бюджетное планирование» Бюджетного кодекса Российской Федерации).</w:t>
      </w:r>
    </w:p>
    <w:p w:rsidR="007B44F1" w:rsidRPr="007B44F1" w:rsidRDefault="007B44F1" w:rsidP="006B067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7B44F1">
        <w:rPr>
          <w:rFonts w:eastAsiaTheme="minorHAnsi"/>
          <w:bCs/>
          <w:sz w:val="28"/>
          <w:szCs w:val="28"/>
          <w:lang w:eastAsia="en-US"/>
        </w:rPr>
        <w:t xml:space="preserve">4.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ходе исполнения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сводную бюджетную роспись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без внесения изменений </w:t>
      </w:r>
      <w:r w:rsidR="002D3D34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решение Собрания депутатов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3D34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о бюджете </w:t>
      </w:r>
      <w:r w:rsidR="002D3D34">
        <w:rPr>
          <w:sz w:val="28"/>
          <w:szCs w:val="28"/>
        </w:rPr>
        <w:t>Пектубаевского</w:t>
      </w:r>
      <w:proofErr w:type="gramEnd"/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внесены изменения:</w:t>
      </w:r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1) в случае перераспределения бюджетных ассигнований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</w:t>
      </w:r>
      <w:r w:rsidR="002D3D34">
        <w:rPr>
          <w:sz w:val="28"/>
          <w:szCs w:val="28"/>
        </w:rPr>
        <w:t>Пектубаевского</w:t>
      </w:r>
      <w:r w:rsidR="00D110B8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;</w:t>
      </w:r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>3) в случае получения дотаций из других бюджетов бюджетной системы Российской Федерации.</w:t>
      </w:r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 4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настоящего решения, может осуществляться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превышением общего объема расходов, утвержденных решением Собрания депутатов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.</w:t>
      </w:r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6.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по итогам исполнения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в 2020 году, установленные решением Собрания депутатов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о бюджете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размер дефицита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и верхний предел муниципального долга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</w:t>
      </w:r>
      <w:proofErr w:type="gramEnd"/>
      <w:r w:rsidRPr="007B44F1">
        <w:rPr>
          <w:rFonts w:eastAsiaTheme="minorHAnsi"/>
          <w:bCs/>
          <w:sz w:val="28"/>
          <w:szCs w:val="28"/>
          <w:lang w:eastAsia="en-US"/>
        </w:rPr>
        <w:t xml:space="preserve"> экономики, с профилактикой и устранением последствий распространения коронавирусной инфекции, сумму снижения налоговых и неналоговых доходов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7.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2020 году дефицит бюджета </w:t>
      </w:r>
      <w:r w:rsidR="002D3D34">
        <w:rPr>
          <w:sz w:val="28"/>
          <w:szCs w:val="28"/>
        </w:rPr>
        <w:t>Пектубаевского</w:t>
      </w:r>
      <w:r w:rsidR="008B7B0F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 может превысить ограничения, установленные </w:t>
      </w:r>
      <w:hyperlink r:id="rId6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7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3 статьи 92.1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2D3D34">
        <w:rPr>
          <w:sz w:val="28"/>
          <w:szCs w:val="28"/>
        </w:rPr>
        <w:t>Пектубаевского</w:t>
      </w:r>
      <w:r w:rsidR="00D110B8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, с профилактикой и устранением последствий распространения коронавирусной инфекции.</w:t>
      </w:r>
      <w:proofErr w:type="gramEnd"/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8.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>Установить, что в 2020 году объем муниципального долга</w:t>
      </w:r>
      <w:r w:rsidRPr="007B44F1">
        <w:rPr>
          <w:sz w:val="28"/>
          <w:szCs w:val="28"/>
        </w:rPr>
        <w:t xml:space="preserve">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может превысить ограничения, установленные </w:t>
      </w:r>
      <w:hyperlink r:id="rId8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пунктом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9" w:history="1">
        <w:r w:rsidRPr="007B44F1">
          <w:rPr>
            <w:rFonts w:eastAsiaTheme="minorHAnsi"/>
            <w:bCs/>
            <w:sz w:val="28"/>
            <w:szCs w:val="28"/>
            <w:lang w:eastAsia="en-US"/>
          </w:rPr>
          <w:t>5 статьи 107</w:t>
        </w:r>
      </w:hyperlink>
      <w:r w:rsidRPr="007B44F1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с предотвращением влияния ухудшения экономической ситуации на развитие отраслей экономики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>с профилактикой и устранением последствий распространения коронавирусной инфекции.</w:t>
      </w:r>
      <w:proofErr w:type="gramEnd"/>
    </w:p>
    <w:p w:rsidR="007B44F1" w:rsidRPr="007B44F1" w:rsidRDefault="007B44F1" w:rsidP="006B067F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B44F1">
        <w:rPr>
          <w:rFonts w:eastAsiaTheme="minorHAnsi"/>
          <w:bCs/>
          <w:sz w:val="28"/>
          <w:szCs w:val="28"/>
          <w:lang w:eastAsia="en-US"/>
        </w:rPr>
        <w:t xml:space="preserve">9. </w:t>
      </w:r>
      <w:proofErr w:type="gramStart"/>
      <w:r w:rsidRPr="007B44F1">
        <w:rPr>
          <w:rFonts w:eastAsiaTheme="minorHAnsi"/>
          <w:bCs/>
          <w:sz w:val="28"/>
          <w:szCs w:val="28"/>
          <w:lang w:eastAsia="en-US"/>
        </w:rPr>
        <w:t xml:space="preserve">Установить, что в 2020 году дополнительно к случаям, установленным бюджетным законодательством Российской Федерации, </w:t>
      </w:r>
      <w:r w:rsidRPr="007B44F1">
        <w:rPr>
          <w:rFonts w:eastAsiaTheme="minorHAnsi"/>
          <w:bCs/>
          <w:sz w:val="28"/>
          <w:szCs w:val="28"/>
          <w:lang w:eastAsia="en-US"/>
        </w:rPr>
        <w:br/>
        <w:t xml:space="preserve">из бюджета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по решению </w:t>
      </w:r>
      <w:r w:rsidRPr="007B44F1">
        <w:rPr>
          <w:rFonts w:eastAsiaTheme="minorHAnsi"/>
          <w:bCs/>
          <w:sz w:val="28"/>
          <w:szCs w:val="28"/>
          <w:lang w:eastAsia="en-US"/>
        </w:rPr>
        <w:lastRenderedPageBreak/>
        <w:t>администрации</w:t>
      </w:r>
      <w:r w:rsidRPr="007B44F1">
        <w:rPr>
          <w:sz w:val="28"/>
          <w:szCs w:val="28"/>
        </w:rPr>
        <w:t xml:space="preserve">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="00093EBA" w:rsidRPr="007B44F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юридическому лицу, </w:t>
      </w:r>
      <w:r w:rsidR="00093EBA">
        <w:rPr>
          <w:rFonts w:eastAsiaTheme="minorHAnsi"/>
          <w:bCs/>
          <w:sz w:val="28"/>
          <w:szCs w:val="28"/>
          <w:lang w:eastAsia="en-US"/>
        </w:rPr>
        <w:br/>
      </w:r>
      <w:r w:rsidRPr="007B44F1">
        <w:rPr>
          <w:rFonts w:eastAsiaTheme="minorHAnsi"/>
          <w:bCs/>
          <w:sz w:val="28"/>
          <w:szCs w:val="28"/>
          <w:lang w:eastAsia="en-US"/>
        </w:rPr>
        <w:t xml:space="preserve">в том числе бюджетному и (или) автономному учреждению, учредителем которого не является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7B44F1">
        <w:rPr>
          <w:rFonts w:eastAsiaTheme="minorHAnsi"/>
          <w:bCs/>
          <w:sz w:val="28"/>
          <w:szCs w:val="28"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Pr="007B44F1">
        <w:rPr>
          <w:rFonts w:eastAsiaTheme="minorHAnsi"/>
          <w:bCs/>
          <w:sz w:val="28"/>
          <w:szCs w:val="28"/>
          <w:lang w:eastAsia="en-US"/>
        </w:rPr>
        <w:t xml:space="preserve"> профилактикой и устранением последствий распространения коронавирусной инфекции.</w:t>
      </w:r>
    </w:p>
    <w:p w:rsidR="007B44F1" w:rsidRPr="007B44F1" w:rsidRDefault="007B44F1" w:rsidP="006B06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44F1" w:rsidRPr="007B44F1" w:rsidRDefault="007B44F1" w:rsidP="006B06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44F1">
        <w:rPr>
          <w:sz w:val="28"/>
          <w:szCs w:val="28"/>
        </w:rPr>
        <w:t xml:space="preserve">10. </w:t>
      </w:r>
      <w:proofErr w:type="gramStart"/>
      <w:r w:rsidRPr="007B44F1">
        <w:rPr>
          <w:sz w:val="28"/>
          <w:szCs w:val="28"/>
        </w:rPr>
        <w:t xml:space="preserve">Настоящее решение вступает в силу после его обнародования, </w:t>
      </w:r>
      <w:r w:rsidRPr="007B44F1">
        <w:rPr>
          <w:sz w:val="28"/>
          <w:szCs w:val="28"/>
        </w:rPr>
        <w:br/>
        <w:t xml:space="preserve">за исключением положений, для которых настоящим решением </w:t>
      </w:r>
      <w:r w:rsidRPr="007B44F1">
        <w:rPr>
          <w:sz w:val="28"/>
          <w:szCs w:val="28"/>
        </w:rPr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Pr="007B44F1">
        <w:rPr>
          <w:sz w:val="28"/>
          <w:szCs w:val="28"/>
        </w:rPr>
        <w:br/>
        <w:t>в силу.</w:t>
      </w:r>
      <w:proofErr w:type="gramEnd"/>
    </w:p>
    <w:p w:rsidR="007B44F1" w:rsidRPr="007B44F1" w:rsidRDefault="00277D02" w:rsidP="006B067F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hyperlink r:id="rId10" w:history="1">
        <w:r w:rsidR="007B44F1" w:rsidRPr="007B44F1">
          <w:rPr>
            <w:sz w:val="28"/>
            <w:szCs w:val="28"/>
          </w:rPr>
          <w:t xml:space="preserve">Пункт 1.2 </w:t>
        </w:r>
      </w:hyperlink>
      <w:r w:rsidR="007B44F1" w:rsidRPr="007B44F1">
        <w:rPr>
          <w:sz w:val="28"/>
          <w:szCs w:val="28"/>
        </w:rPr>
        <w:t>настоящего Решения вступает в силу с 1 января 2021 года.</w:t>
      </w:r>
    </w:p>
    <w:p w:rsidR="007B44F1" w:rsidRPr="007B44F1" w:rsidRDefault="007B44F1" w:rsidP="006B067F">
      <w:pPr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>11. Настоящее решение обнародовать на информационн</w:t>
      </w:r>
      <w:r w:rsidR="00CD6FFD">
        <w:rPr>
          <w:sz w:val="28"/>
          <w:szCs w:val="28"/>
        </w:rPr>
        <w:t>ых</w:t>
      </w:r>
      <w:r w:rsidRPr="007B44F1">
        <w:rPr>
          <w:sz w:val="28"/>
          <w:szCs w:val="28"/>
        </w:rPr>
        <w:t xml:space="preserve"> стенд</w:t>
      </w:r>
      <w:r w:rsidR="00CD6FFD">
        <w:rPr>
          <w:sz w:val="28"/>
          <w:szCs w:val="28"/>
        </w:rPr>
        <w:t>ах</w:t>
      </w:r>
      <w:r w:rsidRPr="007B44F1">
        <w:rPr>
          <w:sz w:val="28"/>
          <w:szCs w:val="28"/>
        </w:rPr>
        <w:t xml:space="preserve">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="00093EBA">
        <w:rPr>
          <w:sz w:val="28"/>
          <w:szCs w:val="28"/>
        </w:rPr>
        <w:t xml:space="preserve"> </w:t>
      </w:r>
      <w:r w:rsidRPr="007B44F1">
        <w:rPr>
          <w:sz w:val="28"/>
          <w:szCs w:val="28"/>
        </w:rPr>
        <w:t xml:space="preserve">в установленном порядке и разместить в информационно-телекоммуникационной сети «Интернет» </w:t>
      </w:r>
      <w:r w:rsidRPr="007B44F1">
        <w:rPr>
          <w:rFonts w:eastAsia="Calibri"/>
          <w:sz w:val="28"/>
          <w:szCs w:val="28"/>
        </w:rPr>
        <w:t>официальный</w:t>
      </w:r>
      <w:r w:rsidRPr="007B44F1">
        <w:rPr>
          <w:sz w:val="28"/>
          <w:szCs w:val="28"/>
        </w:rPr>
        <w:t xml:space="preserve"> интернет-портал Республики Марий Эл (адрес доступа: </w:t>
      </w:r>
      <w:r w:rsidR="00093EBA">
        <w:rPr>
          <w:sz w:val="28"/>
          <w:szCs w:val="28"/>
        </w:rPr>
        <w:br/>
      </w:r>
      <w:hyperlink r:id="rId11" w:history="1">
        <w:r w:rsidRPr="007B44F1">
          <w:rPr>
            <w:rStyle w:val="a5"/>
            <w:bCs/>
            <w:sz w:val="28"/>
            <w:szCs w:val="28"/>
            <w:lang w:val="en-US"/>
          </w:rPr>
          <w:t>http</w:t>
        </w:r>
        <w:r w:rsidRPr="007B44F1">
          <w:rPr>
            <w:rStyle w:val="a5"/>
            <w:bCs/>
            <w:sz w:val="28"/>
            <w:szCs w:val="28"/>
          </w:rPr>
          <w:t>://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mari</w:t>
        </w:r>
        <w:proofErr w:type="spellEnd"/>
        <w:r w:rsidRPr="007B44F1">
          <w:rPr>
            <w:rStyle w:val="a5"/>
            <w:bCs/>
            <w:sz w:val="28"/>
            <w:szCs w:val="28"/>
          </w:rPr>
          <w:t>-</w:t>
        </w:r>
        <w:r w:rsidRPr="007B44F1">
          <w:rPr>
            <w:rStyle w:val="a5"/>
            <w:bCs/>
            <w:sz w:val="28"/>
            <w:szCs w:val="28"/>
            <w:lang w:val="en-US"/>
          </w:rPr>
          <w:t>el</w:t>
        </w:r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gov</w:t>
        </w:r>
        <w:proofErr w:type="spellEnd"/>
        <w:r w:rsidRPr="007B44F1">
          <w:rPr>
            <w:rStyle w:val="a5"/>
            <w:bCs/>
            <w:sz w:val="28"/>
            <w:szCs w:val="28"/>
          </w:rPr>
          <w:t>.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Pr="007B44F1">
          <w:rPr>
            <w:rStyle w:val="a5"/>
            <w:bCs/>
            <w:sz w:val="28"/>
            <w:szCs w:val="28"/>
          </w:rPr>
          <w:t>/</w:t>
        </w:r>
        <w:proofErr w:type="spellStart"/>
        <w:r w:rsidRPr="007B44F1">
          <w:rPr>
            <w:rStyle w:val="a5"/>
            <w:bCs/>
            <w:sz w:val="28"/>
            <w:szCs w:val="28"/>
            <w:lang w:val="en-US"/>
          </w:rPr>
          <w:t>toryal</w:t>
        </w:r>
        <w:proofErr w:type="spellEnd"/>
      </w:hyperlink>
      <w:r w:rsidRPr="007B44F1">
        <w:rPr>
          <w:sz w:val="28"/>
          <w:szCs w:val="28"/>
        </w:rPr>
        <w:t>)</w:t>
      </w:r>
      <w:r w:rsidRPr="007B44F1">
        <w:rPr>
          <w:bCs/>
          <w:sz w:val="28"/>
          <w:szCs w:val="28"/>
        </w:rPr>
        <w:t>.</w:t>
      </w:r>
      <w:r w:rsidRPr="007B44F1">
        <w:rPr>
          <w:sz w:val="28"/>
          <w:szCs w:val="28"/>
        </w:rPr>
        <w:t xml:space="preserve"> </w:t>
      </w:r>
    </w:p>
    <w:p w:rsidR="00842183" w:rsidRPr="000B112A" w:rsidRDefault="007B44F1" w:rsidP="006B067F">
      <w:pPr>
        <w:ind w:firstLine="709"/>
        <w:jc w:val="both"/>
        <w:rPr>
          <w:sz w:val="28"/>
          <w:szCs w:val="28"/>
        </w:rPr>
      </w:pPr>
      <w:r w:rsidRPr="007B44F1">
        <w:rPr>
          <w:sz w:val="28"/>
          <w:szCs w:val="28"/>
        </w:rPr>
        <w:t xml:space="preserve">12.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6B067F">
      <w:pPr>
        <w:ind w:firstLine="709"/>
        <w:jc w:val="both"/>
        <w:rPr>
          <w:sz w:val="28"/>
          <w:szCs w:val="28"/>
        </w:rPr>
      </w:pPr>
    </w:p>
    <w:p w:rsidR="0060301B" w:rsidRDefault="0060301B" w:rsidP="006B067F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6B067F">
      <w:pPr>
        <w:ind w:firstLine="709"/>
        <w:jc w:val="both"/>
        <w:rPr>
          <w:sz w:val="28"/>
          <w:szCs w:val="28"/>
        </w:rPr>
      </w:pPr>
    </w:p>
    <w:p w:rsidR="00842183" w:rsidRDefault="00842183" w:rsidP="006B067F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</w:t>
      </w:r>
      <w:r w:rsidR="002D3D34">
        <w:rPr>
          <w:sz w:val="28"/>
          <w:szCs w:val="28"/>
        </w:rPr>
        <w:t>Пектубаевского</w:t>
      </w:r>
      <w:r w:rsidR="00CD6FFD">
        <w:rPr>
          <w:sz w:val="28"/>
          <w:szCs w:val="28"/>
        </w:rPr>
        <w:t xml:space="preserve"> сельского поселения</w:t>
      </w:r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</w:r>
      <w:r w:rsidR="002D3D34">
        <w:rPr>
          <w:sz w:val="28"/>
          <w:szCs w:val="28"/>
        </w:rPr>
        <w:t>Ю.</w:t>
      </w:r>
      <w:r w:rsidR="00185607">
        <w:rPr>
          <w:sz w:val="28"/>
          <w:szCs w:val="28"/>
        </w:rPr>
        <w:t xml:space="preserve"> </w:t>
      </w:r>
      <w:r w:rsidR="002D3D34">
        <w:rPr>
          <w:sz w:val="28"/>
          <w:szCs w:val="28"/>
        </w:rPr>
        <w:t>Мосунова</w:t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52BD9"/>
    <w:rsid w:val="00093EBA"/>
    <w:rsid w:val="000F6F5C"/>
    <w:rsid w:val="000F77CC"/>
    <w:rsid w:val="00175606"/>
    <w:rsid w:val="0017750F"/>
    <w:rsid w:val="00185607"/>
    <w:rsid w:val="001B7976"/>
    <w:rsid w:val="001F11AA"/>
    <w:rsid w:val="0026581E"/>
    <w:rsid w:val="00277D02"/>
    <w:rsid w:val="002B21D1"/>
    <w:rsid w:val="002D10C9"/>
    <w:rsid w:val="002D3D34"/>
    <w:rsid w:val="003150D0"/>
    <w:rsid w:val="003539BD"/>
    <w:rsid w:val="00367414"/>
    <w:rsid w:val="003B000F"/>
    <w:rsid w:val="003D7BDA"/>
    <w:rsid w:val="00430DD3"/>
    <w:rsid w:val="00497E7B"/>
    <w:rsid w:val="004B7D8D"/>
    <w:rsid w:val="004E2893"/>
    <w:rsid w:val="00542ADA"/>
    <w:rsid w:val="005732DB"/>
    <w:rsid w:val="005F7832"/>
    <w:rsid w:val="0060301B"/>
    <w:rsid w:val="00662158"/>
    <w:rsid w:val="00683AEB"/>
    <w:rsid w:val="006B067F"/>
    <w:rsid w:val="006F02F4"/>
    <w:rsid w:val="007563C5"/>
    <w:rsid w:val="007B44F1"/>
    <w:rsid w:val="007B75DB"/>
    <w:rsid w:val="007D7346"/>
    <w:rsid w:val="007E1B15"/>
    <w:rsid w:val="0081041C"/>
    <w:rsid w:val="00842183"/>
    <w:rsid w:val="00850F4E"/>
    <w:rsid w:val="008911E7"/>
    <w:rsid w:val="008B7B0F"/>
    <w:rsid w:val="008D4065"/>
    <w:rsid w:val="00911367"/>
    <w:rsid w:val="00956422"/>
    <w:rsid w:val="00977B23"/>
    <w:rsid w:val="00A30CE7"/>
    <w:rsid w:val="00A33C2C"/>
    <w:rsid w:val="00A502EA"/>
    <w:rsid w:val="00A7339A"/>
    <w:rsid w:val="00A8700F"/>
    <w:rsid w:val="00AB3DFF"/>
    <w:rsid w:val="00AD6D52"/>
    <w:rsid w:val="00B12E06"/>
    <w:rsid w:val="00BF7636"/>
    <w:rsid w:val="00C2482C"/>
    <w:rsid w:val="00C34CE4"/>
    <w:rsid w:val="00C82E28"/>
    <w:rsid w:val="00CD6FFD"/>
    <w:rsid w:val="00CF079C"/>
    <w:rsid w:val="00D110B8"/>
    <w:rsid w:val="00D52BD9"/>
    <w:rsid w:val="00D5376E"/>
    <w:rsid w:val="00E4526C"/>
    <w:rsid w:val="00EA56A4"/>
    <w:rsid w:val="00EC050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07C4D4F0A25C4B9AA2034BBD1220D9" ma:contentTypeVersion="2" ma:contentTypeDescription="Создание документа." ma:contentTypeScope="" ma:versionID="8fc3e023f5158232d2998463f71d78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2b4c3c-059e-4160-86c3-34a0488662e4" targetNamespace="http://schemas.microsoft.com/office/2006/metadata/properties" ma:root="true" ma:fieldsID="efcd91c80e462b4d64ad8cc52e9ee131" ns2:_="" ns3:_="" ns4:_="">
    <xsd:import namespace="57504d04-691e-4fc4-8f09-4f19fdbe90f6"/>
    <xsd:import namespace="6d7c22ec-c6a4-4777-88aa-bc3c76ac660e"/>
    <xsd:import namespace="252b4c3c-059e-4160-86c3-34a048866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b4c3c-059e-4160-86c3-34a0488662e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52b4c3c-059e-4160-86c3-34a0488662e4">2020 год</_x041f__x0430__x043f__x043a__x0430_>
    <_x041e__x043f__x0438__x0441__x0430__x043d__x0438__x0435_ xmlns="6d7c22ec-c6a4-4777-88aa-bc3c76ac660e">О внесении изменений в решение Собрания депутатов 
Пектубаевского сельского поселения  от 26 декабря 2019 года № 24 «Об утверждении Положения о бюджетном процессе в Пектубаевском сельском поселении Новоторъяльского муниципального района Республики Марий Эл»
</_x041e__x043f__x0438__x0441__x0430__x043d__x0438__x0435_>
    <_dlc_DocId xmlns="57504d04-691e-4fc4-8f09-4f19fdbe90f6">XXJ7TYMEEKJ2-7857-121</_dlc_DocId>
    <_dlc_DocIdUrl xmlns="57504d04-691e-4fc4-8f09-4f19fdbe90f6">
      <Url>https://vip.gov.mari.ru/toryal/_layouts/DocIdRedir.aspx?ID=XXJ7TYMEEKJ2-7857-121</Url>
      <Description>XXJ7TYMEEKJ2-7857-121</Description>
    </_dlc_DocIdUrl>
  </documentManagement>
</p:properties>
</file>

<file path=customXml/itemProps1.xml><?xml version="1.0" encoding="utf-8"?>
<ds:datastoreItem xmlns:ds="http://schemas.openxmlformats.org/officeDocument/2006/customXml" ds:itemID="{E8C4CC05-1592-4D3B-968D-C029CA60616B}"/>
</file>

<file path=customXml/itemProps2.xml><?xml version="1.0" encoding="utf-8"?>
<ds:datastoreItem xmlns:ds="http://schemas.openxmlformats.org/officeDocument/2006/customXml" ds:itemID="{E5BD0F35-0967-40B2-BB99-A3EAF1CE36F7}"/>
</file>

<file path=customXml/itemProps3.xml><?xml version="1.0" encoding="utf-8"?>
<ds:datastoreItem xmlns:ds="http://schemas.openxmlformats.org/officeDocument/2006/customXml" ds:itemID="{6B93FF61-B4B1-4FEB-A1B7-DEDC910CF487}"/>
</file>

<file path=customXml/itemProps4.xml><?xml version="1.0" encoding="utf-8"?>
<ds:datastoreItem xmlns:ds="http://schemas.openxmlformats.org/officeDocument/2006/customXml" ds:itemID="{F374D47C-DDE6-406A-A429-F185E8FF7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№47</dc:title>
  <dc:creator>Пользователь Windows</dc:creator>
  <cp:lastModifiedBy>Пользователь Windows</cp:lastModifiedBy>
  <cp:revision>7</cp:revision>
  <cp:lastPrinted>2020-10-19T13:18:00Z</cp:lastPrinted>
  <dcterms:created xsi:type="dcterms:W3CDTF">2020-10-12T12:41:00Z</dcterms:created>
  <dcterms:modified xsi:type="dcterms:W3CDTF">2020-10-27T13:17:00Z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0x0101009407C4D4F0A25C4B9AA2034BBD1220D9</vt:lpwstr>
  </property>
  <property fmtid="{D5CDD505-2E9C-101B-9397-08002B2CF9AE}" pid="3" name="_dlc_DocIdItemGuid">
    <vt:lpwstr>73869e54-9b32-440d-8868-8acb50f80547</vt:lpwstr>
  </property>
</Properties>
</file>