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РЕШЕНИЕ</w:t>
      </w:r>
    </w:p>
    <w:p w:rsidR="002D6779" w:rsidRPr="000F66D1" w:rsidRDefault="002D6779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2D6779" w:rsidRDefault="00802D9D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Тридцать третья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№ </w:t>
      </w:r>
      <w:r w:rsidR="00A85C70">
        <w:rPr>
          <w:rFonts w:ascii="Times New Roman" w:eastAsia="Times New Roman" w:hAnsi="Times New Roman"/>
          <w:sz w:val="24"/>
          <w:szCs w:val="24"/>
        </w:rPr>
        <w:t>247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второго созыва                                                             </w:t>
      </w:r>
      <w:r w:rsidR="00802D9D">
        <w:rPr>
          <w:rFonts w:ascii="Times New Roman" w:eastAsia="Times New Roman" w:hAnsi="Times New Roman"/>
          <w:sz w:val="24"/>
          <w:szCs w:val="24"/>
        </w:rPr>
        <w:t xml:space="preserve">                              22 марта </w:t>
      </w:r>
      <w:r>
        <w:rPr>
          <w:rFonts w:ascii="Times New Roman" w:eastAsia="Times New Roman" w:hAnsi="Times New Roman"/>
          <w:sz w:val="24"/>
          <w:szCs w:val="24"/>
        </w:rPr>
        <w:t>2019</w:t>
      </w:r>
      <w:r w:rsidR="00802D9D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 xml:space="preserve">сельское поселение» </w:t>
      </w:r>
      <w:r>
        <w:rPr>
          <w:rFonts w:ascii="Times New Roman" w:eastAsia="Times New Roman" w:hAnsi="Times New Roman"/>
          <w:sz w:val="24"/>
          <w:szCs w:val="24"/>
        </w:rPr>
        <w:t>в новой редакции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594CFF" w:rsidRDefault="000F66D1" w:rsidP="00594CFF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594CFF"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 w:rsidRPr="00594CFF"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="00594CFF" w:rsidRPr="00594CFF">
        <w:rPr>
          <w:b w:val="0"/>
          <w:sz w:val="24"/>
          <w:szCs w:val="24"/>
        </w:rPr>
        <w:t xml:space="preserve">Законом Республики Марий Эл от </w:t>
      </w:r>
      <w:r w:rsidR="00594CFF" w:rsidRPr="00594CFF"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 w:rsidR="00594CFF" w:rsidRPr="00594CFF">
        <w:rPr>
          <w:b w:val="0"/>
          <w:spacing w:val="2"/>
          <w:sz w:val="24"/>
          <w:szCs w:val="24"/>
        </w:rPr>
        <w:t xml:space="preserve"> </w:t>
      </w:r>
      <w:r w:rsidR="00594CFF">
        <w:rPr>
          <w:b w:val="0"/>
          <w:spacing w:val="2"/>
          <w:sz w:val="24"/>
          <w:szCs w:val="24"/>
        </w:rPr>
        <w:br/>
      </w:r>
      <w:r w:rsidR="00594CFF" w:rsidRPr="00594CFF">
        <w:rPr>
          <w:b w:val="0"/>
          <w:spacing w:val="2"/>
          <w:sz w:val="24"/>
          <w:szCs w:val="24"/>
        </w:rPr>
        <w:t>«О регулировании отдельных отношений, связанных с осуществлением местного самоуправления в Республике Марий Эл»</w:t>
      </w:r>
      <w:r w:rsidR="00594CFF">
        <w:rPr>
          <w:b w:val="0"/>
          <w:spacing w:val="2"/>
          <w:sz w:val="24"/>
          <w:szCs w:val="24"/>
        </w:rPr>
        <w:t>,</w:t>
      </w:r>
      <w:r w:rsidR="00594CFF">
        <w:rPr>
          <w:sz w:val="24"/>
          <w:szCs w:val="24"/>
        </w:rPr>
        <w:t xml:space="preserve"> </w:t>
      </w:r>
      <w:r w:rsidRPr="00594CFF">
        <w:rPr>
          <w:b w:val="0"/>
          <w:sz w:val="24"/>
          <w:szCs w:val="24"/>
        </w:rPr>
        <w:t>Уставом муниципального образования «</w:t>
      </w:r>
      <w:r w:rsidR="002D6779">
        <w:rPr>
          <w:b w:val="0"/>
          <w:sz w:val="24"/>
          <w:szCs w:val="24"/>
        </w:rPr>
        <w:t xml:space="preserve">Пектубаевское </w:t>
      </w:r>
      <w:r w:rsidRPr="00594CFF">
        <w:rPr>
          <w:b w:val="0"/>
          <w:sz w:val="24"/>
          <w:szCs w:val="24"/>
        </w:rPr>
        <w:t>сельское поселение» и в связи с принятием отдельного муниципального нормативного правового акта по</w:t>
      </w:r>
      <w:proofErr w:type="gramEnd"/>
      <w:r w:rsidRPr="00594CFF">
        <w:rPr>
          <w:b w:val="0"/>
          <w:sz w:val="24"/>
          <w:szCs w:val="24"/>
        </w:rPr>
        <w:t xml:space="preserve"> вопросам организации и проведения публичных слушаний, общественных обсуждений по вопросам градостроительной деятельности </w:t>
      </w:r>
      <w:r w:rsidR="00406C74" w:rsidRPr="00594CFF">
        <w:rPr>
          <w:b w:val="0"/>
          <w:sz w:val="24"/>
          <w:szCs w:val="24"/>
        </w:rPr>
        <w:t>на территории муниципального образования «</w:t>
      </w:r>
      <w:r w:rsidR="002D6779">
        <w:rPr>
          <w:b w:val="0"/>
          <w:sz w:val="24"/>
          <w:szCs w:val="24"/>
        </w:rPr>
        <w:t xml:space="preserve">Пектубаевское </w:t>
      </w:r>
      <w:r w:rsidR="00406C74" w:rsidRPr="00594CFF">
        <w:rPr>
          <w:b w:val="0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РЕШАЕТ:</w:t>
      </w:r>
    </w:p>
    <w:p w:rsidR="000F66D1" w:rsidRPr="000F66D1" w:rsidRDefault="000F66D1" w:rsidP="00406C74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 w:rsidR="004A02FB">
        <w:rPr>
          <w:rFonts w:ascii="Times New Roman" w:eastAsia="Times New Roman" w:hAnsi="Times New Roman"/>
          <w:sz w:val="24"/>
          <w:szCs w:val="24"/>
        </w:rPr>
        <w:t xml:space="preserve">прилагаемое </w:t>
      </w:r>
      <w:r w:rsidRPr="000F66D1">
        <w:rPr>
          <w:rFonts w:ascii="Times New Roman" w:eastAsia="Times New Roman" w:hAnsi="Times New Roman"/>
          <w:sz w:val="24"/>
          <w:szCs w:val="24"/>
        </w:rPr>
        <w:t>Положение о порядке организации и проведения 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0F66D1">
        <w:rPr>
          <w:rFonts w:ascii="Times New Roman" w:eastAsia="Times New Roman" w:hAnsi="Times New Roman"/>
          <w:sz w:val="24"/>
          <w:szCs w:val="24"/>
        </w:rPr>
        <w:t>.</w:t>
      </w:r>
    </w:p>
    <w:p w:rsidR="00406C74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4A02FB">
        <w:rPr>
          <w:rFonts w:ascii="Times New Roman" w:eastAsia="Times New Roman" w:hAnsi="Times New Roman"/>
          <w:sz w:val="24"/>
          <w:szCs w:val="24"/>
        </w:rPr>
        <w:t xml:space="preserve">Признать утратившим силу </w:t>
      </w:r>
      <w:r w:rsidR="00406C74">
        <w:rPr>
          <w:rFonts w:ascii="Times New Roman" w:eastAsia="Times New Roman" w:hAnsi="Times New Roman"/>
          <w:sz w:val="24"/>
          <w:szCs w:val="24"/>
        </w:rPr>
        <w:t>решение Собрания депутатов муниципального образования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="00406C74">
        <w:rPr>
          <w:rFonts w:ascii="Times New Roman" w:eastAsia="Times New Roman" w:hAnsi="Times New Roman"/>
          <w:sz w:val="24"/>
          <w:szCs w:val="24"/>
        </w:rPr>
        <w:t>сельское поселе</w:t>
      </w:r>
      <w:r w:rsidR="002D6779">
        <w:rPr>
          <w:rFonts w:ascii="Times New Roman" w:eastAsia="Times New Roman" w:hAnsi="Times New Roman"/>
          <w:sz w:val="24"/>
          <w:szCs w:val="24"/>
        </w:rPr>
        <w:t>ние» от 07 декабря 2018 г. № 231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6779" w:rsidRPr="002D6779">
        <w:rPr>
          <w:rFonts w:ascii="Times New Roman" w:eastAsia="Times New Roman" w:hAnsi="Times New Roman"/>
          <w:sz w:val="24"/>
          <w:szCs w:val="24"/>
        </w:rPr>
        <w:t>О внесении изменений в Положение о порядке организации и проведения  публичных слушаний, общественных обсуждений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21 августа 2018 года № 211</w:t>
      </w:r>
      <w:r w:rsidR="00406C74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4A02FB" w:rsidRPr="008700D7" w:rsidRDefault="004A02FB" w:rsidP="004A02FB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firstLine="567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3</w:t>
      </w:r>
      <w:r w:rsidRPr="00586B44">
        <w:rPr>
          <w:rFonts w:ascii="Times New Roman" w:hAnsi="Times New Roman"/>
          <w:b w:val="0"/>
          <w:color w:val="auto"/>
          <w:sz w:val="24"/>
        </w:rPr>
        <w:t>. Обнародовать нас</w:t>
      </w:r>
      <w:r>
        <w:rPr>
          <w:rFonts w:ascii="Times New Roman" w:hAnsi="Times New Roman"/>
          <w:b w:val="0"/>
          <w:color w:val="auto"/>
          <w:sz w:val="24"/>
        </w:rPr>
        <w:t>тоящее решение на информационных стендах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>
        <w:rPr>
          <w:rFonts w:ascii="Times New Roman" w:hAnsi="Times New Roman"/>
          <w:b w:val="0"/>
          <w:color w:val="auto"/>
          <w:sz w:val="24"/>
        </w:rPr>
        <w:t>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0F66D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F66D1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6C74" w:rsidRDefault="000F66D1" w:rsidP="00406C7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F66D1" w:rsidRPr="000F66D1" w:rsidRDefault="00406C74" w:rsidP="00406C7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D6779">
        <w:rPr>
          <w:rFonts w:ascii="Times New Roman" w:hAnsi="Times New Roman"/>
          <w:sz w:val="24"/>
          <w:szCs w:val="24"/>
        </w:rPr>
        <w:t xml:space="preserve">Пектубаевское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="000F66D1" w:rsidRPr="000F66D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D6779">
        <w:rPr>
          <w:rFonts w:ascii="Times New Roman" w:hAnsi="Times New Roman"/>
          <w:sz w:val="24"/>
          <w:szCs w:val="24"/>
        </w:rPr>
        <w:t>Г. Кочакова</w:t>
      </w: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Default="000F66D1" w:rsidP="004A02FB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4A02FB" w:rsidRPr="000F66D1" w:rsidRDefault="004A02FB" w:rsidP="004A02FB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4A02FB" w:rsidRDefault="004A02FB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4A02FB">
        <w:rPr>
          <w:rFonts w:ascii="Times New Roman" w:hAnsi="Times New Roman"/>
          <w:bCs/>
          <w:kern w:val="28"/>
          <w:sz w:val="24"/>
          <w:szCs w:val="24"/>
        </w:rPr>
        <w:lastRenderedPageBreak/>
        <w:t>УТВЕРЖДЕНО</w:t>
      </w:r>
      <w:r w:rsidR="000F66D1" w:rsidRPr="004A02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802D9D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22 марта 2019 года</w:t>
      </w:r>
      <w:r w:rsidR="00A85C70">
        <w:rPr>
          <w:rFonts w:ascii="Times New Roman" w:eastAsia="Times New Roman" w:hAnsi="Times New Roman"/>
          <w:sz w:val="24"/>
          <w:szCs w:val="24"/>
        </w:rPr>
        <w:t xml:space="preserve">  № 247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</w:t>
      </w: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 порядок организации и проведения публичных слушаний, общественных обсуждений в муниципальном образовании «</w:t>
      </w:r>
      <w:r w:rsidR="002D6779">
        <w:rPr>
          <w:rFonts w:ascii="Times New Roman" w:eastAsia="Times New Roman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Times New Roman" w:hAnsi="Times New Roman"/>
          <w:sz w:val="24"/>
          <w:szCs w:val="24"/>
        </w:rPr>
        <w:t>сельское поселение».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  <w:r w:rsidRPr="000F66D1">
        <w:rPr>
          <w:rFonts w:ascii="Times New Roman" w:eastAsia="Calibri" w:hAnsi="Times New Roman"/>
          <w:b/>
        </w:rPr>
        <w:t>I. ОБЩИЕ ПОЛОЖЕНИЯ</w:t>
      </w: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</w:p>
    <w:p w:rsidR="000F66D1" w:rsidRPr="000F66D1" w:rsidRDefault="000F66D1" w:rsidP="000F66D1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 w:rsidR="002D6779">
        <w:rPr>
          <w:rFonts w:ascii="Times New Roman" w:eastAsia="Calibri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Calibri" w:hAnsi="Times New Roman"/>
          <w:sz w:val="24"/>
          <w:szCs w:val="24"/>
        </w:rPr>
        <w:t>сельское поселение» (</w:t>
      </w:r>
      <w:proofErr w:type="spellStart"/>
      <w:r w:rsidRPr="000F66D1">
        <w:rPr>
          <w:rFonts w:ascii="Times New Roman" w:eastAsia="Calibri" w:hAnsi="Times New Roman"/>
          <w:sz w:val="24"/>
          <w:szCs w:val="24"/>
        </w:rPr>
        <w:t>далее-</w:t>
      </w:r>
      <w:r w:rsidR="00594CFF">
        <w:rPr>
          <w:rFonts w:ascii="Times New Roman" w:eastAsia="Calibri" w:hAnsi="Times New Roman"/>
          <w:sz w:val="24"/>
          <w:szCs w:val="24"/>
        </w:rPr>
        <w:t>сельское</w:t>
      </w:r>
      <w:proofErr w:type="spellEnd"/>
      <w:r w:rsidR="00594CFF">
        <w:rPr>
          <w:rFonts w:ascii="Times New Roman" w:eastAsia="Calibri" w:hAnsi="Times New Roman"/>
          <w:sz w:val="24"/>
          <w:szCs w:val="24"/>
        </w:rPr>
        <w:t xml:space="preserve"> поселение</w:t>
      </w:r>
      <w:r w:rsidRPr="000F66D1">
        <w:rPr>
          <w:rFonts w:ascii="Times New Roman" w:eastAsia="Calibri" w:hAnsi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0F66D1" w:rsidRPr="00F3119F" w:rsidRDefault="000F66D1" w:rsidP="00F3119F">
      <w:pPr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</w:t>
      </w:r>
      <w:r w:rsidRPr="000F66D1">
        <w:rPr>
          <w:rFonts w:ascii="Times New Roman" w:hAnsi="Times New Roman"/>
          <w:sz w:val="24"/>
          <w:szCs w:val="24"/>
        </w:rPr>
        <w:t xml:space="preserve">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 w:rsidR="00594CFF" w:rsidRPr="00594CFF">
        <w:rPr>
          <w:rFonts w:ascii="Times New Roman" w:hAnsi="Times New Roman"/>
          <w:sz w:val="24"/>
          <w:szCs w:val="24"/>
        </w:rPr>
        <w:t>Собрания депутатов сельского поселения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сельского поселения, а по инициативе главы сельского поселения 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сельской администрации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контракта, - главой сельского поселения.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594CFF">
        <w:rPr>
          <w:rFonts w:ascii="Times New Roman" w:eastAsia="Calibri" w:hAnsi="Times New Roman"/>
          <w:sz w:val="24"/>
          <w:szCs w:val="24"/>
        </w:rPr>
        <w:t>3. Подготовка, проведение и установление</w:t>
      </w:r>
      <w:r w:rsidRPr="000F66D1">
        <w:rPr>
          <w:rFonts w:ascii="Times New Roman" w:eastAsia="Calibri" w:hAnsi="Times New Roman"/>
          <w:sz w:val="24"/>
          <w:szCs w:val="24"/>
        </w:rPr>
        <w:t xml:space="preserve"> результатов публичных слушаний, общественных обсуждений осуществляются открыто и гласно.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Мнение граждан муниципального образования «</w:t>
      </w:r>
      <w:r w:rsidR="002D6779">
        <w:rPr>
          <w:rFonts w:ascii="Times New Roman" w:eastAsia="Calibri" w:hAnsi="Times New Roman"/>
          <w:sz w:val="24"/>
          <w:szCs w:val="24"/>
        </w:rPr>
        <w:t xml:space="preserve">Пектубаевское </w:t>
      </w:r>
      <w:r w:rsidRPr="000F66D1">
        <w:rPr>
          <w:rFonts w:ascii="Times New Roman" w:eastAsia="Calibri" w:hAnsi="Times New Roman"/>
          <w:sz w:val="24"/>
          <w:szCs w:val="24"/>
        </w:rPr>
        <w:t>сельское поселение»,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="00292BC0" w:rsidRPr="00594C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0F66D1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0F66D1" w:rsidRPr="000F66D1" w:rsidRDefault="000F66D1" w:rsidP="000F66D1">
      <w:pPr>
        <w:pStyle w:val="a4"/>
        <w:spacing w:after="0" w:line="240" w:lineRule="auto"/>
        <w:ind w:left="-219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71A19" w:rsidRDefault="00C71A19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71A19" w:rsidRDefault="00C71A19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94CFF" w:rsidRPr="000F66D1" w:rsidRDefault="00594CFF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lastRenderedPageBreak/>
        <w:t>Статья 3. Вопросы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594CFF">
        <w:rPr>
          <w:rFonts w:ascii="Times New Roman" w:eastAsia="Calibri" w:hAnsi="Times New Roman"/>
          <w:sz w:val="24"/>
          <w:szCs w:val="24"/>
        </w:rPr>
        <w:t>,</w:t>
      </w:r>
      <w:r w:rsidR="00594CFF">
        <w:rPr>
          <w:rFonts w:ascii="Times New Roman" w:eastAsia="Calibri" w:hAnsi="Times New Roman"/>
          <w:sz w:val="24"/>
          <w:szCs w:val="24"/>
        </w:rPr>
        <w:t xml:space="preserve">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лавой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 w:rsidR="000F66D1" w:rsidRPr="00594CFF" w:rsidRDefault="000F66D1" w:rsidP="000F66D1">
      <w:pPr>
        <w:widowControl w:val="0"/>
        <w:numPr>
          <w:ilvl w:val="0"/>
          <w:numId w:val="2"/>
        </w:num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594CFF">
        <w:rPr>
          <w:rFonts w:ascii="Times New Roman" w:hAnsi="Times New Roman"/>
          <w:kern w:val="1"/>
          <w:sz w:val="24"/>
          <w:szCs w:val="24"/>
        </w:rPr>
        <w:t>муниципального образования вносятся изменения в форме точного воспроизведения положений </w:t>
      </w:r>
      <w:hyperlink w:anchor="dst0" w:history="1">
        <w:r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Конституции</w:t>
        </w:r>
      </w:hyperlink>
      <w:r w:rsidRPr="00594CFF">
        <w:rPr>
          <w:rFonts w:ascii="Times New Roman" w:hAnsi="Times New Roman"/>
          <w:kern w:val="1"/>
          <w:sz w:val="24"/>
          <w:szCs w:val="24"/>
        </w:rPr>
        <w:t> Российской Федерации,</w:t>
      </w:r>
      <w:r w:rsidRPr="00594CFF">
        <w:rPr>
          <w:rFonts w:ascii="Times New Roman" w:hAnsi="Times New Roman"/>
          <w:kern w:val="1"/>
          <w:sz w:val="24"/>
          <w:szCs w:val="24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0F66D1" w:rsidRPr="00594CFF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2) проект местного бюджета и отчет о его исполнении;</w:t>
      </w:r>
    </w:p>
    <w:p w:rsidR="000F66D1" w:rsidRPr="00594CFF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dst772"/>
      <w:bookmarkEnd w:id="0"/>
      <w:r w:rsidRPr="00594CFF">
        <w:rPr>
          <w:rFonts w:ascii="Times New Roman" w:hAnsi="Times New Roman"/>
          <w:kern w:val="1"/>
          <w:sz w:val="24"/>
          <w:szCs w:val="24"/>
        </w:rPr>
        <w:t>3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прое</w:t>
      </w:r>
      <w:proofErr w:type="gramStart"/>
      <w:r w:rsidR="000F66D1" w:rsidRPr="00594CFF">
        <w:rPr>
          <w:rFonts w:ascii="Times New Roman" w:hAnsi="Times New Roman"/>
          <w:kern w:val="1"/>
          <w:sz w:val="24"/>
          <w:szCs w:val="24"/>
        </w:rPr>
        <w:t>кт стр</w:t>
      </w:r>
      <w:proofErr w:type="gramEnd"/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образования;</w:t>
      </w:r>
    </w:p>
    <w:p w:rsidR="000F66D1" w:rsidRPr="000F66D1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4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вопросы о преобразовании муниципального образования, за исключением случаев, если в соответствии со </w:t>
      </w:r>
      <w:hyperlink w:anchor="dst100105" w:history="1">
        <w:r w:rsidR="000F66D1"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статьей 13</w:t>
        </w:r>
      </w:hyperlink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 Федерального закона от 06 октября 2003 г.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№ 131-ФЗ «Об общих принципах организации местного самоуправления в Российской Федерации» для преобразования муниципального</w:t>
      </w:r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образования требуется получение согласия населения муниципального образования, выраженного путем </w:t>
      </w:r>
      <w:proofErr w:type="gramStart"/>
      <w:r w:rsidR="000F66D1" w:rsidRPr="000F66D1">
        <w:rPr>
          <w:rFonts w:ascii="Times New Roman" w:hAnsi="Times New Roman"/>
          <w:kern w:val="1"/>
          <w:sz w:val="24"/>
          <w:szCs w:val="24"/>
        </w:rPr>
        <w:t>голосования</w:t>
      </w:r>
      <w:proofErr w:type="gramEnd"/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либо на сходах граждан.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1"/>
        </w:rPr>
      </w:pPr>
      <w:r w:rsidRPr="000F66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66D1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r w:rsidRPr="000F66D1">
        <w:rPr>
          <w:rFonts w:ascii="Times New Roman" w:hAnsi="Times New Roman"/>
          <w:kern w:val="1"/>
          <w:sz w:val="24"/>
          <w:szCs w:val="24"/>
        </w:rPr>
        <w:br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63421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 с учетом положений </w:t>
      </w:r>
      <w:r w:rsidR="00F3119F">
        <w:rPr>
          <w:rFonts w:ascii="Times New Roman" w:hAnsi="Times New Roman"/>
          <w:kern w:val="1"/>
          <w:sz w:val="24"/>
          <w:szCs w:val="24"/>
        </w:rPr>
        <w:t xml:space="preserve">законодательства </w:t>
      </w:r>
      <w:r w:rsidRPr="000F66D1">
        <w:rPr>
          <w:rFonts w:ascii="Times New Roman" w:hAnsi="Times New Roman"/>
          <w:kern w:val="1"/>
          <w:sz w:val="24"/>
          <w:szCs w:val="24"/>
        </w:rPr>
        <w:t>о градостроительной деятельности.</w:t>
      </w:r>
      <w:proofErr w:type="gramEnd"/>
    </w:p>
    <w:p w:rsidR="000F66D1" w:rsidRPr="000F66D1" w:rsidRDefault="000F66D1" w:rsidP="000F66D1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A02FB">
        <w:rPr>
          <w:rFonts w:ascii="Times New Roman" w:eastAsia="Calibri" w:hAnsi="Times New Roman"/>
          <w:sz w:val="24"/>
          <w:szCs w:val="24"/>
        </w:rPr>
        <w:t>, Глава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eastAsia="Calibri" w:hAnsi="Times New Roman"/>
          <w:sz w:val="24"/>
          <w:szCs w:val="24"/>
        </w:rPr>
        <w:t xml:space="preserve"> </w:t>
      </w:r>
      <w:r w:rsidR="004A02FB">
        <w:rPr>
          <w:rFonts w:ascii="Times New Roman" w:hAnsi="Times New Roman"/>
          <w:sz w:val="24"/>
          <w:szCs w:val="24"/>
          <w:shd w:val="clear" w:color="auto" w:fill="FFFFFF"/>
        </w:rPr>
        <w:t>или глава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r w:rsidR="0002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11E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Решение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 xml:space="preserve">о назначении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публичных слушаний</w:t>
      </w:r>
      <w:r w:rsidR="000211EF">
        <w:rPr>
          <w:rFonts w:ascii="Times New Roman" w:eastAsia="Calibri" w:hAnsi="Times New Roman"/>
          <w:sz w:val="24"/>
          <w:szCs w:val="24"/>
        </w:rPr>
        <w:t xml:space="preserve">, общественных обсуждений 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по вопросам, указанным в </w:t>
      </w:r>
      <w:proofErr w:type="gramStart"/>
      <w:r w:rsidR="000211EF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="000211EF">
        <w:rPr>
          <w:rFonts w:ascii="Times New Roman" w:eastAsia="Calibri" w:hAnsi="Times New Roman"/>
          <w:sz w:val="24"/>
          <w:szCs w:val="24"/>
        </w:rPr>
        <w:t>. 2 статьи 3 настоящего Положения,</w:t>
      </w:r>
      <w:r w:rsidRPr="000F66D1">
        <w:rPr>
          <w:rFonts w:ascii="Times New Roman" w:eastAsia="Calibri" w:hAnsi="Times New Roman"/>
          <w:sz w:val="24"/>
          <w:szCs w:val="24"/>
        </w:rPr>
        <w:t xml:space="preserve"> принимается на очередном заседании в соответствии с </w:t>
      </w:r>
      <w:r w:rsidRPr="000F66D1">
        <w:rPr>
          <w:rFonts w:ascii="Times New Roman" w:eastAsia="Calibri" w:hAnsi="Times New Roman"/>
          <w:sz w:val="24"/>
          <w:szCs w:val="24"/>
        </w:rPr>
        <w:br/>
        <w:t xml:space="preserve">Регламентом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большинством голосов от установленной численности депутатов.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>2. В решении (постановлении) о назначении публичных слушаний, общественных обсуждений указываются: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66D1"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 w:rsidRPr="000F66D1"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 xml:space="preserve">или </w:t>
      </w:r>
      <w:r w:rsidR="00292BC0">
        <w:rPr>
          <w:rFonts w:ascii="Times New Roman" w:eastAsia="Calibri" w:hAnsi="Times New Roman"/>
          <w:sz w:val="24"/>
          <w:szCs w:val="24"/>
        </w:rPr>
        <w:br/>
        <w:t>постановлением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6. Порядок формирования инициативной группы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следующие документы: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0F66D1">
        <w:rPr>
          <w:rFonts w:ascii="Times New Roman" w:eastAsia="Calibri" w:hAnsi="Times New Roman"/>
          <w:sz w:val="24"/>
          <w:szCs w:val="24"/>
        </w:rPr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обоснование необходимости проведения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публичные слушания, обще</w:t>
      </w:r>
      <w:r w:rsidR="00406C74">
        <w:rPr>
          <w:rFonts w:ascii="Times New Roman" w:eastAsia="Calibri" w:hAnsi="Times New Roman"/>
          <w:sz w:val="24"/>
          <w:szCs w:val="24"/>
        </w:rPr>
        <w:t>ст</w:t>
      </w:r>
      <w:r w:rsidRPr="000F66D1">
        <w:rPr>
          <w:rFonts w:ascii="Times New Roman" w:eastAsia="Calibri" w:hAnsi="Times New Roman"/>
          <w:sz w:val="24"/>
          <w:szCs w:val="24"/>
        </w:rPr>
        <w:t>венные обсуждения;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0F66D1">
        <w:rPr>
          <w:rFonts w:ascii="Times New Roman" w:eastAsia="Calibri" w:hAnsi="Times New Roman"/>
          <w:sz w:val="24"/>
          <w:szCs w:val="24"/>
        </w:rPr>
        <w:br/>
        <w:t xml:space="preserve">потребует материальных и иных затрат из бюджета </w:t>
      </w:r>
      <w:r w:rsidR="000211EF">
        <w:rPr>
          <w:rFonts w:ascii="Times New Roman" w:eastAsia="Calibri" w:hAnsi="Times New Roman"/>
          <w:sz w:val="24"/>
          <w:szCs w:val="24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11EF" w:rsidRPr="000F66D1" w:rsidRDefault="000211EF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lastRenderedPageBreak/>
        <w:t xml:space="preserve">III. ПОРЯДОК ПОДГОТОВКИ И ПРОВЕДЕНИЯ ПУБЛИЧНЫХ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в соответствии с решением (постановлением) о назначении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8. Порядок подготовки публичных слушаний,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 и участия в них граждан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</w:t>
      </w:r>
      <w:r w:rsidR="00292BC0">
        <w:rPr>
          <w:rFonts w:ascii="Times New Roman" w:eastAsia="Calibri" w:hAnsi="Times New Roman"/>
          <w:sz w:val="24"/>
          <w:szCs w:val="24"/>
        </w:rPr>
        <w:t>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исполняющий обязанности </w:t>
      </w:r>
      <w:r w:rsidR="00292BC0">
        <w:rPr>
          <w:rFonts w:ascii="Times New Roman" w:eastAsia="Calibri" w:hAnsi="Times New Roman"/>
          <w:sz w:val="24"/>
          <w:szCs w:val="24"/>
        </w:rPr>
        <w:t xml:space="preserve"> председателя</w:t>
      </w:r>
      <w:r w:rsidR="0076022E">
        <w:rPr>
          <w:rFonts w:ascii="Times New Roman" w:eastAsia="Calibri" w:hAnsi="Times New Roman"/>
          <w:sz w:val="24"/>
          <w:szCs w:val="24"/>
        </w:rPr>
        <w:t xml:space="preserve"> Собрания депутатов</w:t>
      </w:r>
      <w:r w:rsidR="00292BC0">
        <w:rPr>
          <w:rFonts w:ascii="Times New Roman" w:eastAsia="Calibri" w:hAnsi="Times New Roman"/>
          <w:sz w:val="24"/>
          <w:szCs w:val="24"/>
        </w:rPr>
        <w:t xml:space="preserve">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lastRenderedPageBreak/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0F66D1"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0</w:t>
      </w:r>
      <w:r w:rsidRPr="000F66D1">
        <w:rPr>
          <w:rFonts w:ascii="Times New Roman" w:eastAsia="Calibri" w:hAnsi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proofErr w:type="gramEnd"/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>и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>
        <w:rPr>
          <w:rFonts w:ascii="Times New Roman" w:eastAsia="Calibri" w:hAnsi="Times New Roman"/>
          <w:sz w:val="24"/>
          <w:szCs w:val="24"/>
        </w:rPr>
        <w:t>администрации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 w:rsidRPr="000F66D1">
        <w:rPr>
          <w:rFonts w:ascii="Times New Roman" w:eastAsia="Calibri" w:hAnsi="Times New Roman"/>
          <w:sz w:val="24"/>
          <w:szCs w:val="24"/>
        </w:rPr>
        <w:t>должны храниться в указанных органах, а по истечении этого срока сдаются на хранение в муниципальный архив.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1</w:t>
      </w:r>
      <w:r w:rsidRPr="000F66D1">
        <w:rPr>
          <w:rFonts w:ascii="Times New Roman" w:eastAsia="Calibri" w:hAnsi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C83E40" w:rsidRPr="000F66D1" w:rsidRDefault="00C83E40" w:rsidP="000F66D1">
      <w:pPr>
        <w:spacing w:after="0" w:line="240" w:lineRule="auto"/>
        <w:rPr>
          <w:rFonts w:ascii="Times New Roman" w:hAnsi="Times New Roman"/>
        </w:rPr>
      </w:pPr>
    </w:p>
    <w:sectPr w:rsidR="00C83E40" w:rsidRPr="000F66D1" w:rsidSect="00FD3794">
      <w:pgSz w:w="11906" w:h="16838"/>
      <w:pgMar w:top="1134" w:right="1134" w:bottom="9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D1"/>
    <w:rsid w:val="000211EF"/>
    <w:rsid w:val="00032F3E"/>
    <w:rsid w:val="000F66D1"/>
    <w:rsid w:val="00121EF8"/>
    <w:rsid w:val="00292BC0"/>
    <w:rsid w:val="002D6779"/>
    <w:rsid w:val="00406C74"/>
    <w:rsid w:val="004A02FB"/>
    <w:rsid w:val="00594CFF"/>
    <w:rsid w:val="006C1F74"/>
    <w:rsid w:val="0076022E"/>
    <w:rsid w:val="00802D9D"/>
    <w:rsid w:val="009D39C4"/>
    <w:rsid w:val="00A0066D"/>
    <w:rsid w:val="00A85C70"/>
    <w:rsid w:val="00AB0267"/>
    <w:rsid w:val="00BF4E37"/>
    <w:rsid w:val="00C71A19"/>
    <w:rsid w:val="00C83E40"/>
    <w:rsid w:val="00D63421"/>
    <w:rsid w:val="00F2443F"/>
    <w:rsid w:val="00F3119F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94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6D1"/>
    <w:rPr>
      <w:color w:val="0000FF"/>
      <w:u w:val="single"/>
    </w:rPr>
  </w:style>
  <w:style w:type="paragraph" w:customStyle="1" w:styleId="11">
    <w:name w:val="Текст1"/>
    <w:basedOn w:val="a"/>
    <w:rsid w:val="000F66D1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0F66D1"/>
    <w:pPr>
      <w:ind w:left="720"/>
      <w:contextualSpacing/>
    </w:pPr>
    <w:rPr>
      <w:rFonts w:eastAsia="Calibri" w:cs="Calibri"/>
      <w:color w:val="000000"/>
      <w:lang w:eastAsia="zh-CN"/>
    </w:rPr>
  </w:style>
  <w:style w:type="paragraph" w:customStyle="1" w:styleId="a5">
    <w:name w:val="Знак Знак Знак Знак"/>
    <w:basedOn w:val="a"/>
    <w:rsid w:val="000F66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4CFF"/>
    <w:rPr>
      <w:rFonts w:ascii="Times New Roman" w:hAnsi="Times New Roman"/>
      <w:b/>
      <w:bCs/>
      <w:kern w:val="36"/>
      <w:sz w:val="48"/>
      <w:szCs w:val="48"/>
    </w:rPr>
  </w:style>
  <w:style w:type="paragraph" w:customStyle="1" w:styleId="Heading4">
    <w:name w:val="Heading 4"/>
    <w:basedOn w:val="a"/>
    <w:next w:val="a"/>
    <w:uiPriority w:val="99"/>
    <w:rsid w:val="004A02FB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hAnsi="Antiqua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муниципальном образовании «Пектубаевское сельское поселение» в новой редакции</_x041e__x043f__x0438__x0441__x0430__x043d__x0438__x0435_>
    <_dlc_DocId xmlns="57504d04-691e-4fc4-8f09-4f19fdbe90f6">XXJ7TYMEEKJ2-7857-68</_dlc_DocId>
    <_dlc_DocIdUrl xmlns="57504d04-691e-4fc4-8f09-4f19fdbe90f6">
      <Url>https://vip.gov.mari.ru/toryal/_layouts/DocIdRedir.aspx?ID=XXJ7TYMEEKJ2-7857-68</Url>
      <Description>XXJ7TYMEEKJ2-7857-68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5A9B2-ED16-4484-879C-520DAAA79602}"/>
</file>

<file path=customXml/itemProps2.xml><?xml version="1.0" encoding="utf-8"?>
<ds:datastoreItem xmlns:ds="http://schemas.openxmlformats.org/officeDocument/2006/customXml" ds:itemID="{DBF7EF51-0BF2-4C6E-819C-04B66EC56FAF}"/>
</file>

<file path=customXml/itemProps3.xml><?xml version="1.0" encoding="utf-8"?>
<ds:datastoreItem xmlns:ds="http://schemas.openxmlformats.org/officeDocument/2006/customXml" ds:itemID="{E7FC5A2F-3AFF-4E63-9452-6DDDDB6B01F6}"/>
</file>

<file path=customXml/itemProps4.xml><?xml version="1.0" encoding="utf-8"?>
<ds:datastoreItem xmlns:ds="http://schemas.openxmlformats.org/officeDocument/2006/customXml" ds:itemID="{F9050652-6F77-493F-8EC7-731A5F26C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Links>
    <vt:vector size="12" baseType="variant"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247</dc:title>
  <dc:creator>Budj</dc:creator>
  <cp:lastModifiedBy>Пользователь Windows</cp:lastModifiedBy>
  <cp:revision>8</cp:revision>
  <cp:lastPrinted>2019-03-23T12:34:00Z</cp:lastPrinted>
  <dcterms:created xsi:type="dcterms:W3CDTF">2019-02-05T10:16:00Z</dcterms:created>
  <dcterms:modified xsi:type="dcterms:W3CDTF">2019-03-23T12:40:00Z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2712ffda-b783-4222-9c61-64836bf2279d</vt:lpwstr>
  </property>
</Properties>
</file>