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E8" w:rsidRDefault="00E450E8" w:rsidP="00E450E8">
      <w:pPr>
        <w:rPr>
          <w:sz w:val="28"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24"/>
        <w:gridCol w:w="1055"/>
        <w:gridCol w:w="4344"/>
      </w:tblGrid>
      <w:tr w:rsidR="00E450E8" w:rsidTr="004C62CC">
        <w:trPr>
          <w:trHeight w:val="2434"/>
        </w:trPr>
        <w:tc>
          <w:tcPr>
            <w:tcW w:w="4424" w:type="dxa"/>
            <w:shd w:val="clear" w:color="auto" w:fill="auto"/>
          </w:tcPr>
          <w:p w:rsidR="00E450E8" w:rsidRDefault="00E450E8" w:rsidP="004C62CC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«ПЕКТУБАЙ</w:t>
            </w:r>
          </w:p>
          <w:p w:rsidR="00E450E8" w:rsidRDefault="00E450E8" w:rsidP="004C62CC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ЯЛЫСЕ  ИЛЕМ»</w:t>
            </w:r>
          </w:p>
          <w:p w:rsidR="00E450E8" w:rsidRDefault="00E450E8" w:rsidP="004C62C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E450E8" w:rsidRDefault="00E450E8" w:rsidP="004C62C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E450E8" w:rsidRDefault="00E450E8" w:rsidP="004C62CC">
            <w:pPr>
              <w:jc w:val="center"/>
              <w:rPr>
                <w:b/>
                <w:sz w:val="28"/>
              </w:rPr>
            </w:pPr>
          </w:p>
          <w:p w:rsidR="00E450E8" w:rsidRDefault="00E450E8" w:rsidP="004C62CC">
            <w:pPr>
              <w:jc w:val="center"/>
              <w:rPr>
                <w:sz w:val="28"/>
              </w:rPr>
            </w:pPr>
          </w:p>
          <w:p w:rsidR="00E450E8" w:rsidRDefault="00E450E8" w:rsidP="004C62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>
              <w:rPr>
                <w:rFonts w:cs="Arial"/>
                <w:b/>
                <w:sz w:val="28"/>
              </w:rPr>
              <w:t>Ў</w:t>
            </w:r>
            <w:r>
              <w:rPr>
                <w:b/>
                <w:sz w:val="28"/>
              </w:rPr>
              <w:t>ШТЫМАШ</w:t>
            </w:r>
          </w:p>
        </w:tc>
        <w:tc>
          <w:tcPr>
            <w:tcW w:w="1055" w:type="dxa"/>
            <w:shd w:val="clear" w:color="auto" w:fill="auto"/>
          </w:tcPr>
          <w:p w:rsidR="00E450E8" w:rsidRDefault="00E450E8" w:rsidP="004C62C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E450E8" w:rsidRDefault="00E450E8" w:rsidP="004C62CC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E450E8" w:rsidRDefault="00E450E8" w:rsidP="004C62C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 w:rsidR="00E450E8" w:rsidRDefault="00E450E8" w:rsidP="004C62CC">
            <w:pPr>
              <w:tabs>
                <w:tab w:val="left" w:pos="1752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«ПЕКТУБАЕВСКОЕ</w:t>
            </w:r>
          </w:p>
          <w:p w:rsidR="00E450E8" w:rsidRDefault="00E450E8" w:rsidP="004C62CC">
            <w:pPr>
              <w:tabs>
                <w:tab w:val="left" w:pos="1752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СЕЛЬСКОЕ ПОСЕЛЕНИЕ»</w:t>
            </w:r>
          </w:p>
          <w:p w:rsidR="00E450E8" w:rsidRDefault="00E450E8" w:rsidP="004C62CC">
            <w:pPr>
              <w:jc w:val="center"/>
              <w:rPr>
                <w:b/>
                <w:sz w:val="28"/>
              </w:rPr>
            </w:pPr>
          </w:p>
          <w:p w:rsidR="00E450E8" w:rsidRDefault="00E450E8" w:rsidP="004C62CC">
            <w:pPr>
              <w:jc w:val="center"/>
              <w:rPr>
                <w:b/>
                <w:sz w:val="28"/>
              </w:rPr>
            </w:pPr>
          </w:p>
          <w:p w:rsidR="00E450E8" w:rsidRDefault="00E450E8" w:rsidP="004C62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</w:tc>
      </w:tr>
    </w:tbl>
    <w:p w:rsidR="00E450E8" w:rsidRDefault="00E450E8" w:rsidP="00E450E8">
      <w:pPr>
        <w:jc w:val="center"/>
      </w:pPr>
    </w:p>
    <w:p w:rsidR="00E450E8" w:rsidRDefault="00E450E8" w:rsidP="00E450E8">
      <w:pPr>
        <w:rPr>
          <w:sz w:val="28"/>
          <w:szCs w:val="28"/>
        </w:rPr>
      </w:pPr>
    </w:p>
    <w:p w:rsidR="006E503D" w:rsidRDefault="006E503D">
      <w:pPr>
        <w:rPr>
          <w:sz w:val="26"/>
          <w:szCs w:val="26"/>
        </w:rPr>
      </w:pPr>
    </w:p>
    <w:p w:rsidR="006E503D" w:rsidRPr="00E450E8" w:rsidRDefault="00E450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февраля  2018 г.   № 09</w:t>
      </w:r>
    </w:p>
    <w:p w:rsidR="006E503D" w:rsidRPr="00E450E8" w:rsidRDefault="006E503D">
      <w:pPr>
        <w:jc w:val="center"/>
        <w:rPr>
          <w:sz w:val="28"/>
          <w:szCs w:val="28"/>
        </w:rPr>
      </w:pPr>
    </w:p>
    <w:p w:rsidR="006E503D" w:rsidRPr="00E450E8" w:rsidRDefault="006E503D">
      <w:pPr>
        <w:jc w:val="center"/>
        <w:rPr>
          <w:sz w:val="28"/>
          <w:szCs w:val="28"/>
        </w:rPr>
      </w:pPr>
    </w:p>
    <w:p w:rsidR="006E503D" w:rsidRPr="00E450E8" w:rsidRDefault="001F0514">
      <w:pPr>
        <w:jc w:val="center"/>
        <w:rPr>
          <w:sz w:val="28"/>
          <w:szCs w:val="28"/>
        </w:rPr>
      </w:pPr>
      <w:r w:rsidRPr="00E450E8">
        <w:rPr>
          <w:sz w:val="28"/>
          <w:szCs w:val="28"/>
        </w:rPr>
        <w:t>О внесении изменений в распоряжение Администрации муниципального образования «</w:t>
      </w:r>
      <w:r w:rsidR="00E450E8">
        <w:rPr>
          <w:sz w:val="28"/>
          <w:szCs w:val="28"/>
        </w:rPr>
        <w:t>Пектубаевское сельское поселение</w:t>
      </w:r>
      <w:r w:rsidRPr="00E450E8">
        <w:rPr>
          <w:sz w:val="28"/>
          <w:szCs w:val="28"/>
        </w:rPr>
        <w:t xml:space="preserve">» </w:t>
      </w:r>
    </w:p>
    <w:p w:rsidR="002E5E64" w:rsidRDefault="00E450E8" w:rsidP="002E5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10 марта 2011 г. № 12</w:t>
      </w:r>
      <w:r w:rsidR="002E5E64">
        <w:rPr>
          <w:sz w:val="28"/>
          <w:szCs w:val="28"/>
        </w:rPr>
        <w:t xml:space="preserve"> </w:t>
      </w:r>
    </w:p>
    <w:p w:rsidR="002E5E64" w:rsidRDefault="002E5E64" w:rsidP="002E5E64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от 28 апреля 2014 г.   №  16а)</w:t>
      </w:r>
    </w:p>
    <w:p w:rsidR="006E503D" w:rsidRPr="00E450E8" w:rsidRDefault="006E503D">
      <w:pPr>
        <w:jc w:val="center"/>
        <w:rPr>
          <w:sz w:val="28"/>
          <w:szCs w:val="28"/>
        </w:rPr>
      </w:pPr>
    </w:p>
    <w:p w:rsidR="006E503D" w:rsidRPr="00E450E8" w:rsidRDefault="006E503D">
      <w:pPr>
        <w:jc w:val="center"/>
        <w:rPr>
          <w:sz w:val="28"/>
          <w:szCs w:val="28"/>
        </w:rPr>
      </w:pPr>
    </w:p>
    <w:p w:rsidR="006E503D" w:rsidRPr="00E450E8" w:rsidRDefault="006E503D">
      <w:pPr>
        <w:jc w:val="both"/>
        <w:rPr>
          <w:sz w:val="28"/>
          <w:szCs w:val="28"/>
        </w:rPr>
      </w:pPr>
    </w:p>
    <w:p w:rsidR="006E503D" w:rsidRPr="00E450E8" w:rsidRDefault="001F05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0E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28 декабря 2008 г. № 273-ФЗ «О противодействии коррупции»:</w:t>
      </w:r>
    </w:p>
    <w:p w:rsidR="006E503D" w:rsidRPr="00E450E8" w:rsidRDefault="001F051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450E8">
        <w:rPr>
          <w:sz w:val="28"/>
          <w:szCs w:val="28"/>
          <w:lang w:eastAsia="ru-RU"/>
        </w:rPr>
        <w:t xml:space="preserve"> 1. Внести изменение в п. 15 Кодекса этики и служебного поведения муниципальных служащих Администрации муниципального образования «</w:t>
      </w:r>
      <w:r w:rsidR="002E5E64">
        <w:rPr>
          <w:sz w:val="28"/>
          <w:szCs w:val="28"/>
          <w:lang w:eastAsia="ru-RU"/>
        </w:rPr>
        <w:t>Пектубаевское сельское поселение</w:t>
      </w:r>
      <w:r w:rsidRPr="00E450E8">
        <w:rPr>
          <w:sz w:val="28"/>
          <w:szCs w:val="28"/>
          <w:lang w:eastAsia="ru-RU"/>
        </w:rPr>
        <w:t>», утвержденног</w:t>
      </w:r>
      <w:r w:rsidR="002E5E64">
        <w:rPr>
          <w:sz w:val="28"/>
          <w:szCs w:val="28"/>
          <w:lang w:eastAsia="ru-RU"/>
        </w:rPr>
        <w:t>о распоряжением Администрации муниципального образования</w:t>
      </w:r>
      <w:r w:rsidRPr="00E450E8">
        <w:rPr>
          <w:sz w:val="28"/>
          <w:szCs w:val="28"/>
          <w:lang w:eastAsia="ru-RU"/>
        </w:rPr>
        <w:t xml:space="preserve"> «</w:t>
      </w:r>
      <w:r w:rsidR="002E5E64">
        <w:rPr>
          <w:sz w:val="28"/>
          <w:szCs w:val="28"/>
          <w:lang w:eastAsia="ru-RU"/>
        </w:rPr>
        <w:t>Пектубаевское сельское поселение</w:t>
      </w:r>
      <w:r w:rsidRPr="00E450E8">
        <w:rPr>
          <w:sz w:val="28"/>
          <w:szCs w:val="28"/>
          <w:lang w:eastAsia="ru-RU"/>
        </w:rPr>
        <w:t xml:space="preserve">» от </w:t>
      </w:r>
      <w:r w:rsidR="002E5E64">
        <w:rPr>
          <w:sz w:val="28"/>
          <w:szCs w:val="28"/>
          <w:lang w:eastAsia="ru-RU"/>
        </w:rPr>
        <w:t>10 марта 2011 г. № 12</w:t>
      </w:r>
      <w:proofErr w:type="gramStart"/>
      <w:r w:rsidR="002E5E64">
        <w:rPr>
          <w:sz w:val="28"/>
          <w:szCs w:val="28"/>
          <w:lang w:eastAsia="ru-RU"/>
        </w:rPr>
        <w:t xml:space="preserve">( </w:t>
      </w:r>
      <w:proofErr w:type="gramEnd"/>
      <w:r w:rsidR="002E5E64">
        <w:rPr>
          <w:sz w:val="28"/>
          <w:szCs w:val="28"/>
          <w:lang w:eastAsia="ru-RU"/>
        </w:rPr>
        <w:t xml:space="preserve">в редакции от 28 апреля 2014 года </w:t>
      </w:r>
      <w:r w:rsidR="002E5E64">
        <w:rPr>
          <w:sz w:val="28"/>
          <w:szCs w:val="28"/>
          <w:lang w:eastAsia="ru-RU"/>
        </w:rPr>
        <w:br/>
        <w:t>№ 16а)</w:t>
      </w:r>
      <w:r w:rsidRPr="00E450E8">
        <w:rPr>
          <w:sz w:val="28"/>
          <w:szCs w:val="28"/>
          <w:lang w:eastAsia="ru-RU"/>
        </w:rPr>
        <w:t xml:space="preserve"> изложив его в новой редакции следующего содержания:</w:t>
      </w:r>
    </w:p>
    <w:p w:rsidR="006E503D" w:rsidRPr="00E450E8" w:rsidRDefault="001F051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450E8">
        <w:rPr>
          <w:sz w:val="28"/>
          <w:szCs w:val="28"/>
          <w:lang w:eastAsia="ru-RU"/>
        </w:rPr>
        <w:t>«15. Муниципальный служащий в соответствии с законодательством Российской Федерации обязан представлять сведения:</w:t>
      </w:r>
    </w:p>
    <w:p w:rsidR="006E503D" w:rsidRPr="00E450E8" w:rsidRDefault="001F051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450E8">
        <w:rPr>
          <w:sz w:val="28"/>
          <w:szCs w:val="28"/>
          <w:lang w:eastAsia="ru-RU"/>
        </w:rPr>
        <w:t>1) о доходах, расходах, об имуществе и обязательствах имущественного характера своих и членов своей семьи;</w:t>
      </w:r>
    </w:p>
    <w:p w:rsidR="006E503D" w:rsidRPr="00E450E8" w:rsidRDefault="001F051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450E8">
        <w:rPr>
          <w:sz w:val="28"/>
          <w:szCs w:val="28"/>
          <w:lang w:eastAsia="ru-RU"/>
        </w:rPr>
        <w:t>2) об адресах сайтов и (или) страниц сайтов в информационно-телекомму</w:t>
      </w:r>
      <w:r w:rsidR="00E450E8">
        <w:rPr>
          <w:sz w:val="28"/>
          <w:szCs w:val="28"/>
          <w:lang w:eastAsia="ru-RU"/>
        </w:rPr>
        <w:t>никационной сети «Интернет», на</w:t>
      </w:r>
      <w:r w:rsidRPr="00E450E8">
        <w:rPr>
          <w:sz w:val="28"/>
          <w:szCs w:val="28"/>
          <w:lang w:eastAsia="ru-RU"/>
        </w:rPr>
        <w:t xml:space="preserve">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</w:t>
      </w:r>
      <w:r w:rsidR="00E450E8">
        <w:rPr>
          <w:sz w:val="28"/>
          <w:szCs w:val="28"/>
          <w:lang w:eastAsia="ru-RU"/>
        </w:rPr>
        <w:t>х исполнения им должностных обязанностей</w:t>
      </w:r>
      <w:r w:rsidRPr="00E450E8">
        <w:rPr>
          <w:sz w:val="28"/>
          <w:szCs w:val="28"/>
          <w:lang w:eastAsia="ru-RU"/>
        </w:rPr>
        <w:t>»</w:t>
      </w:r>
      <w:r w:rsidR="00E450E8">
        <w:rPr>
          <w:sz w:val="28"/>
          <w:szCs w:val="28"/>
          <w:lang w:eastAsia="ru-RU"/>
        </w:rPr>
        <w:t>.</w:t>
      </w:r>
    </w:p>
    <w:p w:rsidR="006E503D" w:rsidRPr="00E450E8" w:rsidRDefault="001F051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450E8">
        <w:rPr>
          <w:sz w:val="28"/>
          <w:szCs w:val="28"/>
          <w:lang w:eastAsia="ru-RU"/>
        </w:rPr>
        <w:t xml:space="preserve">2. </w:t>
      </w:r>
      <w:proofErr w:type="gramStart"/>
      <w:r w:rsidRPr="00E450E8">
        <w:rPr>
          <w:sz w:val="28"/>
          <w:szCs w:val="28"/>
          <w:lang w:eastAsia="ru-RU"/>
        </w:rPr>
        <w:t>Контроль за</w:t>
      </w:r>
      <w:proofErr w:type="gramEnd"/>
      <w:r w:rsidRPr="00E450E8">
        <w:rPr>
          <w:sz w:val="28"/>
          <w:szCs w:val="28"/>
          <w:lang w:eastAsia="ru-RU"/>
        </w:rPr>
        <w:t xml:space="preserve"> исполнением настоящего распоряжения </w:t>
      </w:r>
      <w:r w:rsidR="00E450E8">
        <w:rPr>
          <w:sz w:val="28"/>
          <w:szCs w:val="28"/>
          <w:lang w:eastAsia="ru-RU"/>
        </w:rPr>
        <w:t>оставляю за собой.</w:t>
      </w:r>
    </w:p>
    <w:p w:rsidR="006E503D" w:rsidRPr="00E450E8" w:rsidRDefault="006E503D">
      <w:pPr>
        <w:suppressAutoHyphens w:val="0"/>
        <w:jc w:val="both"/>
        <w:outlineLvl w:val="0"/>
        <w:rPr>
          <w:sz w:val="28"/>
          <w:szCs w:val="28"/>
          <w:lang w:eastAsia="ru-RU"/>
        </w:rPr>
      </w:pPr>
    </w:p>
    <w:p w:rsidR="006E503D" w:rsidRPr="00E450E8" w:rsidRDefault="006E503D" w:rsidP="00E450E8">
      <w:pPr>
        <w:suppressAutoHyphens w:val="0"/>
        <w:jc w:val="both"/>
        <w:outlineLvl w:val="0"/>
        <w:rPr>
          <w:sz w:val="28"/>
          <w:szCs w:val="28"/>
          <w:lang w:eastAsia="ru-RU"/>
        </w:rPr>
      </w:pPr>
    </w:p>
    <w:p w:rsidR="00E450E8" w:rsidRPr="00E450E8" w:rsidRDefault="00E450E8" w:rsidP="00E450E8">
      <w:pPr>
        <w:jc w:val="both"/>
        <w:rPr>
          <w:sz w:val="28"/>
          <w:szCs w:val="28"/>
        </w:rPr>
      </w:pPr>
      <w:r w:rsidRPr="00E450E8">
        <w:rPr>
          <w:sz w:val="28"/>
          <w:szCs w:val="28"/>
        </w:rPr>
        <w:t>И.о. главы администрации</w:t>
      </w:r>
    </w:p>
    <w:p w:rsidR="00E450E8" w:rsidRPr="00E450E8" w:rsidRDefault="00E450E8" w:rsidP="00E450E8">
      <w:pPr>
        <w:jc w:val="both"/>
        <w:rPr>
          <w:sz w:val="28"/>
          <w:szCs w:val="28"/>
        </w:rPr>
      </w:pPr>
      <w:r w:rsidRPr="00E450E8">
        <w:rPr>
          <w:sz w:val="28"/>
          <w:szCs w:val="28"/>
        </w:rPr>
        <w:t>муниципального образования</w:t>
      </w:r>
    </w:p>
    <w:p w:rsidR="00E450E8" w:rsidRPr="00E450E8" w:rsidRDefault="00E450E8" w:rsidP="00E450E8">
      <w:pPr>
        <w:jc w:val="both"/>
        <w:rPr>
          <w:sz w:val="28"/>
          <w:szCs w:val="28"/>
        </w:rPr>
      </w:pPr>
      <w:r w:rsidRPr="00E450E8">
        <w:rPr>
          <w:sz w:val="28"/>
          <w:szCs w:val="28"/>
        </w:rPr>
        <w:t>«Пектубаевское сельское поселение»                                               Д. Портнов</w:t>
      </w:r>
    </w:p>
    <w:p w:rsidR="00E450E8" w:rsidRPr="00E450E8" w:rsidRDefault="00E450E8" w:rsidP="00E450E8">
      <w:pPr>
        <w:jc w:val="both"/>
        <w:rPr>
          <w:sz w:val="28"/>
          <w:szCs w:val="28"/>
        </w:rPr>
      </w:pPr>
    </w:p>
    <w:p w:rsidR="00E450E8" w:rsidRDefault="00E450E8" w:rsidP="00E450E8">
      <w:pPr>
        <w:jc w:val="both"/>
        <w:rPr>
          <w:sz w:val="28"/>
        </w:rPr>
      </w:pPr>
    </w:p>
    <w:p w:rsidR="001F0514" w:rsidRDefault="001F0514">
      <w:pPr>
        <w:suppressAutoHyphens w:val="0"/>
        <w:jc w:val="both"/>
        <w:outlineLvl w:val="0"/>
        <w:rPr>
          <w:sz w:val="26"/>
          <w:szCs w:val="26"/>
          <w:lang w:eastAsia="ru-RU"/>
        </w:rPr>
      </w:pPr>
    </w:p>
    <w:sectPr w:rsidR="001F0514" w:rsidSect="00E450E8">
      <w:pgSz w:w="11906" w:h="16838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9B"/>
    <w:rsid w:val="001B7A9B"/>
    <w:rsid w:val="001F0514"/>
    <w:rsid w:val="002E5E64"/>
    <w:rsid w:val="006E503D"/>
    <w:rsid w:val="00E450E8"/>
    <w:rsid w:val="00E9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3D"/>
    <w:pPr>
      <w:suppressAutoHyphens/>
    </w:pPr>
    <w:rPr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E50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semiHidden/>
    <w:rsid w:val="006E503D"/>
    <w:pPr>
      <w:spacing w:after="120"/>
    </w:pPr>
  </w:style>
  <w:style w:type="paragraph" w:styleId="a5">
    <w:name w:val="List"/>
    <w:basedOn w:val="a4"/>
    <w:semiHidden/>
    <w:rsid w:val="006E503D"/>
    <w:rPr>
      <w:rFonts w:cs="Mangal"/>
    </w:rPr>
  </w:style>
  <w:style w:type="paragraph" w:styleId="a6">
    <w:name w:val="caption"/>
    <w:basedOn w:val="a"/>
    <w:qFormat/>
    <w:rsid w:val="006E503D"/>
    <w:pPr>
      <w:spacing w:before="120" w:after="120"/>
    </w:pPr>
    <w:rPr>
      <w:rFonts w:cs="Mangal"/>
      <w:i/>
    </w:rPr>
  </w:style>
  <w:style w:type="paragraph" w:customStyle="1" w:styleId="a7">
    <w:name w:val="Указатель*"/>
    <w:basedOn w:val="a"/>
    <w:rsid w:val="006E503D"/>
    <w:rPr>
      <w:rFonts w:cs="Mangal"/>
    </w:rPr>
  </w:style>
  <w:style w:type="paragraph" w:customStyle="1" w:styleId="ConsPlusNonformat">
    <w:name w:val="ConsPlusNonformat"/>
    <w:rsid w:val="006E503D"/>
    <w:pPr>
      <w:suppressAutoHyphens/>
    </w:pPr>
    <w:rPr>
      <w:rFonts w:ascii="Courier New" w:hAnsi="Courier New" w:cs="Courier New"/>
      <w:color w:val="000000"/>
      <w:lang w:eastAsia="zh-CN"/>
    </w:rPr>
  </w:style>
  <w:style w:type="paragraph" w:customStyle="1" w:styleId="ConsPlusNormal">
    <w:name w:val="ConsPlusNormal"/>
    <w:rsid w:val="006E503D"/>
    <w:pPr>
      <w:widowControl w:val="0"/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PlusTitle">
    <w:name w:val="ConsPlusTitle"/>
    <w:rsid w:val="006E503D"/>
    <w:pPr>
      <w:widowControl w:val="0"/>
      <w:suppressAutoHyphens/>
    </w:pPr>
    <w:rPr>
      <w:b/>
      <w:color w:val="000000"/>
      <w:sz w:val="24"/>
      <w:szCs w:val="24"/>
      <w:lang w:eastAsia="zh-CN"/>
    </w:rPr>
  </w:style>
  <w:style w:type="paragraph" w:customStyle="1" w:styleId="ConsPlusCell">
    <w:name w:val="ConsPlusCell"/>
    <w:rsid w:val="006E503D"/>
    <w:pPr>
      <w:widowControl w:val="0"/>
      <w:suppressAutoHyphens/>
    </w:pPr>
    <w:rPr>
      <w:rFonts w:ascii="Arial" w:hAnsi="Arial" w:cs="Arial"/>
      <w:color w:val="000000"/>
      <w:lang w:eastAsia="zh-CN"/>
    </w:rPr>
  </w:style>
  <w:style w:type="paragraph" w:customStyle="1" w:styleId="ConsPlusDocList">
    <w:name w:val="ConsPlusDocList"/>
    <w:rsid w:val="006E503D"/>
    <w:pPr>
      <w:widowControl w:val="0"/>
      <w:suppressAutoHyphens/>
    </w:pPr>
    <w:rPr>
      <w:rFonts w:ascii="Courier New" w:hAnsi="Courier New" w:cs="Courier New"/>
      <w:color w:val="000000"/>
      <w:lang w:eastAsia="zh-CN"/>
    </w:rPr>
  </w:style>
  <w:style w:type="paragraph" w:customStyle="1" w:styleId="ConsNonformat">
    <w:name w:val="ConsNonformat"/>
    <w:rsid w:val="006E503D"/>
    <w:pPr>
      <w:widowControl w:val="0"/>
      <w:suppressAutoHyphens/>
      <w:ind w:right="19772"/>
    </w:pPr>
    <w:rPr>
      <w:rFonts w:ascii="Courier New" w:hAnsi="Courier New" w:cs="Courier New"/>
      <w:color w:val="000000"/>
      <w:lang w:eastAsia="zh-CN"/>
    </w:rPr>
  </w:style>
  <w:style w:type="paragraph" w:customStyle="1" w:styleId="a8">
    <w:name w:val="Содержимое таблицы"/>
    <w:basedOn w:val="a"/>
    <w:rsid w:val="006E503D"/>
  </w:style>
  <w:style w:type="paragraph" w:customStyle="1" w:styleId="a9">
    <w:name w:val="Заголовок таблицы"/>
    <w:basedOn w:val="a8"/>
    <w:rsid w:val="006E503D"/>
    <w:pPr>
      <w:jc w:val="center"/>
    </w:pPr>
    <w:rPr>
      <w:b/>
    </w:rPr>
  </w:style>
  <w:style w:type="character" w:customStyle="1" w:styleId="WW8Num1zfalse">
    <w:name w:val="WW8Num1zfalse"/>
    <w:basedOn w:val="a0"/>
    <w:rsid w:val="006E503D"/>
  </w:style>
  <w:style w:type="character" w:customStyle="1" w:styleId="WW8Num1ztrue">
    <w:name w:val="WW8Num1ztrue"/>
    <w:basedOn w:val="a0"/>
    <w:rsid w:val="006E503D"/>
  </w:style>
  <w:style w:type="character" w:customStyle="1" w:styleId="WW-WW8Num1ztrue">
    <w:name w:val="WW-WW8Num1ztrue"/>
    <w:basedOn w:val="a0"/>
    <w:rsid w:val="006E503D"/>
  </w:style>
  <w:style w:type="character" w:customStyle="1" w:styleId="WW-WW8Num1ztrue1">
    <w:name w:val="WW-WW8Num1ztrue1"/>
    <w:basedOn w:val="a0"/>
    <w:rsid w:val="006E503D"/>
  </w:style>
  <w:style w:type="character" w:customStyle="1" w:styleId="WW-WW8Num1ztrue12">
    <w:name w:val="WW-WW8Num1ztrue12"/>
    <w:basedOn w:val="a0"/>
    <w:rsid w:val="006E503D"/>
  </w:style>
  <w:style w:type="character" w:customStyle="1" w:styleId="WW-WW8Num1ztrue123">
    <w:name w:val="WW-WW8Num1ztrue123"/>
    <w:basedOn w:val="a0"/>
    <w:rsid w:val="006E503D"/>
  </w:style>
  <w:style w:type="character" w:customStyle="1" w:styleId="WW-WW8Num1ztrue1234">
    <w:name w:val="WW-WW8Num1ztrue1234"/>
    <w:basedOn w:val="a0"/>
    <w:rsid w:val="006E503D"/>
  </w:style>
  <w:style w:type="character" w:customStyle="1" w:styleId="WW-WW8Num1ztrue12345">
    <w:name w:val="WW-WW8Num1ztrue12345"/>
    <w:basedOn w:val="a0"/>
    <w:rsid w:val="006E503D"/>
  </w:style>
  <w:style w:type="character" w:customStyle="1" w:styleId="WW-WW8Num1ztrue123456">
    <w:name w:val="WW-WW8Num1ztrue123456"/>
    <w:basedOn w:val="a0"/>
    <w:rsid w:val="006E503D"/>
  </w:style>
  <w:style w:type="character" w:customStyle="1" w:styleId="aa">
    <w:name w:val="Основной шрифт абзаца*"/>
    <w:basedOn w:val="a0"/>
    <w:rsid w:val="006E503D"/>
  </w:style>
  <w:style w:type="character" w:customStyle="1" w:styleId="ab">
    <w:name w:val="Гипертекстовая ссылка"/>
    <w:basedOn w:val="a0"/>
    <w:rsid w:val="006E503D"/>
    <w:rPr>
      <w:rFonts w:cs="Times New Roman"/>
      <w:color w:val="007F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муниципального образования «Пектубаевское сельское поселение» от 10 марта 2011 г. № 12 (в редакции от 28 апреля 2014 г.  № 16а)</_x041e__x043f__x0438__x0441__x0430__x043d__x0438__x0435_>
    <_dlc_DocId xmlns="57504d04-691e-4fc4-8f09-4f19fdbe90f6">XXJ7TYMEEKJ2-7855-6</_dlc_DocId>
    <_dlc_DocIdUrl xmlns="57504d04-691e-4fc4-8f09-4f19fdbe90f6">
      <Url>https://vip.gov.mari.ru/toryal/_layouts/DocIdRedir.aspx?ID=XXJ7TYMEEKJ2-7855-6</Url>
      <Description>XXJ7TYMEEKJ2-7855-6</Description>
    </_dlc_DocIdUrl>
    <_x041f__x0430__x043f__x043a__x0430_ xmlns="403ccf03-8e15-49df-9a36-7185799f7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D091998A5FF4B88E6A46637BAFE97" ma:contentTypeVersion="2" ma:contentTypeDescription="Создание документа." ma:contentTypeScope="" ma:versionID="6aef5dcf022b5c190d6f1de8adb1640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ccf03-8e15-49df-9a36-7185799f7b12" targetNamespace="http://schemas.microsoft.com/office/2006/metadata/properties" ma:root="true" ma:fieldsID="4d9dda67e6d3898bc0c177591cf217a1" ns2:_="" ns3:_="" ns4:_="">
    <xsd:import namespace="57504d04-691e-4fc4-8f09-4f19fdbe90f6"/>
    <xsd:import namespace="6d7c22ec-c6a4-4777-88aa-bc3c76ac660e"/>
    <xsd:import namespace="403ccf03-8e15-49df-9a36-7185799f7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cf03-8e15-49df-9a36-7185799f7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CC27B-09AB-44BD-9D82-FC0E7F8FEA5A}"/>
</file>

<file path=customXml/itemProps2.xml><?xml version="1.0" encoding="utf-8"?>
<ds:datastoreItem xmlns:ds="http://schemas.openxmlformats.org/officeDocument/2006/customXml" ds:itemID="{915928EB-9966-47A3-8261-DBD2911D6D53}"/>
</file>

<file path=customXml/itemProps3.xml><?xml version="1.0" encoding="utf-8"?>
<ds:datastoreItem xmlns:ds="http://schemas.openxmlformats.org/officeDocument/2006/customXml" ds:itemID="{54AF858A-EFFE-4371-8229-6A6F7967268C}"/>
</file>

<file path=customXml/itemProps4.xml><?xml version="1.0" encoding="utf-8"?>
<ds:datastoreItem xmlns:ds="http://schemas.openxmlformats.org/officeDocument/2006/customXml" ds:itemID="{F89D9F7B-B659-4CBB-89B9-C2982494A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2018 г. № 9</dc:title>
  <dc:creator>GREGOR</dc:creator>
  <cp:lastModifiedBy>Пользователь Windows</cp:lastModifiedBy>
  <cp:revision>4</cp:revision>
  <cp:lastPrinted>2018-02-15T13:43:00Z</cp:lastPrinted>
  <dcterms:created xsi:type="dcterms:W3CDTF">2018-02-15T13:28:00Z</dcterms:created>
  <dcterms:modified xsi:type="dcterms:W3CDTF">2018-02-15T13:43:00Z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0x0101000C0D091998A5FF4B88E6A46637BAFE97</vt:lpwstr>
  </property>
  <property fmtid="{D5CDD505-2E9C-101B-9397-08002B2CF9AE}" pid="3" name="_dlc_DocIdItemGuid">
    <vt:lpwstr>39b248c2-b21d-4e63-99ea-acb43c81c93f</vt:lpwstr>
  </property>
</Properties>
</file>