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48"/>
        <w:gridCol w:w="236"/>
        <w:gridCol w:w="236"/>
        <w:gridCol w:w="4550"/>
      </w:tblGrid>
      <w:tr w:rsidR="00421F8F" w:rsidRPr="000D62CD" w:rsidTr="00717BC9">
        <w:tc>
          <w:tcPr>
            <w:tcW w:w="4548" w:type="dxa"/>
          </w:tcPr>
          <w:p w:rsidR="00421F8F" w:rsidRPr="000D62CD" w:rsidRDefault="00421F8F" w:rsidP="00717BC9">
            <w:pPr>
              <w:jc w:val="center"/>
              <w:rPr>
                <w:b/>
              </w:rPr>
            </w:pPr>
            <w:r w:rsidRPr="000D62CD">
              <w:rPr>
                <w:b/>
              </w:rPr>
              <w:t xml:space="preserve">«ПЕКТУБАЙ </w:t>
            </w:r>
          </w:p>
          <w:p w:rsidR="00421F8F" w:rsidRDefault="00421F8F" w:rsidP="00717BC9">
            <w:pPr>
              <w:jc w:val="center"/>
              <w:rPr>
                <w:b/>
              </w:rPr>
            </w:pPr>
            <w:r w:rsidRPr="000D62CD">
              <w:rPr>
                <w:b/>
              </w:rPr>
              <w:t xml:space="preserve">ЯЛЫСЕ ИЛЕМ» МУНИЦИПАЛЬНЫЙ ОБРАЗОВАНИЙЫН  </w:t>
            </w:r>
          </w:p>
          <w:p w:rsidR="00421F8F" w:rsidRPr="000D62CD" w:rsidRDefault="00421F8F" w:rsidP="00717BC9">
            <w:pPr>
              <w:jc w:val="center"/>
              <w:rPr>
                <w:b/>
              </w:rPr>
            </w:pPr>
            <w:r w:rsidRPr="000D62CD">
              <w:rPr>
                <w:b/>
              </w:rPr>
              <w:t>ВУЙЛАТЫШЕ</w:t>
            </w:r>
          </w:p>
          <w:p w:rsidR="00421F8F" w:rsidRPr="000D62CD" w:rsidRDefault="00421F8F" w:rsidP="00717BC9">
            <w:pPr>
              <w:jc w:val="center"/>
              <w:rPr>
                <w:b/>
              </w:rPr>
            </w:pPr>
          </w:p>
          <w:p w:rsidR="00421F8F" w:rsidRPr="000D62CD" w:rsidRDefault="00421F8F" w:rsidP="00717BC9">
            <w:pPr>
              <w:jc w:val="center"/>
              <w:rPr>
                <w:b/>
              </w:rPr>
            </w:pPr>
            <w:r w:rsidRPr="000D62CD">
              <w:rPr>
                <w:b/>
              </w:rPr>
              <w:t>КУШТЫМАШ</w:t>
            </w:r>
          </w:p>
          <w:p w:rsidR="00421F8F" w:rsidRPr="000D62CD" w:rsidRDefault="00421F8F" w:rsidP="00717BC9">
            <w:pPr>
              <w:jc w:val="center"/>
              <w:rPr>
                <w:b/>
              </w:rPr>
            </w:pPr>
          </w:p>
          <w:p w:rsidR="00421F8F" w:rsidRPr="000D62CD" w:rsidRDefault="00421F8F" w:rsidP="00717BC9">
            <w:pPr>
              <w:jc w:val="right"/>
            </w:pPr>
          </w:p>
        </w:tc>
        <w:tc>
          <w:tcPr>
            <w:tcW w:w="236" w:type="dxa"/>
          </w:tcPr>
          <w:p w:rsidR="00421F8F" w:rsidRPr="000D62CD" w:rsidRDefault="00421F8F" w:rsidP="00717BC9">
            <w:pPr>
              <w:rPr>
                <w:b/>
              </w:rPr>
            </w:pPr>
          </w:p>
        </w:tc>
        <w:tc>
          <w:tcPr>
            <w:tcW w:w="236" w:type="dxa"/>
          </w:tcPr>
          <w:p w:rsidR="00421F8F" w:rsidRPr="000D62CD" w:rsidRDefault="00421F8F" w:rsidP="00717BC9">
            <w:pPr>
              <w:rPr>
                <w:b/>
              </w:rPr>
            </w:pPr>
          </w:p>
        </w:tc>
        <w:tc>
          <w:tcPr>
            <w:tcW w:w="4550" w:type="dxa"/>
          </w:tcPr>
          <w:p w:rsidR="00421F8F" w:rsidRPr="000D62CD" w:rsidRDefault="00421F8F" w:rsidP="00717BC9">
            <w:pPr>
              <w:jc w:val="center"/>
              <w:rPr>
                <w:b/>
              </w:rPr>
            </w:pPr>
            <w:r w:rsidRPr="000D62CD">
              <w:rPr>
                <w:b/>
              </w:rPr>
              <w:t>ГЛАВА</w:t>
            </w:r>
          </w:p>
          <w:p w:rsidR="00421F8F" w:rsidRPr="000D62CD" w:rsidRDefault="00421F8F" w:rsidP="00717BC9">
            <w:pPr>
              <w:jc w:val="center"/>
              <w:rPr>
                <w:b/>
              </w:rPr>
            </w:pPr>
            <w:r w:rsidRPr="000D62CD">
              <w:rPr>
                <w:b/>
              </w:rPr>
              <w:t xml:space="preserve">МУНИЦИПАЛЬНОГО ОБРАЗОВАНИЯ </w:t>
            </w:r>
          </w:p>
          <w:p w:rsidR="00421F8F" w:rsidRPr="000D62CD" w:rsidRDefault="00421F8F" w:rsidP="00717BC9">
            <w:pPr>
              <w:jc w:val="center"/>
              <w:rPr>
                <w:b/>
              </w:rPr>
            </w:pPr>
            <w:r w:rsidRPr="000D62CD">
              <w:rPr>
                <w:b/>
              </w:rPr>
              <w:t xml:space="preserve">«ПЕКТУБАЕВСКОЕ </w:t>
            </w:r>
          </w:p>
          <w:p w:rsidR="00421F8F" w:rsidRPr="000D62CD" w:rsidRDefault="00421F8F" w:rsidP="00717BC9">
            <w:pPr>
              <w:jc w:val="center"/>
              <w:rPr>
                <w:b/>
              </w:rPr>
            </w:pPr>
            <w:r w:rsidRPr="000D62CD">
              <w:rPr>
                <w:b/>
              </w:rPr>
              <w:t xml:space="preserve">СЕЛЬСКОЕ ПОСЕЛЕНИЕ» </w:t>
            </w:r>
          </w:p>
          <w:p w:rsidR="00421F8F" w:rsidRPr="000D62CD" w:rsidRDefault="00421F8F" w:rsidP="00717BC9">
            <w:pPr>
              <w:jc w:val="center"/>
              <w:rPr>
                <w:b/>
              </w:rPr>
            </w:pPr>
          </w:p>
          <w:p w:rsidR="00421F8F" w:rsidRPr="000D62CD" w:rsidRDefault="00421F8F" w:rsidP="00717BC9">
            <w:pPr>
              <w:jc w:val="center"/>
            </w:pPr>
            <w:r w:rsidRPr="000D62CD">
              <w:rPr>
                <w:b/>
              </w:rPr>
              <w:t>РАСПОРЯЖЕНИЕ</w:t>
            </w:r>
          </w:p>
        </w:tc>
      </w:tr>
    </w:tbl>
    <w:p w:rsidR="00421F8F" w:rsidRDefault="00421F8F">
      <w:pPr>
        <w:jc w:val="center"/>
      </w:pPr>
    </w:p>
    <w:p w:rsidR="00922F14" w:rsidRDefault="00421F8F">
      <w:pPr>
        <w:jc w:val="center"/>
      </w:pPr>
      <w:r>
        <w:t>от 18</w:t>
      </w:r>
      <w:r w:rsidR="00381CAF">
        <w:t xml:space="preserve"> апреля 2018</w:t>
      </w:r>
      <w:r>
        <w:t xml:space="preserve"> </w:t>
      </w:r>
      <w:r w:rsidR="00381CAF">
        <w:t>г. № 02</w:t>
      </w:r>
      <w:r w:rsidR="006A4492">
        <w:t>а</w:t>
      </w:r>
    </w:p>
    <w:p w:rsidR="00922F14" w:rsidRDefault="00922F14">
      <w:pPr>
        <w:jc w:val="center"/>
      </w:pPr>
    </w:p>
    <w:p w:rsidR="00922F14" w:rsidRDefault="00922F14">
      <w:pPr>
        <w:jc w:val="center"/>
      </w:pPr>
    </w:p>
    <w:p w:rsidR="00922F14" w:rsidRDefault="00922F14">
      <w:pPr>
        <w:jc w:val="center"/>
      </w:pPr>
    </w:p>
    <w:p w:rsidR="00922F14" w:rsidRDefault="00381C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комиссии Собрания депутатов муниципального образования</w:t>
      </w:r>
    </w:p>
    <w:p w:rsidR="00922F14" w:rsidRDefault="00381C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21F8F">
        <w:rPr>
          <w:rFonts w:ascii="Times New Roman" w:hAnsi="Times New Roman" w:cs="Times New Roman"/>
          <w:sz w:val="24"/>
          <w:szCs w:val="24"/>
        </w:rPr>
        <w:t xml:space="preserve">Пектубаевское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</w:p>
    <w:p w:rsidR="00922F14" w:rsidRDefault="00381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координации работы по противодействию коррупции</w:t>
      </w:r>
    </w:p>
    <w:p w:rsidR="00922F14" w:rsidRDefault="00922F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F14" w:rsidRDefault="00922F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22F14" w:rsidRDefault="0092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F14" w:rsidRDefault="00381CAF">
      <w:pPr>
        <w:ind w:firstLine="720"/>
        <w:jc w:val="both"/>
        <w:rPr>
          <w:rFonts w:cs="Times New Roman"/>
        </w:rPr>
      </w:pPr>
      <w:r>
        <w:t>В соответствии с Федеральным законом от 25 декабря 2008 г.  № 273-ФЗ                          «О противодействии коррупции», Уставом муниципального образования «</w:t>
      </w:r>
      <w:r w:rsidR="00421F8F">
        <w:t>Пектубаевское</w:t>
      </w:r>
      <w:r>
        <w:t xml:space="preserve"> сельское поселение»:</w:t>
      </w:r>
    </w:p>
    <w:p w:rsidR="00922F14" w:rsidRDefault="00381CAF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состав комиссии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и урегулированию конфликта интересов в Собрании депутатов муниципального образования «</w:t>
      </w:r>
      <w:r w:rsidR="00421F8F">
        <w:rPr>
          <w:rFonts w:ascii="Times New Roman" w:hAnsi="Times New Roman" w:cs="Times New Roman"/>
          <w:sz w:val="24"/>
          <w:szCs w:val="24"/>
        </w:rPr>
        <w:t>Пектубаевское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приложению к настоящему решению</w:t>
      </w:r>
    </w:p>
    <w:p w:rsidR="00922F14" w:rsidRDefault="00381CAF">
      <w:pPr>
        <w:ind w:firstLine="720"/>
        <w:jc w:val="both"/>
      </w:pPr>
      <w:r>
        <w:t>2. Обнародовать настоящее решение на информационных стендах  Собрания депутатов муниципального образования «</w:t>
      </w:r>
      <w:r w:rsidR="00421F8F">
        <w:t>Пектубаевское</w:t>
      </w:r>
      <w:r>
        <w:t xml:space="preserve"> сельское поселение» в установленном порядке и разместить на официальном сайте муниципального образования «Новоторъяльский  муниципальный район» </w:t>
      </w:r>
      <w:hyperlink r:id="rId4" w:history="1">
        <w:r>
          <w:rPr>
            <w:rStyle w:val="a3"/>
            <w:rFonts w:cs="Times New Roman CYR"/>
            <w:color w:val="0000FF"/>
            <w:u w:val="none"/>
            <w:lang w:val="en-US"/>
          </w:rPr>
          <w:t>http</w:t>
        </w:r>
        <w:r>
          <w:rPr>
            <w:rStyle w:val="a3"/>
            <w:rFonts w:cs="Times New Roman CYR"/>
            <w:color w:val="0000FF"/>
            <w:u w:val="none"/>
          </w:rPr>
          <w:t>://</w:t>
        </w:r>
        <w:proofErr w:type="spellStart"/>
        <w:r>
          <w:rPr>
            <w:rStyle w:val="a3"/>
            <w:rFonts w:cs="Times New Roman CYR"/>
            <w:color w:val="0000FF"/>
            <w:u w:val="none"/>
          </w:rPr>
          <w:t>toryal.ru</w:t>
        </w:r>
        <w:proofErr w:type="spellEnd"/>
      </w:hyperlink>
      <w:hyperlink r:id="rId5" w:history="1">
        <w:r>
          <w:rPr>
            <w:rStyle w:val="a3"/>
            <w:rFonts w:cs="Times New Roman CYR"/>
            <w:color w:val="0000FF"/>
            <w:u w:val="none"/>
          </w:rPr>
          <w:t xml:space="preserve"> (по согласованию)</w:t>
        </w:r>
        <w:r>
          <w:rPr>
            <w:rStyle w:val="a3"/>
            <w:u w:val="none"/>
          </w:rPr>
          <w:t>.</w:t>
        </w:r>
      </w:hyperlink>
    </w:p>
    <w:p w:rsidR="00922F14" w:rsidRDefault="00381CAF">
      <w:pPr>
        <w:ind w:firstLine="720"/>
        <w:jc w:val="both"/>
        <w:rPr>
          <w:rFonts w:cs="Times New Roman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 по социальным вопросам, законности и правопорядку.</w:t>
      </w:r>
    </w:p>
    <w:p w:rsidR="00922F14" w:rsidRDefault="0092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F14" w:rsidRDefault="0092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F14" w:rsidRDefault="00922F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1F8F" w:rsidRDefault="00421F8F" w:rsidP="00421F8F">
      <w:r>
        <w:t>Глава муниципального образования,</w:t>
      </w:r>
    </w:p>
    <w:p w:rsidR="00421F8F" w:rsidRDefault="00421F8F" w:rsidP="00421F8F">
      <w:r>
        <w:t>председатель Собрания депутатов</w:t>
      </w:r>
    </w:p>
    <w:p w:rsidR="00421F8F" w:rsidRDefault="00421F8F" w:rsidP="00421F8F">
      <w:r>
        <w:t>муниципального образования</w:t>
      </w:r>
    </w:p>
    <w:p w:rsidR="00421F8F" w:rsidRDefault="00421F8F" w:rsidP="00421F8F">
      <w:r>
        <w:t xml:space="preserve">«Пектубаевское сельское поселение»                                                        </w:t>
      </w:r>
      <w:r w:rsidR="002B1718">
        <w:t xml:space="preserve">                    </w:t>
      </w:r>
      <w:r>
        <w:t xml:space="preserve"> Г. Кочакова</w:t>
      </w:r>
    </w:p>
    <w:p w:rsidR="00922F14" w:rsidRDefault="00922F14"/>
    <w:p w:rsidR="00922F14" w:rsidRDefault="00922F14"/>
    <w:p w:rsidR="00922F14" w:rsidRDefault="00922F14"/>
    <w:p w:rsidR="00922F14" w:rsidRDefault="00922F14"/>
    <w:p w:rsidR="00922F14" w:rsidRDefault="00922F14"/>
    <w:p w:rsidR="00922F14" w:rsidRDefault="00922F14"/>
    <w:p w:rsidR="00922F14" w:rsidRDefault="00922F14"/>
    <w:p w:rsidR="00922F14" w:rsidRDefault="00922F14"/>
    <w:p w:rsidR="00922F14" w:rsidRDefault="00922F14"/>
    <w:p w:rsidR="00922F14" w:rsidRDefault="00922F14"/>
    <w:p w:rsidR="00922F14" w:rsidRDefault="00922F14"/>
    <w:p w:rsidR="00922F14" w:rsidRDefault="00922F14"/>
    <w:p w:rsidR="00922F14" w:rsidRDefault="00922F14"/>
    <w:p w:rsidR="00922F14" w:rsidRDefault="00922F14"/>
    <w:p w:rsidR="00922F14" w:rsidRDefault="00922F14"/>
    <w:p w:rsidR="00922F14" w:rsidRDefault="00381CAF">
      <w:pPr>
        <w:pStyle w:val="ConsPlusNormal"/>
        <w:ind w:left="476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22F14" w:rsidRDefault="00381CAF">
      <w:pPr>
        <w:pStyle w:val="ConsPlusNormal"/>
        <w:ind w:left="476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Собрания депутатов муниципального образования «</w:t>
      </w:r>
      <w:r w:rsidR="00421F8F">
        <w:rPr>
          <w:rFonts w:ascii="Times New Roman" w:hAnsi="Times New Roman" w:cs="Times New Roman"/>
          <w:sz w:val="24"/>
          <w:szCs w:val="24"/>
        </w:rPr>
        <w:t>Пектубаевское сельское поселение» от 18</w:t>
      </w:r>
      <w:r w:rsidR="005977BC">
        <w:rPr>
          <w:rFonts w:ascii="Times New Roman" w:hAnsi="Times New Roman" w:cs="Times New Roman"/>
          <w:sz w:val="24"/>
          <w:szCs w:val="24"/>
        </w:rPr>
        <w:t xml:space="preserve"> апреля 2018 г.</w:t>
      </w:r>
      <w:r>
        <w:rPr>
          <w:rFonts w:ascii="Times New Roman" w:hAnsi="Times New Roman" w:cs="Times New Roman"/>
          <w:sz w:val="24"/>
          <w:szCs w:val="24"/>
        </w:rPr>
        <w:t xml:space="preserve"> № 02</w:t>
      </w:r>
      <w:r w:rsidR="005977BC">
        <w:rPr>
          <w:rFonts w:ascii="Times New Roman" w:hAnsi="Times New Roman" w:cs="Times New Roman"/>
          <w:sz w:val="24"/>
          <w:szCs w:val="24"/>
        </w:rPr>
        <w:t>а</w:t>
      </w:r>
    </w:p>
    <w:p w:rsidR="00922F14" w:rsidRDefault="00922F14">
      <w:pPr>
        <w:pStyle w:val="ConsPlusNormal"/>
        <w:ind w:left="47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2F14" w:rsidRDefault="0092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F14" w:rsidRDefault="00381CAF">
      <w:pPr>
        <w:pStyle w:val="Heading4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Состав </w:t>
      </w:r>
    </w:p>
    <w:p w:rsidR="00922F14" w:rsidRDefault="00381C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Собрания депутатов муниципального образования </w:t>
      </w:r>
    </w:p>
    <w:p w:rsidR="00922F14" w:rsidRDefault="00381C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21F8F">
        <w:rPr>
          <w:rFonts w:ascii="Times New Roman" w:hAnsi="Times New Roman" w:cs="Times New Roman"/>
          <w:sz w:val="24"/>
          <w:szCs w:val="24"/>
        </w:rPr>
        <w:t>Пектубаевское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22F14" w:rsidRDefault="00381CAF">
      <w:pPr>
        <w:pStyle w:val="ConsPlusNormal"/>
        <w:jc w:val="center"/>
        <w:rPr>
          <w:rFonts w:eastAsia="SimSu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координации работы по противодействию коррупции</w:t>
      </w:r>
    </w:p>
    <w:p w:rsidR="00922F14" w:rsidRDefault="00922F14">
      <w:pPr>
        <w:rPr>
          <w:rFonts w:cs="Times New Roman"/>
        </w:rPr>
      </w:pPr>
    </w:p>
    <w:tbl>
      <w:tblPr>
        <w:tblW w:w="0" w:type="auto"/>
        <w:tblInd w:w="56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3293"/>
        <w:gridCol w:w="421"/>
        <w:gridCol w:w="5632"/>
      </w:tblGrid>
      <w:tr w:rsidR="00922F14">
        <w:trPr>
          <w:cantSplit/>
        </w:trPr>
        <w:tc>
          <w:tcPr>
            <w:tcW w:w="3293" w:type="dxa"/>
            <w:shd w:val="clear" w:color="auto" w:fill="auto"/>
          </w:tcPr>
          <w:p w:rsidR="00922F14" w:rsidRDefault="00421F8F">
            <w:r>
              <w:t>Кочакова Галина Сергеевна</w:t>
            </w:r>
          </w:p>
        </w:tc>
        <w:tc>
          <w:tcPr>
            <w:tcW w:w="421" w:type="dxa"/>
            <w:shd w:val="clear" w:color="auto" w:fill="auto"/>
          </w:tcPr>
          <w:p w:rsidR="00922F14" w:rsidRDefault="00381CAF">
            <w:r>
              <w:t>-</w:t>
            </w:r>
          </w:p>
        </w:tc>
        <w:tc>
          <w:tcPr>
            <w:tcW w:w="5632" w:type="dxa"/>
            <w:shd w:val="clear" w:color="auto" w:fill="auto"/>
          </w:tcPr>
          <w:p w:rsidR="00922F14" w:rsidRDefault="00381CAF">
            <w:pPr>
              <w:jc w:val="both"/>
            </w:pPr>
            <w:r>
              <w:t>Глава  МО «</w:t>
            </w:r>
            <w:r w:rsidR="00421F8F">
              <w:t>Пектубаевское</w:t>
            </w:r>
            <w:r>
              <w:t xml:space="preserve"> сельское поселение», председатель комиссии;</w:t>
            </w:r>
          </w:p>
        </w:tc>
      </w:tr>
      <w:tr w:rsidR="00922F14">
        <w:trPr>
          <w:cantSplit/>
        </w:trPr>
        <w:tc>
          <w:tcPr>
            <w:tcW w:w="3293" w:type="dxa"/>
            <w:shd w:val="clear" w:color="auto" w:fill="auto"/>
          </w:tcPr>
          <w:p w:rsidR="00922F14" w:rsidRDefault="00421F8F">
            <w:r>
              <w:t>Мосунова Юлия Дмитриевна</w:t>
            </w:r>
          </w:p>
        </w:tc>
        <w:tc>
          <w:tcPr>
            <w:tcW w:w="421" w:type="dxa"/>
            <w:shd w:val="clear" w:color="auto" w:fill="auto"/>
          </w:tcPr>
          <w:p w:rsidR="00922F14" w:rsidRDefault="00381CAF">
            <w:r>
              <w:t>-</w:t>
            </w:r>
          </w:p>
        </w:tc>
        <w:tc>
          <w:tcPr>
            <w:tcW w:w="5632" w:type="dxa"/>
            <w:shd w:val="clear" w:color="auto" w:fill="auto"/>
          </w:tcPr>
          <w:p w:rsidR="00922F14" w:rsidRDefault="00381CAF">
            <w:pPr>
              <w:jc w:val="both"/>
            </w:pPr>
            <w:r>
              <w:t>Депутат Собрания депутатов МО «</w:t>
            </w:r>
            <w:r w:rsidR="00421F8F">
              <w:t>Пектубаевское</w:t>
            </w:r>
            <w:r>
              <w:t xml:space="preserve"> сельское поселение», заместитель председателя комиссии;</w:t>
            </w:r>
          </w:p>
        </w:tc>
      </w:tr>
      <w:tr w:rsidR="00922F14">
        <w:trPr>
          <w:cantSplit/>
        </w:trPr>
        <w:tc>
          <w:tcPr>
            <w:tcW w:w="3293" w:type="dxa"/>
            <w:shd w:val="clear" w:color="auto" w:fill="auto"/>
          </w:tcPr>
          <w:p w:rsidR="00922F14" w:rsidRDefault="00421F8F">
            <w:r>
              <w:t>Домрачев Сергей Валентинович</w:t>
            </w:r>
          </w:p>
        </w:tc>
        <w:tc>
          <w:tcPr>
            <w:tcW w:w="421" w:type="dxa"/>
            <w:shd w:val="clear" w:color="auto" w:fill="auto"/>
          </w:tcPr>
          <w:p w:rsidR="00922F14" w:rsidRDefault="00381CAF">
            <w:r>
              <w:t>-</w:t>
            </w:r>
          </w:p>
        </w:tc>
        <w:tc>
          <w:tcPr>
            <w:tcW w:w="5632" w:type="dxa"/>
            <w:shd w:val="clear" w:color="auto" w:fill="auto"/>
          </w:tcPr>
          <w:p w:rsidR="00922F14" w:rsidRDefault="00381CAF">
            <w:pPr>
              <w:jc w:val="both"/>
            </w:pPr>
            <w:r>
              <w:t>Депутат Собрания депутатов МО «</w:t>
            </w:r>
            <w:r w:rsidR="00421F8F">
              <w:t>Пектубаевское</w:t>
            </w:r>
            <w:r>
              <w:t xml:space="preserve"> сельское поселение», секретарь комиссии;</w:t>
            </w:r>
          </w:p>
        </w:tc>
      </w:tr>
      <w:tr w:rsidR="00922F14">
        <w:trPr>
          <w:cantSplit/>
        </w:trPr>
        <w:tc>
          <w:tcPr>
            <w:tcW w:w="3293" w:type="dxa"/>
            <w:shd w:val="clear" w:color="auto" w:fill="auto"/>
          </w:tcPr>
          <w:p w:rsidR="00922F14" w:rsidRDefault="00922F14">
            <w:pPr>
              <w:snapToGrid w:val="0"/>
            </w:pPr>
          </w:p>
        </w:tc>
        <w:tc>
          <w:tcPr>
            <w:tcW w:w="6053" w:type="dxa"/>
            <w:gridSpan w:val="2"/>
            <w:shd w:val="clear" w:color="auto" w:fill="auto"/>
          </w:tcPr>
          <w:p w:rsidR="00922F14" w:rsidRDefault="00381CAF">
            <w:pPr>
              <w:jc w:val="both"/>
            </w:pPr>
            <w:r>
              <w:t>Члены комиссии</w:t>
            </w:r>
          </w:p>
        </w:tc>
      </w:tr>
      <w:tr w:rsidR="00922F14">
        <w:trPr>
          <w:cantSplit/>
          <w:trHeight w:val="1034"/>
        </w:trPr>
        <w:tc>
          <w:tcPr>
            <w:tcW w:w="3293" w:type="dxa"/>
            <w:shd w:val="clear" w:color="auto" w:fill="auto"/>
          </w:tcPr>
          <w:p w:rsidR="00922F14" w:rsidRDefault="00381CAF">
            <w:r>
              <w:t>Чернова Екатерина Вячеславовна</w:t>
            </w:r>
          </w:p>
        </w:tc>
        <w:tc>
          <w:tcPr>
            <w:tcW w:w="421" w:type="dxa"/>
            <w:shd w:val="clear" w:color="auto" w:fill="auto"/>
          </w:tcPr>
          <w:p w:rsidR="00922F14" w:rsidRDefault="00381CAF">
            <w:r>
              <w:t>-</w:t>
            </w:r>
          </w:p>
        </w:tc>
        <w:tc>
          <w:tcPr>
            <w:tcW w:w="5632" w:type="dxa"/>
            <w:shd w:val="clear" w:color="auto" w:fill="auto"/>
          </w:tcPr>
          <w:p w:rsidR="00922F14" w:rsidRDefault="00381CAF">
            <w:pPr>
              <w:jc w:val="both"/>
            </w:pPr>
            <w:r>
              <w:t>консультант Собрания депутатов МО «Новоторъяльский муниципальный район» (по согласованию);</w:t>
            </w:r>
          </w:p>
        </w:tc>
      </w:tr>
      <w:tr w:rsidR="00922F14">
        <w:trPr>
          <w:cantSplit/>
        </w:trPr>
        <w:tc>
          <w:tcPr>
            <w:tcW w:w="3293" w:type="dxa"/>
            <w:shd w:val="clear" w:color="auto" w:fill="auto"/>
          </w:tcPr>
          <w:p w:rsidR="00922F14" w:rsidRDefault="00421F8F">
            <w:r>
              <w:rPr>
                <w:shd w:val="clear" w:color="auto" w:fill="FFFFFF"/>
              </w:rPr>
              <w:t>Аппакова Елена Николаевна</w:t>
            </w:r>
          </w:p>
        </w:tc>
        <w:tc>
          <w:tcPr>
            <w:tcW w:w="421" w:type="dxa"/>
            <w:shd w:val="clear" w:color="auto" w:fill="auto"/>
          </w:tcPr>
          <w:p w:rsidR="00922F14" w:rsidRDefault="00381CAF">
            <w:pPr>
              <w:snapToGrid w:val="0"/>
            </w:pPr>
            <w:r>
              <w:t>-</w:t>
            </w:r>
          </w:p>
        </w:tc>
        <w:tc>
          <w:tcPr>
            <w:tcW w:w="5632" w:type="dxa"/>
            <w:shd w:val="clear" w:color="auto" w:fill="auto"/>
          </w:tcPr>
          <w:p w:rsidR="00922F14" w:rsidRDefault="00421F8F">
            <w:pPr>
              <w:jc w:val="both"/>
            </w:pPr>
            <w:r>
              <w:t xml:space="preserve"> Главный  специалист</w:t>
            </w:r>
            <w:r w:rsidR="00381CAF">
              <w:t xml:space="preserve"> Администрации муниципального образования «</w:t>
            </w:r>
            <w:r>
              <w:t>Пектубаевское</w:t>
            </w:r>
            <w:r w:rsidR="00381CAF">
              <w:t xml:space="preserve"> сельское поселение» (по согласованию) - ответственный  по сбору </w:t>
            </w:r>
            <w:r w:rsidR="00381CAF">
              <w:rPr>
                <w:rFonts w:cs="Times New Roman"/>
                <w:bCs/>
              </w:rPr>
              <w:t>сведений о доходах, расходах, об имуществе и обязательствах имущественного характера  депутатов Собрания депутатов МО «</w:t>
            </w:r>
            <w:r>
              <w:rPr>
                <w:rFonts w:cs="Times New Roman"/>
                <w:bCs/>
              </w:rPr>
              <w:t>Пектубаевское</w:t>
            </w:r>
            <w:r w:rsidR="00381CAF">
              <w:rPr>
                <w:rFonts w:cs="Times New Roman"/>
                <w:bCs/>
              </w:rPr>
              <w:t xml:space="preserve"> сельское поселение», а также сведений о доходах, расходах, об имуществе и обязательствах имущественного характера супруги (супруга), несовершеннолетнего ребенка.</w:t>
            </w:r>
          </w:p>
        </w:tc>
      </w:tr>
      <w:tr w:rsidR="00922F14">
        <w:trPr>
          <w:cantSplit/>
        </w:trPr>
        <w:tc>
          <w:tcPr>
            <w:tcW w:w="3293" w:type="dxa"/>
            <w:shd w:val="clear" w:color="auto" w:fill="auto"/>
          </w:tcPr>
          <w:p w:rsidR="00922F14" w:rsidRDefault="00381CAF">
            <w:r>
              <w:rPr>
                <w:shd w:val="clear" w:color="auto" w:fill="FFFFFF"/>
              </w:rPr>
              <w:t>Маринина Майя Вячеславовна</w:t>
            </w:r>
          </w:p>
        </w:tc>
        <w:tc>
          <w:tcPr>
            <w:tcW w:w="421" w:type="dxa"/>
            <w:shd w:val="clear" w:color="auto" w:fill="auto"/>
          </w:tcPr>
          <w:p w:rsidR="00922F14" w:rsidRDefault="00381CAF">
            <w:pPr>
              <w:snapToGrid w:val="0"/>
            </w:pPr>
            <w:r>
              <w:t>-</w:t>
            </w:r>
          </w:p>
        </w:tc>
        <w:tc>
          <w:tcPr>
            <w:tcW w:w="5632" w:type="dxa"/>
            <w:shd w:val="clear" w:color="auto" w:fill="auto"/>
          </w:tcPr>
          <w:p w:rsidR="00922F14" w:rsidRDefault="00381CAF">
            <w:pPr>
              <w:jc w:val="both"/>
            </w:pPr>
            <w:r>
              <w:t xml:space="preserve">Ведущий советник управления Главы Республики Марий Эл по профилактике </w:t>
            </w:r>
            <w:proofErr w:type="spellStart"/>
            <w:r>
              <w:t>кооррупционных</w:t>
            </w:r>
            <w:proofErr w:type="spellEnd"/>
            <w:r>
              <w:t xml:space="preserve"> и иных правонарушений (по согласованию);</w:t>
            </w:r>
          </w:p>
        </w:tc>
      </w:tr>
      <w:tr w:rsidR="00922F14">
        <w:trPr>
          <w:cantSplit/>
          <w:trHeight w:val="433"/>
        </w:trPr>
        <w:tc>
          <w:tcPr>
            <w:tcW w:w="3293" w:type="dxa"/>
            <w:shd w:val="clear" w:color="auto" w:fill="auto"/>
          </w:tcPr>
          <w:p w:rsidR="00922F14" w:rsidRDefault="00381CAF">
            <w:r>
              <w:rPr>
                <w:shd w:val="clear" w:color="auto" w:fill="FFFFFF"/>
              </w:rPr>
              <w:t>Михайлов Сергей Евгеньевич</w:t>
            </w:r>
          </w:p>
        </w:tc>
        <w:tc>
          <w:tcPr>
            <w:tcW w:w="421" w:type="dxa"/>
            <w:shd w:val="clear" w:color="auto" w:fill="auto"/>
          </w:tcPr>
          <w:p w:rsidR="00922F14" w:rsidRDefault="00381CAF">
            <w:pPr>
              <w:snapToGrid w:val="0"/>
            </w:pPr>
            <w:r>
              <w:t>-</w:t>
            </w:r>
          </w:p>
        </w:tc>
        <w:tc>
          <w:tcPr>
            <w:tcW w:w="5632" w:type="dxa"/>
            <w:shd w:val="clear" w:color="auto" w:fill="auto"/>
          </w:tcPr>
          <w:p w:rsidR="00922F14" w:rsidRDefault="00381CAF">
            <w:pPr>
              <w:jc w:val="both"/>
            </w:pPr>
            <w:r>
              <w:t>Старший преподаватель кафедры конституционного и административного права ФГБОУ ВПО «Марийский государственный университет» (по согласованию).</w:t>
            </w:r>
          </w:p>
        </w:tc>
      </w:tr>
    </w:tbl>
    <w:p w:rsidR="00922F14" w:rsidRDefault="00922F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2F14" w:rsidRDefault="00922F14">
      <w:pPr>
        <w:rPr>
          <w:rFonts w:cs="Times New Roman"/>
        </w:rPr>
      </w:pPr>
    </w:p>
    <w:p w:rsidR="00922F14" w:rsidRDefault="00922F14">
      <w:pPr>
        <w:rPr>
          <w:rFonts w:cs="Times New Roman"/>
        </w:rPr>
      </w:pPr>
    </w:p>
    <w:p w:rsidR="00922F14" w:rsidRDefault="00922F14">
      <w:pPr>
        <w:rPr>
          <w:rFonts w:cs="Times New Roman"/>
        </w:rPr>
      </w:pPr>
    </w:p>
    <w:p w:rsidR="00922F14" w:rsidRDefault="00922F14"/>
    <w:p w:rsidR="00381CAF" w:rsidRDefault="00381CAF">
      <w:pPr>
        <w:rPr>
          <w:rFonts w:cs="Times New Roman"/>
        </w:rPr>
      </w:pPr>
    </w:p>
    <w:sectPr w:rsidR="00381CAF" w:rsidSect="00922F14">
      <w:pgSz w:w="11906" w:h="16838"/>
      <w:pgMar w:top="1134" w:right="857" w:bottom="5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ntiqua"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F6B"/>
    <w:rsid w:val="002B1718"/>
    <w:rsid w:val="00381CAF"/>
    <w:rsid w:val="00421F8F"/>
    <w:rsid w:val="005977BC"/>
    <w:rsid w:val="006A4492"/>
    <w:rsid w:val="00922F14"/>
    <w:rsid w:val="00B62F6B"/>
    <w:rsid w:val="00E1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14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F14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922F1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922F14"/>
    <w:pPr>
      <w:spacing w:after="120"/>
    </w:pPr>
  </w:style>
  <w:style w:type="paragraph" w:styleId="a6">
    <w:name w:val="List"/>
    <w:basedOn w:val="a5"/>
    <w:rsid w:val="00922F14"/>
  </w:style>
  <w:style w:type="paragraph" w:styleId="a7">
    <w:name w:val="caption"/>
    <w:basedOn w:val="a"/>
    <w:qFormat/>
    <w:rsid w:val="00922F14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922F14"/>
    <w:pPr>
      <w:suppressLineNumbers/>
    </w:pPr>
  </w:style>
  <w:style w:type="paragraph" w:customStyle="1" w:styleId="ConsPlusNormal">
    <w:name w:val="ConsPlusNormal"/>
    <w:rsid w:val="00922F14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customStyle="1" w:styleId="a8">
    <w:name w:val="Содержимое таблицы"/>
    <w:basedOn w:val="a"/>
    <w:rsid w:val="00922F14"/>
    <w:pPr>
      <w:suppressLineNumbers/>
    </w:pPr>
  </w:style>
  <w:style w:type="paragraph" w:customStyle="1" w:styleId="a9">
    <w:name w:val="Заголовок таблицы"/>
    <w:basedOn w:val="a8"/>
    <w:rsid w:val="00922F14"/>
    <w:pPr>
      <w:jc w:val="center"/>
    </w:pPr>
    <w:rPr>
      <w:b/>
      <w:bCs/>
    </w:rPr>
  </w:style>
  <w:style w:type="paragraph" w:customStyle="1" w:styleId="ConsPlusTitle">
    <w:name w:val="ConsPlusTitle"/>
    <w:next w:val="a"/>
    <w:rsid w:val="00922F14"/>
    <w:pPr>
      <w:widowControl w:val="0"/>
      <w:suppressAutoHyphens/>
      <w:autoSpaceDE w:val="0"/>
      <w:textAlignment w:val="baseline"/>
    </w:pPr>
    <w:rPr>
      <w:rFonts w:ascii="Arial" w:hAnsi="Arial" w:cs="Arial"/>
      <w:b/>
      <w:bCs/>
      <w:kern w:val="1"/>
      <w:lang w:eastAsia="zh-CN" w:bidi="hi-IN"/>
    </w:rPr>
  </w:style>
  <w:style w:type="paragraph" w:customStyle="1" w:styleId="Heading4">
    <w:name w:val="Heading 4*"/>
    <w:basedOn w:val="a"/>
    <w:next w:val="a"/>
    <w:rsid w:val="00922F14"/>
    <w:pPr>
      <w:keepNext/>
      <w:jc w:val="both"/>
    </w:pPr>
    <w:rPr>
      <w:rFonts w:ascii="Antiqua" w:hAnsi="Antiqua" w:cs="Antiqua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toryal.ru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toryal.ru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комиссии Собрания депутатов муниципального образования «Пектубаевское сельское поселение» по координации работы по противодействию коррупции</_x041e__x043f__x0438__x0441__x0430__x043d__x0438__x0435_>
    <_dlc_DocId xmlns="57504d04-691e-4fc4-8f09-4f19fdbe90f6">XXJ7TYMEEKJ2-7855-2</_dlc_DocId>
    <_dlc_DocIdUrl xmlns="57504d04-691e-4fc4-8f09-4f19fdbe90f6">
      <Url>https://vip.gov.mari.ru/toryal/_layouts/DocIdRedir.aspx?ID=XXJ7TYMEEKJ2-7855-2</Url>
      <Description>XXJ7TYMEEKJ2-7855-2</Description>
    </_dlc_DocIdUrl>
    <_x041f__x0430__x043f__x043a__x0430_ xmlns="403ccf03-8e15-49df-9a36-7185799f7b12">2016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0D091998A5FF4B88E6A46637BAFE97" ma:contentTypeVersion="2" ma:contentTypeDescription="Создание документа." ma:contentTypeScope="" ma:versionID="6aef5dcf022b5c190d6f1de8adb1640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ccf03-8e15-49df-9a36-7185799f7b12" targetNamespace="http://schemas.microsoft.com/office/2006/metadata/properties" ma:root="true" ma:fieldsID="4d9dda67e6d3898bc0c177591cf217a1" ns2:_="" ns3:_="" ns4:_="">
    <xsd:import namespace="57504d04-691e-4fc4-8f09-4f19fdbe90f6"/>
    <xsd:import namespace="6d7c22ec-c6a4-4777-88aa-bc3c76ac660e"/>
    <xsd:import namespace="403ccf03-8e15-49df-9a36-7185799f7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ccf03-8e15-49df-9a36-7185799f7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F34EAF-4795-44B4-BF2D-4C933F89424D}"/>
</file>

<file path=customXml/itemProps2.xml><?xml version="1.0" encoding="utf-8"?>
<ds:datastoreItem xmlns:ds="http://schemas.openxmlformats.org/officeDocument/2006/customXml" ds:itemID="{095CE80F-F56B-43D2-89BE-3C220FCE5E72}"/>
</file>

<file path=customXml/itemProps3.xml><?xml version="1.0" encoding="utf-8"?>
<ds:datastoreItem xmlns:ds="http://schemas.openxmlformats.org/officeDocument/2006/customXml" ds:itemID="{849C8375-D086-4550-85F8-18BCB7D15F01}"/>
</file>

<file path=customXml/itemProps4.xml><?xml version="1.0" encoding="utf-8"?>
<ds:datastoreItem xmlns:ds="http://schemas.openxmlformats.org/officeDocument/2006/customXml" ds:itemID="{B1A1642B-CB2C-44B5-870B-6F73B324E3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апреля 2018 г. № 2а</dc:title>
  <dc:creator>Пользователь Windows</dc:creator>
  <cp:lastModifiedBy>Пользователь Windows</cp:lastModifiedBy>
  <cp:revision>6</cp:revision>
  <cp:lastPrinted>2018-04-23T06:40:00Z</cp:lastPrinted>
  <dcterms:created xsi:type="dcterms:W3CDTF">2018-04-27T05:51:00Z</dcterms:created>
  <dcterms:modified xsi:type="dcterms:W3CDTF">2018-05-30T13:02:00Z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0x0101000C0D091998A5FF4B88E6A46637BAFE97</vt:lpwstr>
  </property>
  <property fmtid="{D5CDD505-2E9C-101B-9397-08002B2CF9AE}" pid="3" name="_dlc_DocIdItemGuid">
    <vt:lpwstr>a652a1cb-b039-40fb-a3e0-8259c78064e7</vt:lpwstr>
  </property>
</Properties>
</file>