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E3" w:rsidRPr="003279C9" w:rsidRDefault="009464E3" w:rsidP="009464E3">
      <w:pPr>
        <w:pStyle w:val="a3"/>
        <w:ind w:firstLine="709"/>
        <w:jc w:val="center"/>
        <w:rPr>
          <w:rFonts w:ascii="Times New Roman" w:hAnsi="Times New Roman"/>
          <w:sz w:val="24"/>
          <w:szCs w:val="24"/>
        </w:rPr>
      </w:pPr>
      <w:bookmarkStart w:id="0" w:name="_Toc472352439"/>
      <w:r w:rsidRPr="003279C9">
        <w:rPr>
          <w:rFonts w:ascii="Times New Roman" w:hAnsi="Times New Roman"/>
          <w:sz w:val="24"/>
          <w:szCs w:val="24"/>
        </w:rPr>
        <w:t xml:space="preserve">СОБРАНИЕ ДЕПУТАТОВ </w:t>
      </w:r>
      <w:r>
        <w:rPr>
          <w:rFonts w:ascii="Times New Roman" w:hAnsi="Times New Roman"/>
          <w:sz w:val="24"/>
          <w:szCs w:val="24"/>
        </w:rPr>
        <w:t>ЧУКСОЛИНСКОГО</w:t>
      </w:r>
      <w:r w:rsidRPr="003279C9">
        <w:rPr>
          <w:rFonts w:ascii="Times New Roman" w:hAnsi="Times New Roman"/>
          <w:sz w:val="24"/>
          <w:szCs w:val="24"/>
        </w:rPr>
        <w:t xml:space="preserve"> СЕЛЬСКОГО ПОСЕЛЕНИЯ НОВОТОРЪЯЛЬСКОГО МУНИЦИПАЛЬНОГО РАЙОНА  </w:t>
      </w:r>
    </w:p>
    <w:p w:rsidR="009464E3" w:rsidRPr="003279C9" w:rsidRDefault="009464E3" w:rsidP="009464E3">
      <w:pPr>
        <w:pStyle w:val="a3"/>
        <w:ind w:firstLine="709"/>
        <w:jc w:val="center"/>
        <w:rPr>
          <w:rFonts w:ascii="Times New Roman" w:hAnsi="Times New Roman"/>
          <w:w w:val="109"/>
          <w:sz w:val="24"/>
          <w:szCs w:val="24"/>
        </w:rPr>
      </w:pPr>
      <w:r w:rsidRPr="003279C9">
        <w:rPr>
          <w:rFonts w:ascii="Times New Roman" w:hAnsi="Times New Roman"/>
          <w:sz w:val="24"/>
          <w:szCs w:val="24"/>
        </w:rPr>
        <w:t>РЕСПУБЛИКИ МАРИЙ ЭЛ</w:t>
      </w:r>
    </w:p>
    <w:p w:rsidR="009464E3" w:rsidRPr="003279C9" w:rsidRDefault="009464E3" w:rsidP="009464E3">
      <w:pPr>
        <w:pStyle w:val="a3"/>
        <w:ind w:firstLine="709"/>
        <w:jc w:val="center"/>
        <w:rPr>
          <w:rFonts w:ascii="Times New Roman" w:hAnsi="Times New Roman"/>
          <w:w w:val="109"/>
          <w:sz w:val="24"/>
          <w:szCs w:val="24"/>
        </w:rPr>
      </w:pPr>
    </w:p>
    <w:p w:rsidR="009464E3" w:rsidRPr="003279C9" w:rsidRDefault="009464E3" w:rsidP="009464E3">
      <w:pPr>
        <w:pStyle w:val="a3"/>
        <w:ind w:firstLine="709"/>
        <w:jc w:val="center"/>
        <w:rPr>
          <w:rFonts w:ascii="Times New Roman" w:hAnsi="Times New Roman"/>
          <w:w w:val="109"/>
          <w:sz w:val="24"/>
          <w:szCs w:val="24"/>
        </w:rPr>
      </w:pPr>
    </w:p>
    <w:p w:rsidR="009464E3" w:rsidRPr="003279C9" w:rsidRDefault="009464E3" w:rsidP="009464E3">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Р Е Ш Е Н И Е </w:t>
      </w:r>
    </w:p>
    <w:p w:rsidR="009464E3" w:rsidRPr="003279C9" w:rsidRDefault="009464E3" w:rsidP="009464E3">
      <w:pPr>
        <w:spacing w:after="0" w:line="240" w:lineRule="auto"/>
        <w:ind w:firstLine="709"/>
        <w:jc w:val="center"/>
        <w:rPr>
          <w:rFonts w:ascii="Times New Roman" w:hAnsi="Times New Roman" w:cs="Times New Roman"/>
          <w:b/>
          <w:bCs/>
          <w:sz w:val="24"/>
          <w:szCs w:val="24"/>
        </w:rPr>
      </w:pPr>
    </w:p>
    <w:p w:rsidR="009464E3" w:rsidRPr="003279C9" w:rsidRDefault="009464E3" w:rsidP="009464E3">
      <w:pPr>
        <w:spacing w:after="0" w:line="240" w:lineRule="auto"/>
        <w:ind w:firstLine="709"/>
        <w:jc w:val="center"/>
        <w:rPr>
          <w:rFonts w:ascii="Times New Roman" w:hAnsi="Times New Roman" w:cs="Times New Roman"/>
          <w:b/>
          <w:bCs/>
          <w:sz w:val="24"/>
          <w:szCs w:val="24"/>
        </w:rPr>
      </w:pPr>
    </w:p>
    <w:p w:rsidR="009464E3" w:rsidRPr="003279C9" w:rsidRDefault="009464E3" w:rsidP="009464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Восемнадцатая </w:t>
      </w:r>
      <w:r w:rsidRPr="003279C9">
        <w:rPr>
          <w:rFonts w:ascii="Times New Roman" w:hAnsi="Times New Roman" w:cs="Times New Roman"/>
          <w:sz w:val="24"/>
          <w:szCs w:val="24"/>
        </w:rPr>
        <w:t xml:space="preserve"> сессия</w:t>
      </w:r>
      <w:r w:rsidRPr="003279C9">
        <w:rPr>
          <w:rFonts w:ascii="Times New Roman" w:hAnsi="Times New Roman" w:cs="Times New Roman"/>
          <w:sz w:val="24"/>
          <w:szCs w:val="24"/>
        </w:rPr>
        <w:tab/>
      </w:r>
      <w:r w:rsidRPr="003279C9">
        <w:rPr>
          <w:rFonts w:ascii="Times New Roman" w:hAnsi="Times New Roman" w:cs="Times New Roman"/>
          <w:sz w:val="24"/>
          <w:szCs w:val="24"/>
        </w:rPr>
        <w:tab/>
        <w:t xml:space="preserve">              </w:t>
      </w:r>
      <w:r w:rsidRPr="003279C9">
        <w:rPr>
          <w:rFonts w:ascii="Times New Roman" w:hAnsi="Times New Roman" w:cs="Times New Roman"/>
          <w:sz w:val="24"/>
          <w:szCs w:val="24"/>
        </w:rPr>
        <w:tab/>
        <w:t xml:space="preserve">  </w:t>
      </w:r>
      <w:r>
        <w:rPr>
          <w:rFonts w:ascii="Times New Roman" w:hAnsi="Times New Roman" w:cs="Times New Roman"/>
          <w:sz w:val="24"/>
          <w:szCs w:val="24"/>
        </w:rPr>
        <w:t xml:space="preserve">                          № 116</w:t>
      </w:r>
    </w:p>
    <w:p w:rsidR="009464E3" w:rsidRPr="003279C9" w:rsidRDefault="009464E3" w:rsidP="009464E3">
      <w:pPr>
        <w:spacing w:after="0" w:line="240" w:lineRule="auto"/>
        <w:ind w:firstLine="709"/>
        <w:rPr>
          <w:rFonts w:ascii="Times New Roman" w:hAnsi="Times New Roman" w:cs="Times New Roman"/>
          <w:sz w:val="24"/>
          <w:szCs w:val="24"/>
        </w:rPr>
      </w:pPr>
      <w:r w:rsidRPr="003279C9">
        <w:rPr>
          <w:rFonts w:ascii="Times New Roman" w:hAnsi="Times New Roman" w:cs="Times New Roman"/>
          <w:sz w:val="24"/>
          <w:szCs w:val="24"/>
        </w:rPr>
        <w:t>третьего созыва</w:t>
      </w:r>
      <w:r w:rsidRPr="003279C9">
        <w:rPr>
          <w:rFonts w:ascii="Times New Roman" w:hAnsi="Times New Roman" w:cs="Times New Roman"/>
          <w:sz w:val="24"/>
          <w:szCs w:val="24"/>
        </w:rPr>
        <w:tab/>
      </w:r>
      <w:r w:rsidRPr="003279C9">
        <w:rPr>
          <w:rFonts w:ascii="Times New Roman" w:hAnsi="Times New Roman" w:cs="Times New Roman"/>
          <w:sz w:val="24"/>
          <w:szCs w:val="24"/>
        </w:rPr>
        <w:tab/>
      </w:r>
      <w:r w:rsidRPr="003279C9">
        <w:rPr>
          <w:rFonts w:ascii="Times New Roman" w:hAnsi="Times New Roman" w:cs="Times New Roman"/>
          <w:sz w:val="24"/>
          <w:szCs w:val="24"/>
        </w:rPr>
        <w:tab/>
      </w:r>
      <w:r w:rsidRPr="003279C9">
        <w:rPr>
          <w:rFonts w:ascii="Times New Roman" w:hAnsi="Times New Roman" w:cs="Times New Roman"/>
          <w:sz w:val="24"/>
          <w:szCs w:val="24"/>
        </w:rPr>
        <w:tab/>
        <w:t xml:space="preserve">    </w:t>
      </w:r>
      <w:r>
        <w:rPr>
          <w:rFonts w:ascii="Times New Roman" w:hAnsi="Times New Roman" w:cs="Times New Roman"/>
          <w:sz w:val="24"/>
          <w:szCs w:val="24"/>
        </w:rPr>
        <w:t xml:space="preserve">                        28 мая </w:t>
      </w:r>
      <w:r w:rsidRPr="003279C9">
        <w:rPr>
          <w:rFonts w:ascii="Times New Roman" w:hAnsi="Times New Roman" w:cs="Times New Roman"/>
          <w:sz w:val="24"/>
          <w:szCs w:val="24"/>
        </w:rPr>
        <w:t xml:space="preserve"> 202</w:t>
      </w:r>
      <w:r>
        <w:rPr>
          <w:rFonts w:ascii="Times New Roman" w:hAnsi="Times New Roman" w:cs="Times New Roman"/>
          <w:sz w:val="24"/>
          <w:szCs w:val="24"/>
        </w:rPr>
        <w:t>1</w:t>
      </w:r>
      <w:r w:rsidRPr="003279C9">
        <w:rPr>
          <w:rFonts w:ascii="Times New Roman" w:hAnsi="Times New Roman" w:cs="Times New Roman"/>
          <w:sz w:val="24"/>
          <w:szCs w:val="24"/>
        </w:rPr>
        <w:t xml:space="preserve"> года</w:t>
      </w:r>
    </w:p>
    <w:p w:rsidR="009464E3" w:rsidRPr="003279C9" w:rsidRDefault="009464E3" w:rsidP="009464E3">
      <w:pPr>
        <w:spacing w:after="0" w:line="240" w:lineRule="auto"/>
        <w:ind w:firstLine="709"/>
        <w:rPr>
          <w:rFonts w:ascii="Times New Roman" w:hAnsi="Times New Roman" w:cs="Times New Roman"/>
          <w:sz w:val="24"/>
          <w:szCs w:val="24"/>
        </w:rPr>
      </w:pPr>
    </w:p>
    <w:p w:rsidR="009464E3" w:rsidRPr="006D218E" w:rsidRDefault="009464E3" w:rsidP="009464E3">
      <w:pPr>
        <w:spacing w:after="0" w:line="240" w:lineRule="auto"/>
        <w:ind w:firstLine="709"/>
        <w:rPr>
          <w:rFonts w:ascii="Times New Roman" w:hAnsi="Times New Roman" w:cs="Times New Roman"/>
          <w:sz w:val="24"/>
          <w:szCs w:val="24"/>
        </w:rPr>
      </w:pPr>
    </w:p>
    <w:p w:rsidR="009464E3" w:rsidRPr="006D218E" w:rsidRDefault="009464E3" w:rsidP="009464E3">
      <w:pPr>
        <w:spacing w:after="0" w:line="240" w:lineRule="auto"/>
        <w:ind w:firstLine="709"/>
        <w:jc w:val="center"/>
        <w:rPr>
          <w:rFonts w:ascii="Times New Roman" w:hAnsi="Times New Roman" w:cs="Times New Roman"/>
          <w:sz w:val="24"/>
          <w:szCs w:val="24"/>
        </w:rPr>
      </w:pPr>
      <w:r w:rsidRPr="006D218E">
        <w:rPr>
          <w:rFonts w:ascii="Times New Roman" w:hAnsi="Times New Roman" w:cs="Times New Roman"/>
          <w:sz w:val="24"/>
          <w:szCs w:val="24"/>
        </w:rPr>
        <w:t xml:space="preserve">Об утверждении Правил благоустройства территории </w:t>
      </w:r>
      <w:r>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 Новоторъяльского муниципального района </w:t>
      </w:r>
      <w:r w:rsidRPr="006D218E">
        <w:rPr>
          <w:rFonts w:ascii="Times New Roman" w:hAnsi="Times New Roman" w:cs="Times New Roman"/>
          <w:sz w:val="24"/>
          <w:szCs w:val="24"/>
        </w:rPr>
        <w:br/>
        <w:t>Республики Марий Эл</w:t>
      </w:r>
    </w:p>
    <w:p w:rsidR="009464E3" w:rsidRPr="006D218E" w:rsidRDefault="009464E3" w:rsidP="009464E3">
      <w:pPr>
        <w:spacing w:after="0" w:line="240" w:lineRule="auto"/>
        <w:ind w:firstLine="709"/>
        <w:jc w:val="center"/>
        <w:rPr>
          <w:rFonts w:ascii="Times New Roman" w:hAnsi="Times New Roman" w:cs="Times New Roman"/>
          <w:sz w:val="24"/>
          <w:szCs w:val="24"/>
        </w:rPr>
      </w:pPr>
    </w:p>
    <w:p w:rsidR="009464E3" w:rsidRPr="006D218E" w:rsidRDefault="009464E3" w:rsidP="009464E3">
      <w:pPr>
        <w:spacing w:after="0" w:line="240" w:lineRule="auto"/>
        <w:ind w:firstLine="709"/>
        <w:jc w:val="center"/>
        <w:rPr>
          <w:rFonts w:ascii="Times New Roman" w:hAnsi="Times New Roman" w:cs="Times New Roman"/>
          <w:sz w:val="24"/>
          <w:szCs w:val="24"/>
        </w:rPr>
      </w:pPr>
    </w:p>
    <w:p w:rsidR="009464E3" w:rsidRPr="006D218E" w:rsidRDefault="009464E3" w:rsidP="009464E3">
      <w:pPr>
        <w:autoSpaceDE w:val="0"/>
        <w:autoSpaceDN w:val="0"/>
        <w:adjustRightInd w:val="0"/>
        <w:spacing w:after="0" w:line="240" w:lineRule="auto"/>
        <w:ind w:firstLine="567"/>
        <w:jc w:val="both"/>
        <w:rPr>
          <w:rFonts w:ascii="Times New Roman" w:hAnsi="Times New Roman" w:cs="Times New Roman"/>
          <w:sz w:val="24"/>
          <w:szCs w:val="24"/>
        </w:rPr>
      </w:pPr>
      <w:r w:rsidRPr="006D218E">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6D218E">
          <w:rPr>
            <w:rFonts w:ascii="Times New Roman" w:hAnsi="Times New Roman" w:cs="Times New Roman"/>
            <w:sz w:val="24"/>
            <w:szCs w:val="24"/>
          </w:rPr>
          <w:t>2003 г</w:t>
        </w:r>
      </w:smartTag>
      <w:r w:rsidRPr="006D218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hyperlink r:id="rId12" w:history="1">
        <w:r w:rsidRPr="006D218E">
          <w:rPr>
            <w:rFonts w:ascii="Times New Roman" w:hAnsi="Times New Roman" w:cs="Times New Roman"/>
            <w:color w:val="0000FF"/>
            <w:sz w:val="24"/>
            <w:szCs w:val="24"/>
          </w:rPr>
          <w:t>статьей 16</w:t>
        </w:r>
      </w:hyperlink>
      <w:r w:rsidRPr="006D218E">
        <w:rPr>
          <w:rFonts w:ascii="Times New Roman" w:hAnsi="Times New Roman" w:cs="Times New Roman"/>
          <w:sz w:val="24"/>
          <w:szCs w:val="24"/>
        </w:rPr>
        <w:t xml:space="preserve"> Федерального закона </w:t>
      </w:r>
      <w:r w:rsidRPr="006D218E">
        <w:rPr>
          <w:rFonts w:ascii="Times New Roman" w:hAnsi="Times New Roman" w:cs="Times New Roman"/>
          <w:sz w:val="24"/>
          <w:szCs w:val="24"/>
          <w:shd w:val="clear" w:color="auto" w:fill="FFFFFF"/>
        </w:rPr>
        <w:t>от 01</w:t>
      </w:r>
      <w:r w:rsidRPr="006D218E">
        <w:rPr>
          <w:rStyle w:val="nobr"/>
          <w:rFonts w:ascii="Times New Roman" w:hAnsi="Times New Roman" w:cs="Times New Roman"/>
          <w:sz w:val="24"/>
          <w:szCs w:val="24"/>
          <w:shd w:val="clear" w:color="auto" w:fill="FFFFFF"/>
        </w:rPr>
        <w:t> </w:t>
      </w:r>
      <w:r w:rsidRPr="006D218E">
        <w:rPr>
          <w:rFonts w:ascii="Times New Roman" w:hAnsi="Times New Roman" w:cs="Times New Roman"/>
          <w:sz w:val="24"/>
          <w:szCs w:val="24"/>
          <w:shd w:val="clear" w:color="auto" w:fill="FFFFFF"/>
        </w:rPr>
        <w:t>декабря</w:t>
      </w:r>
      <w:r w:rsidRPr="006D218E">
        <w:rPr>
          <w:rStyle w:val="nobr"/>
          <w:rFonts w:ascii="Times New Roman" w:hAnsi="Times New Roman" w:cs="Times New Roman"/>
          <w:sz w:val="24"/>
          <w:szCs w:val="24"/>
          <w:shd w:val="clear" w:color="auto" w:fill="FFFFFF"/>
        </w:rPr>
        <w:t> </w:t>
      </w:r>
      <w:r w:rsidRPr="006D218E">
        <w:rPr>
          <w:rFonts w:ascii="Times New Roman" w:hAnsi="Times New Roman" w:cs="Times New Roman"/>
          <w:sz w:val="24"/>
          <w:szCs w:val="24"/>
          <w:shd w:val="clear" w:color="auto" w:fill="FFFFFF"/>
        </w:rPr>
        <w:t>1994</w:t>
      </w:r>
      <w:r w:rsidRPr="006D218E">
        <w:rPr>
          <w:rStyle w:val="nobr"/>
          <w:rFonts w:ascii="Times New Roman" w:hAnsi="Times New Roman" w:cs="Times New Roman"/>
          <w:sz w:val="24"/>
          <w:szCs w:val="24"/>
          <w:shd w:val="clear" w:color="auto" w:fill="FFFFFF"/>
        </w:rPr>
        <w:t> </w:t>
      </w:r>
      <w:r w:rsidRPr="006D218E">
        <w:rPr>
          <w:rFonts w:ascii="Times New Roman" w:hAnsi="Times New Roman" w:cs="Times New Roman"/>
          <w:sz w:val="24"/>
          <w:szCs w:val="24"/>
          <w:shd w:val="clear" w:color="auto" w:fill="FFFFFF"/>
        </w:rPr>
        <w:t>года №</w:t>
      </w:r>
      <w:r w:rsidRPr="006D218E">
        <w:rPr>
          <w:rStyle w:val="nobr"/>
          <w:rFonts w:ascii="Times New Roman" w:hAnsi="Times New Roman" w:cs="Times New Roman"/>
          <w:sz w:val="24"/>
          <w:szCs w:val="24"/>
          <w:shd w:val="clear" w:color="auto" w:fill="FFFFFF"/>
        </w:rPr>
        <w:t> </w:t>
      </w:r>
      <w:r w:rsidRPr="006D218E">
        <w:rPr>
          <w:rFonts w:ascii="Times New Roman" w:hAnsi="Times New Roman" w:cs="Times New Roman"/>
          <w:sz w:val="24"/>
          <w:szCs w:val="24"/>
          <w:shd w:val="clear" w:color="auto" w:fill="FFFFFF"/>
        </w:rPr>
        <w:t>69-ФЗ</w:t>
      </w:r>
      <w:r w:rsidRPr="006D218E">
        <w:rPr>
          <w:rFonts w:ascii="Times New Roman" w:hAnsi="Times New Roman" w:cs="Times New Roman"/>
          <w:sz w:val="24"/>
          <w:szCs w:val="24"/>
        </w:rPr>
        <w:t xml:space="preserve"> «О пожарной безопасности», Постановлением Правительства Российской Федерации от 16 сентября 2020 г. № 1479 </w:t>
      </w:r>
      <w:r w:rsidRPr="006D218E">
        <w:rPr>
          <w:rFonts w:ascii="Times New Roman" w:hAnsi="Times New Roman" w:cs="Times New Roman"/>
          <w:sz w:val="24"/>
          <w:szCs w:val="24"/>
        </w:rPr>
        <w:br/>
        <w:t xml:space="preserve">«Об утверждении Правил противопожарного режима в Российской </w:t>
      </w:r>
      <w:r w:rsidRPr="006D218E">
        <w:rPr>
          <w:rFonts w:ascii="Times New Roman" w:hAnsi="Times New Roman" w:cs="Times New Roman"/>
          <w:sz w:val="24"/>
          <w:szCs w:val="24"/>
        </w:rPr>
        <w:br/>
        <w:t>Федерации»,</w:t>
      </w:r>
      <w:r w:rsidRPr="006D218E">
        <w:rPr>
          <w:rFonts w:ascii="Times New Roman" w:eastAsia="Calibri" w:hAnsi="Times New Roman" w:cs="Times New Roman"/>
          <w:sz w:val="24"/>
          <w:szCs w:val="24"/>
          <w:lang w:eastAsia="en-US"/>
        </w:rPr>
        <w:t xml:space="preserve"> </w:t>
      </w:r>
      <w:r w:rsidRPr="006D218E">
        <w:rPr>
          <w:rFonts w:ascii="Times New Roman" w:hAnsi="Times New Roman" w:cs="Times New Roman"/>
          <w:sz w:val="24"/>
          <w:szCs w:val="24"/>
        </w:rPr>
        <w:t xml:space="preserve">Уставом </w:t>
      </w:r>
      <w:r>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9464E3" w:rsidRPr="006D218E" w:rsidRDefault="009464E3" w:rsidP="009464E3">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CYR" w:hAnsi="Times New Roman CYR" w:cs="Times New Roman CYR"/>
          <w:sz w:val="24"/>
          <w:szCs w:val="24"/>
        </w:rPr>
        <w:t xml:space="preserve">Собрание депутатов </w:t>
      </w:r>
      <w:r>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 </w:t>
      </w:r>
    </w:p>
    <w:p w:rsidR="009464E3" w:rsidRPr="006D218E" w:rsidRDefault="009464E3" w:rsidP="009464E3">
      <w:pPr>
        <w:autoSpaceDE w:val="0"/>
        <w:autoSpaceDN w:val="0"/>
        <w:adjustRightInd w:val="0"/>
        <w:spacing w:after="0" w:line="240" w:lineRule="auto"/>
        <w:jc w:val="center"/>
        <w:rPr>
          <w:rFonts w:ascii="Times New Roman CYR" w:hAnsi="Times New Roman CYR" w:cs="Times New Roman CYR"/>
          <w:sz w:val="24"/>
          <w:szCs w:val="24"/>
        </w:rPr>
      </w:pPr>
      <w:r w:rsidRPr="006D218E">
        <w:rPr>
          <w:rFonts w:ascii="Times New Roman" w:hAnsi="Times New Roman" w:cs="Times New Roman"/>
          <w:sz w:val="24"/>
          <w:szCs w:val="24"/>
        </w:rPr>
        <w:t>Новоторъяльского муниципального района Республики Марий Эл</w:t>
      </w:r>
    </w:p>
    <w:p w:rsidR="009464E3" w:rsidRPr="006D218E" w:rsidRDefault="009464E3" w:rsidP="009464E3">
      <w:pPr>
        <w:autoSpaceDE w:val="0"/>
        <w:autoSpaceDN w:val="0"/>
        <w:adjustRightInd w:val="0"/>
        <w:spacing w:after="0" w:line="240" w:lineRule="auto"/>
        <w:jc w:val="center"/>
        <w:rPr>
          <w:rFonts w:ascii="Times New Roman CYR" w:hAnsi="Times New Roman CYR" w:cs="Times New Roman CYR"/>
          <w:sz w:val="24"/>
          <w:szCs w:val="24"/>
        </w:rPr>
      </w:pPr>
      <w:r w:rsidRPr="006D218E">
        <w:rPr>
          <w:rFonts w:ascii="Times New Roman CYR" w:hAnsi="Times New Roman CYR" w:cs="Times New Roman CYR"/>
          <w:sz w:val="24"/>
          <w:szCs w:val="24"/>
        </w:rPr>
        <w:t>РЕШИЛО:</w:t>
      </w:r>
    </w:p>
    <w:p w:rsidR="009464E3" w:rsidRPr="006D218E" w:rsidRDefault="009464E3" w:rsidP="009464E3">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6D218E">
        <w:rPr>
          <w:rFonts w:ascii="Times New Roman CYR" w:hAnsi="Times New Roman CYR" w:cs="Times New Roman CYR"/>
          <w:sz w:val="24"/>
          <w:szCs w:val="24"/>
        </w:rPr>
        <w:t xml:space="preserve">Утвердить прилагаемые Правила </w:t>
      </w:r>
      <w:r w:rsidRPr="006D218E">
        <w:rPr>
          <w:rFonts w:ascii="Times New Roman" w:hAnsi="Times New Roman" w:cs="Times New Roman"/>
          <w:sz w:val="24"/>
          <w:szCs w:val="24"/>
        </w:rPr>
        <w:t xml:space="preserve">благоустройства территории </w:t>
      </w:r>
      <w:r>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 (в новой редакции).</w:t>
      </w:r>
    </w:p>
    <w:p w:rsidR="009464E3" w:rsidRPr="006D218E" w:rsidRDefault="009464E3" w:rsidP="009464E3">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6D218E">
        <w:rPr>
          <w:rFonts w:ascii="Times New Roman" w:hAnsi="Times New Roman" w:cs="Times New Roman"/>
          <w:sz w:val="24"/>
          <w:szCs w:val="24"/>
        </w:rPr>
        <w:t>Признать утратившими силу решения Собрания депутатов муниципального образования «</w:t>
      </w:r>
      <w:r>
        <w:rPr>
          <w:rFonts w:ascii="Times New Roman" w:hAnsi="Times New Roman" w:cs="Times New Roman"/>
          <w:sz w:val="24"/>
          <w:szCs w:val="24"/>
        </w:rPr>
        <w:t xml:space="preserve">Чуксолинского </w:t>
      </w:r>
      <w:r w:rsidRPr="006D218E">
        <w:rPr>
          <w:rFonts w:ascii="Times New Roman" w:hAnsi="Times New Roman" w:cs="Times New Roman"/>
          <w:sz w:val="24"/>
          <w:szCs w:val="24"/>
        </w:rPr>
        <w:t xml:space="preserve"> сельского поселения» от:</w:t>
      </w:r>
    </w:p>
    <w:p w:rsidR="009464E3" w:rsidRPr="0073240F" w:rsidRDefault="009464E3" w:rsidP="009464E3">
      <w:pPr>
        <w:autoSpaceDE w:val="0"/>
        <w:autoSpaceDN w:val="0"/>
        <w:adjustRightInd w:val="0"/>
        <w:spacing w:after="0" w:line="240" w:lineRule="auto"/>
        <w:jc w:val="both"/>
        <w:rPr>
          <w:rFonts w:ascii="Times New Roman" w:hAnsi="Times New Roman" w:cs="Times New Roman"/>
          <w:sz w:val="24"/>
          <w:szCs w:val="24"/>
        </w:rPr>
      </w:pPr>
      <w:r w:rsidRPr="0073240F">
        <w:rPr>
          <w:rFonts w:ascii="Times New Roman" w:hAnsi="Times New Roman" w:cs="Times New Roman"/>
          <w:sz w:val="24"/>
          <w:szCs w:val="24"/>
        </w:rPr>
        <w:t xml:space="preserve">- </w:t>
      </w:r>
      <w:r w:rsidRPr="0073240F">
        <w:rPr>
          <w:rFonts w:ascii="Times New Roman" w:hAnsi="Times New Roman" w:cs="Times New Roman"/>
          <w:bCs/>
          <w:sz w:val="24"/>
          <w:szCs w:val="24"/>
        </w:rPr>
        <w:t xml:space="preserve">04 апреля 2010 № 203 </w:t>
      </w:r>
      <w:r w:rsidRPr="0073240F">
        <w:rPr>
          <w:rFonts w:ascii="Times New Roman" w:hAnsi="Times New Roman" w:cs="Times New Roman"/>
          <w:sz w:val="24"/>
          <w:szCs w:val="24"/>
        </w:rPr>
        <w:t>«Об утверждении Правил благоустройства территории муниципального образования «Чуксолинское сельское поселение»;</w:t>
      </w:r>
    </w:p>
    <w:p w:rsidR="009464E3" w:rsidRDefault="009464E3" w:rsidP="009464E3">
      <w:pPr>
        <w:autoSpaceDE w:val="0"/>
        <w:autoSpaceDN w:val="0"/>
        <w:adjustRightInd w:val="0"/>
        <w:spacing w:after="0" w:line="240" w:lineRule="auto"/>
        <w:jc w:val="both"/>
        <w:rPr>
          <w:rFonts w:ascii="Times New Roman" w:hAnsi="Times New Roman" w:cs="Times New Roman"/>
          <w:bCs/>
          <w:sz w:val="24"/>
          <w:szCs w:val="24"/>
        </w:rPr>
      </w:pPr>
      <w:r w:rsidRPr="0073240F">
        <w:rPr>
          <w:rFonts w:ascii="Times New Roman" w:hAnsi="Times New Roman" w:cs="Times New Roman"/>
          <w:sz w:val="24"/>
          <w:szCs w:val="24"/>
        </w:rPr>
        <w:t>- 25 октября 2012 г. № 237</w:t>
      </w:r>
      <w:r w:rsidRPr="0073240F">
        <w:rPr>
          <w:rFonts w:ascii="Times New Roman" w:hAnsi="Times New Roman" w:cs="Times New Roman"/>
          <w:color w:val="FF0000"/>
          <w:sz w:val="24"/>
          <w:szCs w:val="24"/>
        </w:rPr>
        <w:t xml:space="preserve"> </w:t>
      </w:r>
      <w:r w:rsidRPr="0073240F">
        <w:rPr>
          <w:rFonts w:ascii="Times New Roman" w:hAnsi="Times New Roman" w:cs="Times New Roman"/>
          <w:bCs/>
          <w:sz w:val="24"/>
          <w:szCs w:val="24"/>
        </w:rPr>
        <w:t>«О внесении изменения в Правила благоустройства территории муниципального образования «Чуксолинское сельское поселение», утвержденные решением Собрания депутатов муниципального образования  «Чуксолинское сельское поселение»</w:t>
      </w:r>
      <w:r w:rsidRPr="0073240F">
        <w:rPr>
          <w:bCs/>
          <w:sz w:val="28"/>
          <w:szCs w:val="28"/>
        </w:rPr>
        <w:t xml:space="preserve"> </w:t>
      </w:r>
      <w:r w:rsidRPr="0073240F">
        <w:rPr>
          <w:rFonts w:ascii="Times New Roman" w:hAnsi="Times New Roman" w:cs="Times New Roman"/>
          <w:bCs/>
          <w:sz w:val="24"/>
          <w:szCs w:val="24"/>
        </w:rPr>
        <w:t>от 04 апреля 2012 № 203»;</w:t>
      </w:r>
    </w:p>
    <w:p w:rsidR="009464E3" w:rsidRDefault="009464E3" w:rsidP="009464E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- 11 августа 2014 г. № 310 </w:t>
      </w:r>
      <w:r w:rsidRPr="009349A8">
        <w:rPr>
          <w:rFonts w:ascii="Times New Roman" w:hAnsi="Times New Roman" w:cs="Times New Roman"/>
          <w:bCs/>
          <w:sz w:val="24"/>
          <w:szCs w:val="24"/>
        </w:rPr>
        <w:t>«О внесении изменений в Правила благоустройства территорий и жилищного фонда  муниципального образования «Чуксолинское сельское поселение», утвержденные решением Собрания депутатов муниципального образования «Чуксолинское сельское поселение»</w:t>
      </w:r>
      <w:r>
        <w:rPr>
          <w:rFonts w:ascii="Times New Roman" w:hAnsi="Times New Roman" w:cs="Times New Roman"/>
          <w:bCs/>
          <w:sz w:val="24"/>
          <w:szCs w:val="24"/>
        </w:rPr>
        <w:t xml:space="preserve"> </w:t>
      </w:r>
      <w:r w:rsidRPr="009349A8">
        <w:rPr>
          <w:rFonts w:ascii="Times New Roman" w:hAnsi="Times New Roman" w:cs="Times New Roman"/>
          <w:bCs/>
          <w:sz w:val="24"/>
          <w:szCs w:val="24"/>
        </w:rPr>
        <w:t>№ 203 от 04.04.2012 (в ред. от 25.10.2012 № 237)</w:t>
      </w:r>
      <w:r>
        <w:rPr>
          <w:rFonts w:ascii="Times New Roman" w:hAnsi="Times New Roman" w:cs="Times New Roman"/>
          <w:bCs/>
          <w:sz w:val="24"/>
          <w:szCs w:val="24"/>
        </w:rPr>
        <w:t>»</w:t>
      </w:r>
      <w:r w:rsidRPr="008A6590">
        <w:rPr>
          <w:rFonts w:ascii="Times New Roman" w:hAnsi="Times New Roman" w:cs="Times New Roman"/>
          <w:bCs/>
          <w:sz w:val="24"/>
          <w:szCs w:val="24"/>
        </w:rPr>
        <w:t>;</w:t>
      </w:r>
    </w:p>
    <w:p w:rsidR="009464E3" w:rsidRPr="0073240F" w:rsidRDefault="009464E3" w:rsidP="009464E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349A8">
        <w:rPr>
          <w:rFonts w:ascii="Times New Roman" w:hAnsi="Times New Roman" w:cs="Times New Roman"/>
          <w:bCs/>
          <w:sz w:val="24"/>
          <w:szCs w:val="24"/>
        </w:rPr>
        <w:t xml:space="preserve">- 13 февраля </w:t>
      </w:r>
      <w:r>
        <w:rPr>
          <w:rFonts w:ascii="Times New Roman" w:hAnsi="Times New Roman" w:cs="Times New Roman"/>
          <w:bCs/>
          <w:sz w:val="24"/>
          <w:szCs w:val="24"/>
        </w:rPr>
        <w:t xml:space="preserve"> </w:t>
      </w:r>
      <w:r w:rsidRPr="009349A8">
        <w:rPr>
          <w:rFonts w:ascii="Times New Roman" w:hAnsi="Times New Roman" w:cs="Times New Roman"/>
          <w:bCs/>
          <w:sz w:val="24"/>
          <w:szCs w:val="24"/>
        </w:rPr>
        <w:t xml:space="preserve">2017 г. </w:t>
      </w:r>
      <w:r>
        <w:rPr>
          <w:rFonts w:ascii="Times New Roman" w:hAnsi="Times New Roman" w:cs="Times New Roman"/>
          <w:bCs/>
          <w:sz w:val="24"/>
          <w:szCs w:val="24"/>
        </w:rPr>
        <w:t xml:space="preserve"> № 117 «</w:t>
      </w:r>
      <w:r w:rsidRPr="00F12C30">
        <w:rPr>
          <w:rFonts w:ascii="Times New Roman" w:hAnsi="Times New Roman" w:cs="Times New Roman"/>
          <w:bCs/>
          <w:sz w:val="26"/>
          <w:szCs w:val="26"/>
        </w:rPr>
        <w:t>О внесении изменения в Правила благоустройства территории муниципального образования «Чуксолинское сельское поселение», утвержденные решением Собрания депутатов муниципального образования «Чуксолинское</w:t>
      </w:r>
      <w:r>
        <w:rPr>
          <w:rFonts w:ascii="Times New Roman" w:hAnsi="Times New Roman" w:cs="Times New Roman"/>
          <w:bCs/>
          <w:sz w:val="26"/>
          <w:szCs w:val="26"/>
        </w:rPr>
        <w:t xml:space="preserve"> сельское поселение»</w:t>
      </w:r>
      <w:r w:rsidRPr="00F12C30">
        <w:rPr>
          <w:rFonts w:ascii="Times New Roman" w:hAnsi="Times New Roman" w:cs="Times New Roman"/>
          <w:bCs/>
          <w:sz w:val="26"/>
          <w:szCs w:val="26"/>
        </w:rPr>
        <w:t xml:space="preserve"> от 04 апреля 2012 № 203</w:t>
      </w:r>
      <w:r>
        <w:rPr>
          <w:rFonts w:ascii="Times New Roman" w:hAnsi="Times New Roman" w:cs="Times New Roman"/>
          <w:bCs/>
          <w:sz w:val="26"/>
          <w:szCs w:val="26"/>
        </w:rPr>
        <w:t>»;</w:t>
      </w:r>
      <w:r w:rsidRPr="00F12C30">
        <w:rPr>
          <w:rFonts w:ascii="Times New Roman" w:hAnsi="Times New Roman" w:cs="Times New Roman"/>
          <w:bCs/>
          <w:sz w:val="26"/>
          <w:szCs w:val="26"/>
        </w:rPr>
        <w:t xml:space="preserve"> </w:t>
      </w:r>
    </w:p>
    <w:p w:rsidR="009464E3" w:rsidRDefault="009464E3" w:rsidP="009464E3">
      <w:pPr>
        <w:pStyle w:val="13"/>
        <w:jc w:val="both"/>
        <w:rPr>
          <w:rFonts w:ascii="Times New Roman" w:hAnsi="Times New Roman" w:cs="Times New Roman"/>
          <w:bCs/>
          <w:sz w:val="26"/>
          <w:szCs w:val="26"/>
        </w:rPr>
      </w:pPr>
      <w:r>
        <w:rPr>
          <w:rFonts w:ascii="Times New Roman" w:hAnsi="Times New Roman" w:cs="Times New Roman"/>
          <w:bCs/>
          <w:sz w:val="26"/>
          <w:szCs w:val="26"/>
        </w:rPr>
        <w:t xml:space="preserve">  - 12 февраля 2018 г. № 166 </w:t>
      </w:r>
      <w:r>
        <w:rPr>
          <w:rFonts w:ascii="Times New Roman" w:hAnsi="Times New Roman" w:cs="Times New Roman"/>
          <w:bCs/>
          <w:sz w:val="24"/>
          <w:szCs w:val="24"/>
        </w:rPr>
        <w:t>«</w:t>
      </w:r>
      <w:r w:rsidRPr="00F12C30">
        <w:rPr>
          <w:rFonts w:ascii="Times New Roman" w:hAnsi="Times New Roman" w:cs="Times New Roman"/>
          <w:bCs/>
          <w:sz w:val="26"/>
          <w:szCs w:val="26"/>
        </w:rPr>
        <w:t>О внесении изменения в Правила благоустройства территории муниципального образования «Чуксолинское сельское поселение», утвержденные решением Собрания депутатов муниципального образования «Чуксолинское</w:t>
      </w:r>
      <w:r>
        <w:rPr>
          <w:rFonts w:ascii="Times New Roman" w:hAnsi="Times New Roman" w:cs="Times New Roman"/>
          <w:bCs/>
          <w:sz w:val="26"/>
          <w:szCs w:val="26"/>
        </w:rPr>
        <w:t xml:space="preserve"> сельское поселение»</w:t>
      </w:r>
      <w:r w:rsidRPr="00F12C30">
        <w:rPr>
          <w:rFonts w:ascii="Times New Roman" w:hAnsi="Times New Roman" w:cs="Times New Roman"/>
          <w:bCs/>
          <w:sz w:val="26"/>
          <w:szCs w:val="26"/>
        </w:rPr>
        <w:t xml:space="preserve"> от 04 апреля 2012 № 203</w:t>
      </w:r>
      <w:r>
        <w:rPr>
          <w:rFonts w:ascii="Times New Roman" w:hAnsi="Times New Roman" w:cs="Times New Roman"/>
          <w:bCs/>
          <w:sz w:val="26"/>
          <w:szCs w:val="26"/>
        </w:rPr>
        <w:t>»;</w:t>
      </w:r>
    </w:p>
    <w:p w:rsidR="009464E3" w:rsidRDefault="009464E3" w:rsidP="009464E3">
      <w:pPr>
        <w:pStyle w:val="13"/>
        <w:jc w:val="both"/>
        <w:rPr>
          <w:rFonts w:ascii="Times New Roman" w:hAnsi="Times New Roman" w:cs="Times New Roman"/>
          <w:bCs/>
          <w:sz w:val="26"/>
          <w:szCs w:val="26"/>
        </w:rPr>
      </w:pPr>
      <w:r>
        <w:rPr>
          <w:rFonts w:ascii="Times New Roman" w:hAnsi="Times New Roman" w:cs="Times New Roman"/>
          <w:bCs/>
          <w:sz w:val="26"/>
          <w:szCs w:val="26"/>
        </w:rPr>
        <w:t xml:space="preserve"> - 27 сентября 2018 г. № 192  «О внесении изменений </w:t>
      </w:r>
      <w:r w:rsidRPr="00F12C30">
        <w:rPr>
          <w:rFonts w:ascii="Times New Roman" w:hAnsi="Times New Roman" w:cs="Times New Roman"/>
          <w:bCs/>
          <w:sz w:val="26"/>
          <w:szCs w:val="26"/>
        </w:rPr>
        <w:t>в Правила благоустройства территории муниципального образования «Чуксолинское сельское поселение», утвержденные решением Собрания депутатов муниципального образования «Чуксолинское</w:t>
      </w:r>
      <w:r>
        <w:rPr>
          <w:rFonts w:ascii="Times New Roman" w:hAnsi="Times New Roman" w:cs="Times New Roman"/>
          <w:bCs/>
          <w:sz w:val="26"/>
          <w:szCs w:val="26"/>
        </w:rPr>
        <w:t xml:space="preserve"> сельское поселение»</w:t>
      </w:r>
      <w:r w:rsidRPr="00F12C30">
        <w:rPr>
          <w:rFonts w:ascii="Times New Roman" w:hAnsi="Times New Roman" w:cs="Times New Roman"/>
          <w:bCs/>
          <w:sz w:val="26"/>
          <w:szCs w:val="26"/>
        </w:rPr>
        <w:t xml:space="preserve"> от 04 апреля 2012 № 203</w:t>
      </w:r>
      <w:r>
        <w:rPr>
          <w:rFonts w:ascii="Times New Roman" w:hAnsi="Times New Roman" w:cs="Times New Roman"/>
          <w:bCs/>
          <w:sz w:val="26"/>
          <w:szCs w:val="26"/>
        </w:rPr>
        <w:t>»;</w:t>
      </w:r>
    </w:p>
    <w:p w:rsidR="009464E3" w:rsidRPr="00A278F2" w:rsidRDefault="009464E3" w:rsidP="009464E3">
      <w:pPr>
        <w:pStyle w:val="13"/>
        <w:jc w:val="both"/>
        <w:rPr>
          <w:rFonts w:ascii="Times New Roman" w:hAnsi="Times New Roman" w:cs="Times New Roman"/>
          <w:color w:val="FF0000"/>
          <w:sz w:val="24"/>
          <w:szCs w:val="24"/>
        </w:rPr>
      </w:pPr>
      <w:r>
        <w:rPr>
          <w:rFonts w:ascii="Times New Roman" w:hAnsi="Times New Roman" w:cs="Times New Roman"/>
          <w:bCs/>
          <w:sz w:val="26"/>
          <w:szCs w:val="26"/>
        </w:rPr>
        <w:t xml:space="preserve"> - 30 апреля 2019 г. № 228 «О внесении изменений </w:t>
      </w:r>
      <w:r w:rsidRPr="00F12C30">
        <w:rPr>
          <w:rFonts w:ascii="Times New Roman" w:hAnsi="Times New Roman" w:cs="Times New Roman"/>
          <w:bCs/>
          <w:sz w:val="26"/>
          <w:szCs w:val="26"/>
        </w:rPr>
        <w:t xml:space="preserve">в Правила благоустройства территории муниципального образования «Чуксолинское сельское поселение», </w:t>
      </w:r>
      <w:r w:rsidRPr="00F12C30">
        <w:rPr>
          <w:rFonts w:ascii="Times New Roman" w:hAnsi="Times New Roman" w:cs="Times New Roman"/>
          <w:bCs/>
          <w:sz w:val="26"/>
          <w:szCs w:val="26"/>
        </w:rPr>
        <w:lastRenderedPageBreak/>
        <w:t>утвержденные решением Собрания депутатов муниципального образования «Чуксолинское</w:t>
      </w:r>
      <w:r>
        <w:rPr>
          <w:rFonts w:ascii="Times New Roman" w:hAnsi="Times New Roman" w:cs="Times New Roman"/>
          <w:bCs/>
          <w:sz w:val="26"/>
          <w:szCs w:val="26"/>
        </w:rPr>
        <w:t xml:space="preserve"> сельское поселение»</w:t>
      </w:r>
      <w:r w:rsidRPr="00F12C30">
        <w:rPr>
          <w:rFonts w:ascii="Times New Roman" w:hAnsi="Times New Roman" w:cs="Times New Roman"/>
          <w:bCs/>
          <w:sz w:val="26"/>
          <w:szCs w:val="26"/>
        </w:rPr>
        <w:t xml:space="preserve"> от 04 апреля 2012 № 203</w:t>
      </w:r>
      <w:r>
        <w:rPr>
          <w:rFonts w:ascii="Times New Roman" w:hAnsi="Times New Roman" w:cs="Times New Roman"/>
          <w:bCs/>
          <w:sz w:val="26"/>
          <w:szCs w:val="26"/>
        </w:rPr>
        <w:t>».</w:t>
      </w:r>
    </w:p>
    <w:p w:rsidR="009464E3" w:rsidRPr="006D218E" w:rsidRDefault="009464E3" w:rsidP="009464E3">
      <w:pPr>
        <w:pStyle w:val="a4"/>
        <w:suppressAutoHyphens/>
        <w:spacing w:after="0" w:line="240" w:lineRule="auto"/>
        <w:ind w:left="0" w:firstLine="709"/>
        <w:jc w:val="both"/>
        <w:rPr>
          <w:rFonts w:ascii="Times New Roman" w:hAnsi="Times New Roman"/>
          <w:bCs/>
          <w:sz w:val="24"/>
          <w:szCs w:val="24"/>
        </w:rPr>
      </w:pPr>
      <w:r w:rsidRPr="006D218E">
        <w:rPr>
          <w:rFonts w:ascii="Times New Roman" w:hAnsi="Times New Roman"/>
          <w:bCs/>
          <w:sz w:val="24"/>
          <w:szCs w:val="24"/>
        </w:rPr>
        <w:t xml:space="preserve">3. </w:t>
      </w:r>
      <w:r>
        <w:rPr>
          <w:rFonts w:ascii="Times New Roman" w:hAnsi="Times New Roman"/>
          <w:sz w:val="24"/>
          <w:szCs w:val="24"/>
        </w:rPr>
        <w:t>О</w:t>
      </w:r>
      <w:r w:rsidRPr="006D218E">
        <w:rPr>
          <w:rFonts w:ascii="Times New Roman" w:hAnsi="Times New Roman"/>
          <w:sz w:val="24"/>
          <w:szCs w:val="24"/>
        </w:rPr>
        <w:t xml:space="preserve">бнародовать </w:t>
      </w:r>
      <w:r>
        <w:rPr>
          <w:rFonts w:ascii="Times New Roman" w:hAnsi="Times New Roman"/>
          <w:sz w:val="24"/>
          <w:szCs w:val="24"/>
        </w:rPr>
        <w:t>н</w:t>
      </w:r>
      <w:r w:rsidRPr="006D218E">
        <w:rPr>
          <w:rFonts w:ascii="Times New Roman" w:hAnsi="Times New Roman"/>
          <w:sz w:val="24"/>
          <w:szCs w:val="24"/>
        </w:rPr>
        <w:t xml:space="preserve">астоящее решение на информационных стендах </w:t>
      </w:r>
      <w:r>
        <w:rPr>
          <w:rFonts w:ascii="Times New Roman" w:hAnsi="Times New Roman"/>
          <w:sz w:val="24"/>
          <w:szCs w:val="24"/>
        </w:rPr>
        <w:t>Чуксолинского</w:t>
      </w:r>
      <w:r w:rsidRPr="006D218E">
        <w:rPr>
          <w:rFonts w:ascii="Times New Roman" w:hAnsi="Times New Roman"/>
          <w:sz w:val="24"/>
          <w:szCs w:val="24"/>
        </w:rPr>
        <w:t xml:space="preserve"> сельского поселения Новоторъяльского муниципального района Республики Марий Эл</w:t>
      </w:r>
      <w:r>
        <w:rPr>
          <w:rFonts w:ascii="Times New Roman" w:hAnsi="Times New Roman"/>
          <w:sz w:val="24"/>
          <w:szCs w:val="24"/>
        </w:rPr>
        <w:t xml:space="preserve"> в установленном порядке и разместить</w:t>
      </w:r>
      <w:r w:rsidRPr="006D218E">
        <w:rPr>
          <w:rFonts w:ascii="Times New Roman" w:hAnsi="Times New Roman"/>
          <w:sz w:val="24"/>
          <w:szCs w:val="24"/>
        </w:rPr>
        <w:t xml:space="preserve"> в информационно-телекоммуникационной сети «Интернет» </w:t>
      </w:r>
      <w:r w:rsidRPr="006D218E">
        <w:rPr>
          <w:rFonts w:ascii="Times New Roman" w:eastAsia="Calibri" w:hAnsi="Times New Roman"/>
          <w:sz w:val="24"/>
          <w:szCs w:val="24"/>
        </w:rPr>
        <w:t>официальный</w:t>
      </w:r>
      <w:r w:rsidRPr="006D218E">
        <w:rPr>
          <w:rFonts w:ascii="Times New Roman" w:hAnsi="Times New Roman"/>
          <w:sz w:val="24"/>
          <w:szCs w:val="24"/>
        </w:rPr>
        <w:t xml:space="preserve"> интернет-портал Республики Марий Эл (адрес доступа:</w:t>
      </w:r>
      <w:r w:rsidRPr="006D218E">
        <w:rPr>
          <w:sz w:val="24"/>
          <w:szCs w:val="24"/>
        </w:rPr>
        <w:t xml:space="preserve"> </w:t>
      </w:r>
      <w:r w:rsidRPr="006D218E">
        <w:rPr>
          <w:rFonts w:ascii="Times New Roman" w:hAnsi="Times New Roman"/>
          <w:bCs/>
          <w:sz w:val="24"/>
          <w:szCs w:val="24"/>
        </w:rPr>
        <w:t xml:space="preserve"> </w:t>
      </w:r>
      <w:hyperlink r:id="rId13" w:history="1">
        <w:r w:rsidRPr="006D218E">
          <w:rPr>
            <w:rStyle w:val="a5"/>
            <w:rFonts w:ascii="Times New Roman" w:hAnsi="Times New Roman"/>
            <w:bCs/>
            <w:sz w:val="24"/>
            <w:szCs w:val="24"/>
            <w:lang w:val="en-US"/>
          </w:rPr>
          <w:t>http</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mari</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el</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gov</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ru</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toryal</w:t>
        </w:r>
      </w:hyperlink>
      <w:r w:rsidRPr="006D218E">
        <w:rPr>
          <w:rFonts w:ascii="Times New Roman" w:hAnsi="Times New Roman"/>
          <w:bCs/>
          <w:sz w:val="24"/>
          <w:szCs w:val="24"/>
        </w:rPr>
        <w:t>.</w:t>
      </w:r>
    </w:p>
    <w:p w:rsidR="009464E3" w:rsidRPr="006D218E" w:rsidRDefault="009464E3" w:rsidP="009464E3">
      <w:pPr>
        <w:pStyle w:val="a4"/>
        <w:suppressAutoHyphens/>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4. Настоящее решение вступает в силу после его обнародования и распространяется на правоотношения возникшие с 01 января 2021 г.</w:t>
      </w:r>
    </w:p>
    <w:p w:rsidR="009464E3" w:rsidRPr="006D218E" w:rsidRDefault="009464E3" w:rsidP="009464E3">
      <w:pPr>
        <w:pStyle w:val="a4"/>
        <w:suppressAutoHyphens/>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5.  Часть 14 </w:t>
      </w:r>
      <w:r w:rsidRPr="006D218E">
        <w:rPr>
          <w:rFonts w:ascii="Times New Roman CYR" w:hAnsi="Times New Roman CYR" w:cs="Times New Roman CYR"/>
          <w:sz w:val="24"/>
          <w:szCs w:val="24"/>
        </w:rPr>
        <w:t xml:space="preserve">Правил </w:t>
      </w:r>
      <w:r w:rsidRPr="006D218E">
        <w:rPr>
          <w:rFonts w:ascii="Times New Roman" w:hAnsi="Times New Roman" w:cs="Times New Roman"/>
          <w:sz w:val="24"/>
          <w:szCs w:val="24"/>
        </w:rPr>
        <w:t xml:space="preserve">благоустройства территории </w:t>
      </w:r>
      <w:r>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 вступает </w:t>
      </w:r>
      <w:r w:rsidRPr="006D218E">
        <w:rPr>
          <w:rFonts w:ascii="Times New Roman" w:hAnsi="Times New Roman" w:cs="Times New Roman"/>
          <w:sz w:val="24"/>
          <w:szCs w:val="24"/>
        </w:rPr>
        <w:br/>
        <w:t xml:space="preserve">в силу после его обнародования и распространяется на правоотношения возникшие </w:t>
      </w:r>
      <w:r w:rsidRPr="006D218E">
        <w:rPr>
          <w:rFonts w:ascii="Times New Roman" w:hAnsi="Times New Roman" w:cs="Times New Roman"/>
          <w:sz w:val="24"/>
          <w:szCs w:val="24"/>
        </w:rPr>
        <w:br/>
        <w:t>с 01 января 2021 г.</w:t>
      </w:r>
      <w:r w:rsidRPr="006D218E">
        <w:rPr>
          <w:rFonts w:cs="Times New Roman CYR"/>
          <w:kern w:val="1"/>
          <w:sz w:val="24"/>
          <w:szCs w:val="24"/>
        </w:rPr>
        <w:t xml:space="preserve"> </w:t>
      </w:r>
      <w:r w:rsidRPr="006D218E">
        <w:rPr>
          <w:rFonts w:ascii="Times New Roman" w:hAnsi="Times New Roman" w:cs="Times New Roman"/>
          <w:kern w:val="1"/>
          <w:sz w:val="24"/>
          <w:szCs w:val="24"/>
        </w:rPr>
        <w:t>и действует до 31 января 2026 г. включительно.</w:t>
      </w:r>
    </w:p>
    <w:p w:rsidR="009464E3" w:rsidRPr="006D218E" w:rsidRDefault="009464E3" w:rsidP="009464E3">
      <w:pPr>
        <w:pStyle w:val="11"/>
        <w:ind w:firstLine="709"/>
        <w:jc w:val="both"/>
      </w:pPr>
      <w:r w:rsidRPr="006D218E">
        <w:t xml:space="preserve">6. Контроль за исполнением настоящего решения возложить на постоянную комиссию по социальным вопросам, законности и правопорядку. </w:t>
      </w:r>
    </w:p>
    <w:p w:rsidR="009464E3" w:rsidRPr="006D218E" w:rsidRDefault="009464E3" w:rsidP="009464E3">
      <w:pPr>
        <w:pStyle w:val="a4"/>
        <w:autoSpaceDE w:val="0"/>
        <w:autoSpaceDN w:val="0"/>
        <w:adjustRightInd w:val="0"/>
        <w:spacing w:after="0" w:line="240" w:lineRule="auto"/>
        <w:ind w:left="0"/>
        <w:rPr>
          <w:rFonts w:ascii="Times New Roman CYR" w:hAnsi="Times New Roman CYR" w:cs="Times New Roman CYR"/>
          <w:sz w:val="24"/>
          <w:szCs w:val="24"/>
        </w:rPr>
      </w:pPr>
    </w:p>
    <w:p w:rsidR="009464E3" w:rsidRPr="003279C9" w:rsidRDefault="009464E3" w:rsidP="009464E3">
      <w:pPr>
        <w:pStyle w:val="a4"/>
        <w:autoSpaceDE w:val="0"/>
        <w:autoSpaceDN w:val="0"/>
        <w:adjustRightInd w:val="0"/>
        <w:spacing w:after="0" w:line="240" w:lineRule="auto"/>
        <w:ind w:left="0" w:firstLine="709"/>
        <w:rPr>
          <w:rFonts w:ascii="Times New Roman CYR" w:hAnsi="Times New Roman CYR" w:cs="Times New Roman CYR"/>
          <w:sz w:val="24"/>
          <w:szCs w:val="24"/>
        </w:rPr>
      </w:pPr>
      <w:r w:rsidRPr="003279C9">
        <w:rPr>
          <w:rFonts w:ascii="Times New Roman CYR" w:hAnsi="Times New Roman CYR" w:cs="Times New Roman CYR"/>
          <w:sz w:val="24"/>
          <w:szCs w:val="24"/>
        </w:rPr>
        <w:t xml:space="preserve">Глава </w:t>
      </w:r>
      <w:r>
        <w:rPr>
          <w:rFonts w:ascii="Times New Roman" w:hAnsi="Times New Roman" w:cs="Times New Roman"/>
          <w:sz w:val="24"/>
          <w:szCs w:val="24"/>
        </w:rPr>
        <w:t>Чуксолинского</w:t>
      </w:r>
      <w:r w:rsidRPr="003279C9">
        <w:rPr>
          <w:rFonts w:ascii="Times New Roman" w:hAnsi="Times New Roman" w:cs="Times New Roman"/>
          <w:sz w:val="24"/>
          <w:szCs w:val="24"/>
        </w:rPr>
        <w:t xml:space="preserve"> </w:t>
      </w:r>
      <w:r w:rsidRPr="003279C9">
        <w:rPr>
          <w:rFonts w:ascii="Times New Roman" w:hAnsi="Times New Roman" w:cs="Times New Roman"/>
          <w:sz w:val="24"/>
          <w:szCs w:val="24"/>
        </w:rPr>
        <w:br/>
        <w:t xml:space="preserve">            сельского поселения</w:t>
      </w:r>
      <w:r w:rsidRPr="003279C9">
        <w:rPr>
          <w:rFonts w:ascii="Times New Roman CYR" w:hAnsi="Times New Roman CYR" w:cs="Times New Roman CYR"/>
          <w:sz w:val="24"/>
          <w:szCs w:val="24"/>
        </w:rPr>
        <w:t xml:space="preserve">                                                                        </w:t>
      </w:r>
      <w:r>
        <w:rPr>
          <w:rFonts w:ascii="Times New Roman CYR" w:hAnsi="Times New Roman CYR" w:cs="Times New Roman CYR"/>
          <w:sz w:val="24"/>
          <w:szCs w:val="24"/>
        </w:rPr>
        <w:t>Е. Мосунова</w:t>
      </w:r>
    </w:p>
    <w:p w:rsidR="009464E3" w:rsidRPr="003279C9" w:rsidRDefault="009464E3" w:rsidP="009464E3">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BC179B" w:rsidRPr="006D218E" w:rsidRDefault="00BC179B"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1A02BB" w:rsidRPr="006D218E" w:rsidRDefault="001A02BB" w:rsidP="001A02BB">
      <w:pPr>
        <w:autoSpaceDE w:val="0"/>
        <w:jc w:val="right"/>
        <w:rPr>
          <w:rFonts w:ascii="Times New Roman" w:hAnsi="Times New Roman"/>
          <w:sz w:val="24"/>
          <w:szCs w:val="24"/>
          <w:lang w:eastAsia="ar-SA"/>
        </w:rPr>
      </w:pPr>
      <w:r w:rsidRPr="006D218E">
        <w:rPr>
          <w:rFonts w:ascii="Times New Roman" w:hAnsi="Times New Roman"/>
          <w:sz w:val="24"/>
          <w:szCs w:val="24"/>
          <w:lang w:eastAsia="ar-SA"/>
        </w:rPr>
        <w:lastRenderedPageBreak/>
        <w:t xml:space="preserve"> Приложение № 1</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к решению Собрания депутатов</w:t>
      </w:r>
    </w:p>
    <w:p w:rsidR="00750349" w:rsidRPr="006D218E" w:rsidRDefault="009464E3" w:rsidP="001A02BB">
      <w:pPr>
        <w:pStyle w:val="ConsPlusCell"/>
        <w:jc w:val="right"/>
        <w:rPr>
          <w:rFonts w:ascii="Times New Roman" w:hAnsi="Times New Roman" w:cs="Times New Roman"/>
          <w:sz w:val="24"/>
          <w:szCs w:val="24"/>
        </w:rPr>
      </w:pPr>
      <w:r>
        <w:rPr>
          <w:rFonts w:ascii="Times New Roman" w:hAnsi="Times New Roman" w:cs="Times New Roman"/>
          <w:sz w:val="24"/>
          <w:szCs w:val="24"/>
        </w:rPr>
        <w:t>Чуксолинского сельского поселения</w:t>
      </w:r>
    </w:p>
    <w:p w:rsidR="001A02BB" w:rsidRPr="006D218E" w:rsidRDefault="001A02BB" w:rsidP="001A02BB">
      <w:pPr>
        <w:pStyle w:val="ConsPlusCell"/>
        <w:jc w:val="right"/>
        <w:rPr>
          <w:rFonts w:ascii="Times New Roman" w:hAnsi="Times New Roman" w:cs="Times New Roman"/>
          <w:sz w:val="24"/>
          <w:szCs w:val="24"/>
        </w:rPr>
      </w:pPr>
      <w:r w:rsidRPr="006D218E">
        <w:rPr>
          <w:rFonts w:ascii="Times New Roman" w:hAnsi="Times New Roman" w:cs="Times New Roman"/>
          <w:sz w:val="24"/>
          <w:szCs w:val="24"/>
        </w:rPr>
        <w:t xml:space="preserve">Новоторъяльского муниципального </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cs="Times New Roman"/>
          <w:sz w:val="24"/>
          <w:szCs w:val="24"/>
        </w:rPr>
        <w:t>района Республики Марий Эл</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 xml:space="preserve">от </w:t>
      </w:r>
      <w:r w:rsidR="009464E3">
        <w:rPr>
          <w:rFonts w:ascii="Times New Roman" w:hAnsi="Times New Roman"/>
          <w:sz w:val="24"/>
          <w:szCs w:val="24"/>
        </w:rPr>
        <w:t>28 мая</w:t>
      </w:r>
      <w:r w:rsidR="00041584" w:rsidRPr="006D218E">
        <w:rPr>
          <w:rFonts w:ascii="Times New Roman" w:hAnsi="Times New Roman"/>
          <w:sz w:val="24"/>
          <w:szCs w:val="24"/>
        </w:rPr>
        <w:t xml:space="preserve"> </w:t>
      </w:r>
      <w:r w:rsidRPr="006D218E">
        <w:rPr>
          <w:rFonts w:ascii="Times New Roman" w:hAnsi="Times New Roman"/>
          <w:sz w:val="24"/>
          <w:szCs w:val="24"/>
        </w:rPr>
        <w:t>202</w:t>
      </w:r>
      <w:r w:rsidR="00BD307F" w:rsidRPr="006D218E">
        <w:rPr>
          <w:rFonts w:ascii="Times New Roman" w:hAnsi="Times New Roman"/>
          <w:sz w:val="24"/>
          <w:szCs w:val="24"/>
        </w:rPr>
        <w:t>1</w:t>
      </w:r>
      <w:r w:rsidRPr="006D218E">
        <w:rPr>
          <w:rFonts w:ascii="Times New Roman" w:hAnsi="Times New Roman"/>
          <w:sz w:val="24"/>
          <w:szCs w:val="24"/>
        </w:rPr>
        <w:t xml:space="preserve"> г. № </w:t>
      </w:r>
      <w:r w:rsidR="009464E3">
        <w:rPr>
          <w:rFonts w:ascii="Times New Roman" w:hAnsi="Times New Roman"/>
          <w:sz w:val="24"/>
          <w:szCs w:val="24"/>
        </w:rPr>
        <w:t>116</w:t>
      </w:r>
    </w:p>
    <w:p w:rsidR="001A02BB" w:rsidRPr="006D218E" w:rsidRDefault="001A02BB" w:rsidP="001A02BB">
      <w:pPr>
        <w:autoSpaceDE w:val="0"/>
        <w:spacing w:line="240" w:lineRule="auto"/>
        <w:jc w:val="right"/>
        <w:rPr>
          <w:rFonts w:ascii="Times New Roman" w:eastAsia="Calibri" w:hAnsi="Times New Roman" w:cs="Calibri"/>
          <w:sz w:val="24"/>
          <w:szCs w:val="24"/>
          <w:lang w:eastAsia="ar-SA"/>
        </w:rPr>
      </w:pPr>
    </w:p>
    <w:p w:rsidR="001A02BB" w:rsidRPr="006D218E" w:rsidRDefault="001A02BB" w:rsidP="001A02BB">
      <w:pPr>
        <w:pStyle w:val="ConsPlusTitle"/>
        <w:widowControl/>
        <w:jc w:val="center"/>
        <w:rPr>
          <w:rFonts w:ascii="Times New Roman" w:hAnsi="Times New Roman" w:cs="Times New Roman"/>
          <w:sz w:val="24"/>
          <w:szCs w:val="24"/>
        </w:rPr>
      </w:pPr>
    </w:p>
    <w:p w:rsidR="001A02BB" w:rsidRPr="006D218E" w:rsidRDefault="001A02BB" w:rsidP="001A02BB">
      <w:pPr>
        <w:pStyle w:val="ConsPlusTitle"/>
        <w:widowControl/>
        <w:jc w:val="center"/>
        <w:rPr>
          <w:rFonts w:ascii="Times New Roman" w:hAnsi="Times New Roman" w:cs="Times New Roman"/>
          <w:sz w:val="24"/>
          <w:szCs w:val="24"/>
        </w:rPr>
      </w:pPr>
      <w:r w:rsidRPr="006D218E">
        <w:rPr>
          <w:rFonts w:ascii="Times New Roman" w:hAnsi="Times New Roman" w:cs="Times New Roman"/>
          <w:sz w:val="24"/>
          <w:szCs w:val="24"/>
        </w:rPr>
        <w:t>ПРАВИЛА БЛАГОУСТРОЙСТВ</w:t>
      </w:r>
      <w:r w:rsidR="00F9448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w:t>
      </w:r>
    </w:p>
    <w:p w:rsidR="001A02BB" w:rsidRPr="006D218E" w:rsidRDefault="009464E3" w:rsidP="001A02B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ЧУКСОЛИНСКОГО</w:t>
      </w:r>
      <w:r w:rsidR="00BD307F" w:rsidRPr="006D218E">
        <w:rPr>
          <w:rFonts w:ascii="Times New Roman" w:hAnsi="Times New Roman" w:cs="Times New Roman"/>
          <w:sz w:val="24"/>
          <w:szCs w:val="24"/>
        </w:rPr>
        <w:t xml:space="preserve"> СЕЛЬСКОГО </w:t>
      </w:r>
      <w:r w:rsidR="001A02BB" w:rsidRPr="006D218E">
        <w:rPr>
          <w:rFonts w:ascii="Times New Roman" w:hAnsi="Times New Roman" w:cs="Times New Roman"/>
          <w:sz w:val="24"/>
          <w:szCs w:val="24"/>
        </w:rPr>
        <w:t xml:space="preserve">ПОСЕЛЕНИЯ НОВОТОРЪЯЛЬСКОГО МУНИЦИПАЛЬНОГО РАЙОНА РЕСПУБЛИКИ МАРИЙ ЭЛ </w:t>
      </w:r>
    </w:p>
    <w:p w:rsidR="001A02BB" w:rsidRPr="006D218E" w:rsidRDefault="001A02BB" w:rsidP="001A02BB">
      <w:pPr>
        <w:pStyle w:val="1"/>
        <w:numPr>
          <w:ilvl w:val="0"/>
          <w:numId w:val="3"/>
        </w:numPr>
        <w:jc w:val="center"/>
        <w:rPr>
          <w:rFonts w:ascii="Times New Roman" w:hAnsi="Times New Roman" w:cs="Times New Roman"/>
          <w:b/>
          <w:sz w:val="24"/>
          <w:szCs w:val="24"/>
        </w:rPr>
      </w:pPr>
      <w:r w:rsidRPr="006D218E">
        <w:rPr>
          <w:rFonts w:ascii="Times New Roman" w:hAnsi="Times New Roman" w:cs="Times New Roman"/>
          <w:b/>
          <w:sz w:val="24"/>
          <w:szCs w:val="24"/>
        </w:rPr>
        <w:t>ОСНОВНЫЕ ПОНЯТИЯ</w:t>
      </w:r>
      <w:bookmarkEnd w:id="0"/>
    </w:p>
    <w:p w:rsidR="001A02BB" w:rsidRPr="006D218E" w:rsidRDefault="001A02BB" w:rsidP="001A02BB">
      <w:pPr>
        <w:numPr>
          <w:ilvl w:val="1"/>
          <w:numId w:val="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настоящих </w:t>
      </w:r>
      <w:r w:rsidRPr="006D218E">
        <w:rPr>
          <w:rFonts w:ascii="Times New Roman" w:eastAsia="Calibri" w:hAnsi="Times New Roman" w:cs="Calibri"/>
          <w:sz w:val="24"/>
          <w:szCs w:val="24"/>
          <w:lang w:eastAsia="ar-SA"/>
        </w:rPr>
        <w:t>нормах и правилах по благоустройству территории</w:t>
      </w:r>
      <w:r w:rsidRPr="006D218E">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w:t>
      </w:r>
      <w:r w:rsidR="00461591" w:rsidRPr="006D218E">
        <w:rPr>
          <w:rFonts w:ascii="Times New Roman" w:eastAsia="Times New Roman" w:hAnsi="Times New Roman" w:cs="Times New Roman"/>
          <w:sz w:val="24"/>
          <w:szCs w:val="24"/>
        </w:rPr>
        <w:t xml:space="preserve">тории </w:t>
      </w:r>
      <w:r w:rsidR="00796CFD"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 это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которые постоянно доступны для населения в том числе площади, набережные, улицы, </w:t>
      </w:r>
      <w:r w:rsidRPr="006D218E">
        <w:rPr>
          <w:rFonts w:ascii="Times New Roman" w:eastAsia="Times New Roman" w:hAnsi="Times New Roman" w:cs="Times New Roman"/>
          <w:sz w:val="24"/>
          <w:szCs w:val="24"/>
        </w:rPr>
        <w:lastRenderedPageBreak/>
        <w:t xml:space="preserve">пешеходные зоны, скверы, парки. Общественные пространства могут использоваться резидентами и гостями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благоустройства территории -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Твердое покрытие - дорожное покрытие в составе дорожных одежд.</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A02BB" w:rsidRPr="006D218E" w:rsidRDefault="001A02BB" w:rsidP="001A02BB">
      <w:pPr>
        <w:pStyle w:val="1"/>
        <w:numPr>
          <w:ilvl w:val="0"/>
          <w:numId w:val="3"/>
        </w:numPr>
        <w:jc w:val="center"/>
        <w:rPr>
          <w:rFonts w:ascii="Times New Roman" w:hAnsi="Times New Roman" w:cs="Times New Roman"/>
          <w:b/>
          <w:sz w:val="24"/>
          <w:szCs w:val="24"/>
        </w:rPr>
      </w:pPr>
      <w:bookmarkStart w:id="1" w:name="_Toc472352440"/>
      <w:r w:rsidRPr="006D218E">
        <w:rPr>
          <w:rFonts w:ascii="Times New Roman" w:hAnsi="Times New Roman" w:cs="Times New Roman"/>
          <w:b/>
          <w:sz w:val="24"/>
          <w:szCs w:val="24"/>
        </w:rPr>
        <w:t>ОБЩИЕ ПРИНЦИПЫ И ПОДХОДЫ</w:t>
      </w:r>
      <w:bookmarkEnd w:id="1"/>
    </w:p>
    <w:p w:rsidR="001A02BB" w:rsidRPr="006D218E" w:rsidRDefault="006D218E" w:rsidP="006D218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1A02BB" w:rsidRPr="006D218E">
        <w:rPr>
          <w:rFonts w:ascii="Times New Roman" w:eastAsia="Times New Roman" w:hAnsi="Times New Roman" w:cs="Times New Roman"/>
          <w:sz w:val="24"/>
          <w:szCs w:val="24"/>
        </w:rPr>
        <w:t xml:space="preserve">Настоящие </w:t>
      </w:r>
      <w:r w:rsidR="001A02BB" w:rsidRPr="006D218E">
        <w:rPr>
          <w:rFonts w:ascii="Times New Roman" w:eastAsia="Calibri" w:hAnsi="Times New Roman" w:cs="Calibri"/>
          <w:sz w:val="24"/>
          <w:szCs w:val="24"/>
          <w:lang w:eastAsia="ar-SA"/>
        </w:rPr>
        <w:t>нормы и правила по благоустройству территории</w:t>
      </w:r>
      <w:r w:rsidR="001A02BB" w:rsidRPr="006D218E">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Участниками деятельности по благоустройству являются, в том числе: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Pr="006D218E">
        <w:rPr>
          <w:rFonts w:ascii="Times New Roman" w:eastAsia="Calibri" w:hAnsi="Times New Roman" w:cs="Calibri"/>
          <w:sz w:val="24"/>
          <w:szCs w:val="24"/>
          <w:lang w:eastAsia="ar-SA"/>
        </w:rPr>
        <w:t>норм и правил по благоустройству территории</w:t>
      </w:r>
      <w:r w:rsidRPr="006D218E">
        <w:rPr>
          <w:rFonts w:ascii="Times New Roman" w:eastAsia="Times New Roman" w:hAnsi="Times New Roman" w:cs="Times New Roman"/>
          <w:sz w:val="24"/>
          <w:szCs w:val="24"/>
        </w:rPr>
        <w:t xml:space="preserve">. Форма участия определяется органом местного самоуправления в зависимости от особенностей проекта по благоустройству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приоритетных </w:t>
      </w:r>
      <w:r w:rsidR="00FF1793" w:rsidRPr="006D218E">
        <w:rPr>
          <w:rFonts w:ascii="Times New Roman" w:eastAsia="Times New Roman" w:hAnsi="Times New Roman" w:cs="Times New Roman"/>
          <w:sz w:val="24"/>
          <w:szCs w:val="24"/>
        </w:rPr>
        <w:t xml:space="preserve">объектов благоустройства  выбраны </w:t>
      </w:r>
      <w:r w:rsidRPr="006D218E">
        <w:rPr>
          <w:rFonts w:ascii="Times New Roman" w:eastAsia="Times New Roman" w:hAnsi="Times New Roman" w:cs="Times New Roman"/>
          <w:sz w:val="24"/>
          <w:szCs w:val="24"/>
        </w:rPr>
        <w:t xml:space="preserve">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A02BB" w:rsidRPr="006D218E" w:rsidRDefault="00461591"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w:t>
      </w:r>
      <w:r w:rsidR="001A02BB" w:rsidRPr="006D218E">
        <w:rPr>
          <w:rFonts w:ascii="Times New Roman" w:eastAsia="Times New Roman" w:hAnsi="Times New Roman" w:cs="Times New Roman"/>
          <w:sz w:val="24"/>
          <w:szCs w:val="24"/>
        </w:rPr>
        <w:t xml:space="preserve"> инфраструктура и благоустро</w:t>
      </w:r>
      <w:r w:rsidR="00FF1793" w:rsidRPr="006D218E">
        <w:rPr>
          <w:rFonts w:ascii="Times New Roman" w:eastAsia="Times New Roman" w:hAnsi="Times New Roman" w:cs="Times New Roman"/>
          <w:sz w:val="24"/>
          <w:szCs w:val="24"/>
        </w:rPr>
        <w:t>йство территорий разработаны</w:t>
      </w:r>
      <w:r w:rsidR="001A02BB" w:rsidRPr="006D218E">
        <w:rPr>
          <w:rFonts w:ascii="Times New Roman" w:eastAsia="Times New Roman" w:hAnsi="Times New Roman" w:cs="Times New Roman"/>
          <w:sz w:val="24"/>
          <w:szCs w:val="24"/>
        </w:rPr>
        <w:t xml:space="preserve"> с учетом приоритета пешеходов, общественного транспорта</w:t>
      </w:r>
      <w:r w:rsidR="00FF1793"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и велосипедного транспорта.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Концепция благоустройства для каждой территории </w:t>
      </w:r>
      <w:r w:rsidR="00FF1793" w:rsidRPr="006D218E">
        <w:rPr>
          <w:rFonts w:ascii="Times New Roman" w:eastAsia="Times New Roman" w:hAnsi="Times New Roman" w:cs="Times New Roman"/>
          <w:sz w:val="24"/>
          <w:szCs w:val="24"/>
        </w:rPr>
        <w:t xml:space="preserve">создана                           </w:t>
      </w:r>
      <w:r w:rsidRPr="006D218E">
        <w:rPr>
          <w:rFonts w:ascii="Times New Roman" w:eastAsia="Times New Roman" w:hAnsi="Times New Roman" w:cs="Times New Roman"/>
          <w:sz w:val="24"/>
          <w:szCs w:val="24"/>
        </w:rPr>
        <w:t>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w:t>
      </w:r>
      <w:r w:rsidRPr="006D218E">
        <w:rPr>
          <w:rFonts w:ascii="Times New Roman" w:eastAsia="Times New Roman" w:hAnsi="Times New Roman" w:cs="Times New Roman"/>
          <w:b/>
          <w:color w:val="93C47D"/>
          <w:sz w:val="24"/>
          <w:szCs w:val="24"/>
        </w:rPr>
        <w:t xml:space="preserve"> </w:t>
      </w:r>
      <w:r w:rsidRPr="006D218E">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FF1793" w:rsidRPr="006D218E">
        <w:rPr>
          <w:rFonts w:ascii="Times New Roman" w:eastAsia="Times New Roman" w:hAnsi="Times New Roman" w:cs="Times New Roman"/>
          <w:sz w:val="24"/>
          <w:szCs w:val="24"/>
        </w:rPr>
        <w:t>бщественные пространства обеспечивают</w:t>
      </w:r>
      <w:r w:rsidRPr="006D218E">
        <w:rPr>
          <w:rFonts w:ascii="Times New Roman" w:eastAsia="Times New Roman" w:hAnsi="Times New Roman" w:cs="Times New Roman"/>
          <w:sz w:val="24"/>
          <w:szCs w:val="24"/>
        </w:rPr>
        <w:t xml:space="preserve">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ориентация на пешехода, формирование единого (безбарьерного) пешеходного уровня;</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комфортный уровень освещения территории;</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комплексное благоустройство территории с единым дизайн-кодом, обеспеченное необходимой инженерной инфраструктурой.</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Реализацию комплексных проектов благоустройства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осуществлять с привлечением инвестиций девелоперов, развивающих данную территорию.</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способствовать коммуникациям и взаимодействию граждан и сообществ и формированию новых связей между ними.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стратегии социально-экономического развития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ставятся основные задачи в области обеспечения качества городской среды.</w:t>
      </w:r>
    </w:p>
    <w:p w:rsidR="001A02BB" w:rsidRPr="006D218E" w:rsidRDefault="001A02BB" w:rsidP="006D218E">
      <w:pPr>
        <w:numPr>
          <w:ilvl w:val="1"/>
          <w:numId w:val="1"/>
        </w:numPr>
        <w:spacing w:before="100" w:beforeAutospacing="1" w:after="100" w:afterAutospacing="1"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Настоящие </w:t>
      </w:r>
      <w:r w:rsidRPr="006D218E">
        <w:rPr>
          <w:rFonts w:ascii="Times New Roman" w:eastAsia="Calibri" w:hAnsi="Times New Roman" w:cs="Calibri"/>
          <w:sz w:val="24"/>
          <w:szCs w:val="24"/>
          <w:lang w:eastAsia="ar-SA"/>
        </w:rPr>
        <w:t xml:space="preserve">нормы и правила по благоустройству территории </w:t>
      </w:r>
      <w:r w:rsidRPr="006D218E">
        <w:rPr>
          <w:rFonts w:ascii="Times New Roman" w:eastAsia="Times New Roman" w:hAnsi="Times New Roman" w:cs="Times New Roman"/>
          <w:sz w:val="24"/>
          <w:szCs w:val="24"/>
        </w:rPr>
        <w:t xml:space="preserve">подлежат регулярному пересмотру и актуализации по мере реализации проектов по благоустройству, но не реже, чем 1 раз в пять лет.  </w:t>
      </w:r>
    </w:p>
    <w:p w:rsidR="001A02BB" w:rsidRPr="006D218E" w:rsidRDefault="001A02BB" w:rsidP="006D218E">
      <w:pPr>
        <w:pStyle w:val="1"/>
        <w:numPr>
          <w:ilvl w:val="0"/>
          <w:numId w:val="1"/>
        </w:numPr>
        <w:jc w:val="center"/>
        <w:rPr>
          <w:rFonts w:ascii="Times New Roman" w:hAnsi="Times New Roman" w:cs="Times New Roman"/>
          <w:b/>
          <w:sz w:val="24"/>
          <w:szCs w:val="24"/>
        </w:rPr>
      </w:pPr>
      <w:bookmarkStart w:id="2" w:name="_Toc472352442"/>
      <w:r w:rsidRPr="006D218E">
        <w:rPr>
          <w:rFonts w:ascii="Times New Roman" w:hAnsi="Times New Roman" w:cs="Times New Roman"/>
          <w:b/>
          <w:sz w:val="24"/>
          <w:szCs w:val="24"/>
        </w:rPr>
        <w:lastRenderedPageBreak/>
        <w:t>ЭЛЕМЕНТЫ БЛАГОУСТРОЙСТВА ТЕРРИТОРИИ</w:t>
      </w:r>
      <w:bookmarkEnd w:id="2"/>
    </w:p>
    <w:p w:rsidR="001A02BB" w:rsidRPr="006D218E" w:rsidRDefault="001A02BB" w:rsidP="006D218E">
      <w:pPr>
        <w:numPr>
          <w:ilvl w:val="1"/>
          <w:numId w:val="1"/>
        </w:numPr>
        <w:spacing w:after="0" w:line="240" w:lineRule="auto"/>
        <w:ind w:left="0" w:firstLine="709"/>
        <w:contextualSpacing/>
        <w:jc w:val="both"/>
        <w:rPr>
          <w:rFonts w:ascii="Times New Roman" w:hAnsi="Times New Roman" w:cs="Times New Roman"/>
          <w:sz w:val="24"/>
          <w:szCs w:val="24"/>
        </w:rPr>
      </w:pPr>
      <w:r w:rsidRPr="006D218E">
        <w:rPr>
          <w:rFonts w:ascii="Times New Roman" w:hAnsi="Times New Roman" w:cs="Times New Roman"/>
          <w:sz w:val="24"/>
          <w:szCs w:val="24"/>
        </w:rPr>
        <w:t>К элементам благоустройства территории относятся в том числе следующие элементы: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контейнерные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и дрессировки животных;</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освещения;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средства размещения информации и рекламные конструкции;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(заборы);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объектов капитального строительства;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малые архитектурные формы;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озеленения;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уличное коммунально-бытовое и техническое оборудование;</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водные устройства;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некапитальные нестационарные сооружения;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Информационные указатели.</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3" w:name="_Toc472352443"/>
      <w:r w:rsidRPr="006D218E">
        <w:rPr>
          <w:rFonts w:ascii="Times New Roman" w:hAnsi="Times New Roman" w:cs="Times New Roman"/>
          <w:sz w:val="24"/>
          <w:szCs w:val="24"/>
        </w:rPr>
        <w:t>Элементы инженерной подготовки и защиты территории</w:t>
      </w:r>
      <w:bookmarkEnd w:id="3"/>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рельефа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снятие плодородного слоя почвы толщиной 150 -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терр</w:t>
      </w:r>
      <w:r w:rsidR="008D6428" w:rsidRPr="006D218E">
        <w:rPr>
          <w:rFonts w:ascii="Times New Roman" w:eastAsia="Times New Roman" w:hAnsi="Times New Roman" w:cs="Times New Roman"/>
          <w:sz w:val="24"/>
          <w:szCs w:val="24"/>
        </w:rPr>
        <w:t>асировании рельефа следует</w:t>
      </w:r>
      <w:r w:rsidRPr="006D218E">
        <w:rPr>
          <w:rFonts w:ascii="Times New Roman" w:eastAsia="Times New Roman" w:hAnsi="Times New Roman" w:cs="Times New Roman"/>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1A02BB" w:rsidRPr="006D218E" w:rsidRDefault="00921667"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зон особо охраняемых природных территорий для укрепления откосов открытых русел водоемов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w:t>
      </w:r>
      <w:r w:rsidRPr="006D218E">
        <w:rPr>
          <w:rFonts w:ascii="Times New Roman" w:eastAsia="Times New Roman" w:hAnsi="Times New Roman" w:cs="Times New Roman"/>
          <w:sz w:val="24"/>
          <w:szCs w:val="24"/>
        </w:rPr>
        <w:lastRenderedPageBreak/>
        <w:t>деревянные берегоукрепления, естественный камень, песок, валуны, посадки растений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застройке укрепление откосов открытых русел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Подпорные стенки следует</w:t>
      </w:r>
      <w:r w:rsidR="001A02BB" w:rsidRPr="006D218E">
        <w:rPr>
          <w:rFonts w:ascii="Times New Roman" w:eastAsia="Times New Roman" w:hAnsi="Times New Roman" w:cs="Times New Roman"/>
          <w:sz w:val="24"/>
          <w:szCs w:val="24"/>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Особое внима</w:t>
      </w:r>
      <w:r w:rsidR="00072D5E" w:rsidRPr="006D218E">
        <w:rPr>
          <w:rFonts w:ascii="Times New Roman" w:eastAsia="Times New Roman" w:hAnsi="Times New Roman" w:cs="Times New Roman"/>
          <w:sz w:val="24"/>
          <w:szCs w:val="24"/>
        </w:rPr>
        <w:t>ние при благоустройстве городских</w:t>
      </w:r>
      <w:r w:rsidR="008D6428" w:rsidRPr="006D218E">
        <w:rPr>
          <w:rFonts w:ascii="Times New Roman" w:eastAsia="Times New Roman" w:hAnsi="Times New Roman" w:cs="Times New Roman"/>
          <w:sz w:val="24"/>
          <w:szCs w:val="24"/>
        </w:rPr>
        <w:t xml:space="preserve"> пространств следует</w:t>
      </w:r>
      <w:r w:rsidRPr="006D218E">
        <w:rPr>
          <w:rFonts w:ascii="Times New Roman" w:eastAsia="Times New Roman" w:hAnsi="Times New Roman" w:cs="Times New Roman"/>
          <w:sz w:val="24"/>
          <w:szCs w:val="24"/>
        </w:rPr>
        <w:t xml:space="preserve"> уделить организации системы поверхностного водоотвода и организации инфильтрации поверхностного стока.</w:t>
      </w:r>
      <w:r w:rsidRPr="006D218E">
        <w:rPr>
          <w:rFonts w:ascii="Times New Roman" w:eastAsia="Times New Roman" w:hAnsi="Times New Roman" w:cs="Times New Roman"/>
          <w:b/>
          <w:color w:val="00FF00"/>
          <w:sz w:val="24"/>
          <w:szCs w:val="24"/>
        </w:rPr>
        <w:t xml:space="preserve"> </w:t>
      </w:r>
      <w:r w:rsidRPr="006D218E">
        <w:rPr>
          <w:rFonts w:ascii="Times New Roman" w:eastAsia="Times New Roman" w:hAnsi="Times New Roman" w:cs="Times New Roman"/>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Наружный водосток, используемый для отвода воды с кровель зданий, там</w:t>
      </w:r>
      <w:r w:rsidR="008D6428" w:rsidRPr="006D218E">
        <w:rPr>
          <w:rFonts w:ascii="Times New Roman" w:eastAsia="Times New Roman" w:hAnsi="Times New Roman" w:cs="Times New Roman"/>
          <w:sz w:val="24"/>
          <w:szCs w:val="24"/>
        </w:rPr>
        <w:t xml:space="preserve"> где это возможно, следует</w:t>
      </w:r>
      <w:r w:rsidRPr="006D218E">
        <w:rPr>
          <w:rFonts w:ascii="Times New Roman" w:eastAsia="Times New Roman" w:hAnsi="Times New Roman" w:cs="Times New Roman"/>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стока </w:t>
      </w:r>
      <w:r w:rsidR="008D6428" w:rsidRPr="006D218E">
        <w:rPr>
          <w:rFonts w:ascii="Times New Roman" w:eastAsia="Times New Roman" w:hAnsi="Times New Roman" w:cs="Times New Roman"/>
          <w:sz w:val="24"/>
          <w:szCs w:val="24"/>
        </w:rPr>
        <w:t xml:space="preserve">следует </w:t>
      </w:r>
      <w:r w:rsidRPr="006D218E">
        <w:rPr>
          <w:rFonts w:ascii="Times New Roman" w:eastAsia="Times New Roman" w:hAnsi="Times New Roman" w:cs="Times New Roman"/>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B66F86" w:rsidRPr="006D218E">
        <w:rPr>
          <w:rFonts w:ascii="Times New Roman" w:eastAsia="Times New Roman" w:hAnsi="Times New Roman" w:cs="Times New Roman"/>
          <w:sz w:val="24"/>
          <w:szCs w:val="24"/>
        </w:rPr>
        <w:t>остного водоотвода следует</w:t>
      </w:r>
      <w:r w:rsidRPr="006D218E">
        <w:rPr>
          <w:rFonts w:ascii="Times New Roman" w:eastAsia="Times New Roman" w:hAnsi="Times New Roman" w:cs="Times New Roman"/>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зависимости от видов грунтов.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Минимальные и м</w:t>
      </w:r>
      <w:r w:rsidR="00B66F86" w:rsidRPr="006D218E">
        <w:rPr>
          <w:rFonts w:ascii="Times New Roman" w:eastAsia="Times New Roman" w:hAnsi="Times New Roman" w:cs="Times New Roman"/>
          <w:sz w:val="24"/>
          <w:szCs w:val="24"/>
        </w:rPr>
        <w:t>аксимальные уклоны следует назначать</w:t>
      </w:r>
      <w:r w:rsidR="008D64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w:t>
      </w:r>
      <w:r w:rsidR="00B66F86" w:rsidRPr="006D218E">
        <w:rPr>
          <w:rFonts w:ascii="Times New Roman" w:eastAsia="Times New Roman" w:hAnsi="Times New Roman" w:cs="Times New Roman"/>
          <w:sz w:val="24"/>
          <w:szCs w:val="24"/>
        </w:rPr>
        <w:t>ации с газоном, их сле</w:t>
      </w:r>
      <w:r w:rsidR="008D6428"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выполнять из элементов мощения (плоского булыжника, колотой или пиленой брусчатки, </w:t>
      </w:r>
      <w:r w:rsidRPr="006D218E">
        <w:rPr>
          <w:rFonts w:ascii="Times New Roman" w:eastAsia="Times New Roman" w:hAnsi="Times New Roman" w:cs="Times New Roman"/>
          <w:sz w:val="24"/>
          <w:szCs w:val="24"/>
        </w:rPr>
        <w:lastRenderedPageBreak/>
        <w:t>каменной плитки и др.), стыки допускается замоноличивать раствором высококачественной глины.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устройство поглощающих колодцев и испарительных площадок.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обустройстве решеток, перекрывающих водоотводящие лотки на пешеходных </w:t>
      </w:r>
      <w:r w:rsidR="003D0340" w:rsidRPr="006D218E">
        <w:rPr>
          <w:rFonts w:ascii="Times New Roman" w:eastAsia="Times New Roman" w:hAnsi="Times New Roman" w:cs="Times New Roman"/>
          <w:sz w:val="24"/>
          <w:szCs w:val="24"/>
        </w:rPr>
        <w:t>ком</w:t>
      </w:r>
      <w:r w:rsidR="00B66F86" w:rsidRPr="006D218E">
        <w:rPr>
          <w:rFonts w:ascii="Times New Roman" w:eastAsia="Times New Roman" w:hAnsi="Times New Roman" w:cs="Times New Roman"/>
          <w:sz w:val="24"/>
          <w:szCs w:val="24"/>
        </w:rPr>
        <w:t>муникациях, ребра решеток не сле</w:t>
      </w:r>
      <w:r w:rsidR="003D0340"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4" w:name="_Toc472352444"/>
      <w:r w:rsidRPr="006D218E">
        <w:rPr>
          <w:rFonts w:ascii="Times New Roman" w:hAnsi="Times New Roman" w:cs="Times New Roman"/>
          <w:sz w:val="24"/>
          <w:szCs w:val="24"/>
        </w:rPr>
        <w:t>Элементы озеленения</w:t>
      </w:r>
      <w:bookmarkEnd w:id="4"/>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BD307F" w:rsidRPr="006D218E">
        <w:rPr>
          <w:rFonts w:ascii="Times New Roman" w:eastAsia="Times New Roman" w:hAnsi="Times New Roman" w:cs="Times New Roman"/>
          <w:sz w:val="24"/>
          <w:szCs w:val="24"/>
        </w:rPr>
        <w:t>сельског</w:t>
      </w:r>
      <w:r w:rsidR="00461591" w:rsidRPr="006D218E">
        <w:rPr>
          <w:rFonts w:ascii="Times New Roman" w:eastAsia="Times New Roman" w:hAnsi="Times New Roman" w:cs="Times New Roman"/>
          <w:sz w:val="24"/>
          <w:szCs w:val="24"/>
        </w:rPr>
        <w:t xml:space="preserve">о поселения </w:t>
      </w:r>
      <w:r w:rsidRPr="006D218E">
        <w:rPr>
          <w:rFonts w:ascii="Times New Roman" w:eastAsia="Times New Roman" w:hAnsi="Times New Roman" w:cs="Times New Roman"/>
          <w:sz w:val="24"/>
          <w:szCs w:val="24"/>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Работы по озеленению следует планировать в комплексе и в контексте общего зеленого “каркаса”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ориентироваться на  посадочные материалы, соответствующие ГОСТ.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факторов потери (в той или иной степени) способности городских экосистем к </w:t>
      </w:r>
      <w:r w:rsidRPr="006D218E">
        <w:rPr>
          <w:rFonts w:ascii="Times New Roman" w:eastAsia="Times New Roman" w:hAnsi="Times New Roman" w:cs="Times New Roman"/>
          <w:sz w:val="24"/>
          <w:szCs w:val="24"/>
        </w:rPr>
        <w:lastRenderedPageBreak/>
        <w:t>саморегуляции. Для обеспечения жизнеспособности зелёных насаждений и озеленяемых территорий в целом населенного пункта обычно требуется:</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учитывать степень техногенных нагрузок от прилегающих территорий;</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от ветра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зеленые насаждения ажурной конструкции с вертикальной сомкнутостью полога 60 - 70%.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Шумозащитные насаждения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6D218E">
          <w:rPr>
            <w:rFonts w:ascii="Times New Roman" w:eastAsia="Times New Roman" w:hAnsi="Times New Roman" w:cs="Times New Roman"/>
            <w:sz w:val="24"/>
            <w:szCs w:val="24"/>
          </w:rPr>
          <w:t>7 м</w:t>
        </w:r>
      </w:smartTag>
      <w:r w:rsidRPr="006D218E">
        <w:rPr>
          <w:rFonts w:ascii="Times New Roman" w:eastAsia="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6D218E">
          <w:rPr>
            <w:rFonts w:ascii="Times New Roman" w:eastAsia="Times New Roman" w:hAnsi="Times New Roman" w:cs="Times New Roman"/>
            <w:sz w:val="24"/>
            <w:szCs w:val="24"/>
          </w:rPr>
          <w:t>6 м</w:t>
        </w:r>
      </w:smartTag>
      <w:r w:rsidRPr="006D218E">
        <w:rPr>
          <w:rFonts w:ascii="Times New Roman" w:eastAsia="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6D218E">
          <w:rPr>
            <w:rFonts w:ascii="Times New Roman" w:eastAsia="Times New Roman" w:hAnsi="Times New Roman" w:cs="Times New Roman"/>
            <w:sz w:val="24"/>
            <w:szCs w:val="24"/>
          </w:rPr>
          <w:t>4 м</w:t>
        </w:r>
      </w:smartTag>
      <w:r w:rsidRPr="006D218E">
        <w:rPr>
          <w:rFonts w:ascii="Times New Roman" w:eastAsia="Times New Roman" w:hAnsi="Times New Roman" w:cs="Times New Roman"/>
          <w:sz w:val="24"/>
          <w:szCs w:val="24"/>
        </w:rPr>
        <w:t xml:space="preserve"> (с узкой кроной), подкроновое пространство следует заполнять рядами кустарника.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высокого уровня загрязнения воздуха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5" w:name="_Toc472352445"/>
      <w:r w:rsidRPr="006D218E">
        <w:rPr>
          <w:rFonts w:ascii="Times New Roman" w:eastAsia="Times New Roman" w:hAnsi="Times New Roman" w:cs="Times New Roman"/>
          <w:sz w:val="24"/>
          <w:szCs w:val="24"/>
        </w:rPr>
        <w:t>Виды покрытий</w:t>
      </w:r>
      <w:bookmarkEnd w:id="5"/>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Покрытия поверхности обеспечивают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следующие виды покрытий:</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Применяемый в проекте вид п</w:t>
      </w:r>
      <w:r w:rsidR="003D0340" w:rsidRPr="006D218E">
        <w:rPr>
          <w:rFonts w:ascii="Times New Roman" w:eastAsia="Times New Roman" w:hAnsi="Times New Roman" w:cs="Times New Roman"/>
          <w:sz w:val="24"/>
          <w:szCs w:val="24"/>
        </w:rPr>
        <w:t>окрытия следует</w:t>
      </w:r>
      <w:r w:rsidRPr="006D218E">
        <w:rPr>
          <w:rFonts w:ascii="Times New Roman" w:eastAsia="Times New Roman" w:hAnsi="Times New Roman" w:cs="Times New Roman"/>
          <w:sz w:val="24"/>
          <w:szCs w:val="24"/>
        </w:rPr>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стыке тротуара</w:t>
      </w:r>
      <w:r w:rsidR="003D0340" w:rsidRPr="006D218E">
        <w:rPr>
          <w:rFonts w:ascii="Times New Roman" w:eastAsia="Times New Roman" w:hAnsi="Times New Roman" w:cs="Times New Roman"/>
          <w:sz w:val="24"/>
          <w:szCs w:val="24"/>
        </w:rPr>
        <w:t xml:space="preserve"> и проезжей части следует устанавливать </w:t>
      </w:r>
      <w:r w:rsidRPr="006D218E">
        <w:rPr>
          <w:rFonts w:ascii="Times New Roman" w:eastAsia="Times New Roman" w:hAnsi="Times New Roman" w:cs="Times New Roman"/>
          <w:sz w:val="24"/>
          <w:szCs w:val="24"/>
        </w:rPr>
        <w:t>дорожные бортовые камни. Для предо</w:t>
      </w:r>
      <w:r w:rsidR="00D55B28" w:rsidRPr="006D218E">
        <w:rPr>
          <w:rFonts w:ascii="Times New Roman" w:eastAsia="Times New Roman" w:hAnsi="Times New Roman" w:cs="Times New Roman"/>
          <w:sz w:val="24"/>
          <w:szCs w:val="24"/>
        </w:rPr>
        <w:t>твращения наезда автотранспорта</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на газон в местах сопряжения покрытия проезж</w:t>
      </w:r>
      <w:r w:rsidR="00B66F86" w:rsidRPr="006D218E">
        <w:rPr>
          <w:rFonts w:ascii="Times New Roman" w:eastAsia="Times New Roman" w:hAnsi="Times New Roman" w:cs="Times New Roman"/>
          <w:sz w:val="24"/>
          <w:szCs w:val="24"/>
        </w:rPr>
        <w:t xml:space="preserve">ей части с газоном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повышенного </w:t>
      </w:r>
      <w:r w:rsidRPr="006D218E">
        <w:rPr>
          <w:rFonts w:ascii="Times New Roman" w:eastAsia="Times New Roman" w:hAnsi="Times New Roman" w:cs="Times New Roman"/>
          <w:sz w:val="24"/>
          <w:szCs w:val="24"/>
        </w:rPr>
        <w:lastRenderedPageBreak/>
        <w:t xml:space="preserve">бортового камня на улицах общегородского и районного значения, а также площадках автостоянок </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 крупных объектах обслуживания.</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Пандус </w:t>
      </w:r>
      <w:r w:rsidR="001A02BB" w:rsidRPr="006D218E">
        <w:rPr>
          <w:rFonts w:ascii="Times New Roman" w:eastAsia="Times New Roman" w:hAnsi="Times New Roman" w:cs="Times New Roman"/>
          <w:sz w:val="24"/>
          <w:szCs w:val="24"/>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1A02BB" w:rsidRPr="006D218E">
          <w:rPr>
            <w:rFonts w:ascii="Times New Roman" w:eastAsia="Times New Roman" w:hAnsi="Times New Roman" w:cs="Times New Roman"/>
            <w:sz w:val="24"/>
            <w:szCs w:val="24"/>
          </w:rPr>
          <w:t>75 мм</w:t>
        </w:r>
      </w:smartTag>
      <w:r w:rsidR="001A02BB" w:rsidRPr="006D218E">
        <w:rPr>
          <w:rFonts w:ascii="Times New Roman" w:eastAsia="Times New Roman" w:hAnsi="Times New Roman" w:cs="Times New Roman"/>
          <w:sz w:val="24"/>
          <w:szCs w:val="24"/>
        </w:rPr>
        <w:t xml:space="preserve"> и поручни. Зависимость уклона пандуса от высоты подъема принимать по таблице 1 Приложения </w:t>
      </w:r>
      <w:r w:rsidR="00D55B28"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1 к настоящим Правилам благ</w:t>
      </w:r>
      <w:r w:rsidR="00461591" w:rsidRPr="006D218E">
        <w:rPr>
          <w:rFonts w:ascii="Times New Roman" w:eastAsia="Times New Roman" w:hAnsi="Times New Roman" w:cs="Times New Roman"/>
          <w:sz w:val="24"/>
          <w:szCs w:val="24"/>
        </w:rPr>
        <w:t xml:space="preserve">оустройства территории </w:t>
      </w:r>
      <w:r w:rsidR="009464E3">
        <w:rPr>
          <w:rFonts w:ascii="Times New Roman" w:eastAsia="Times New Roman" w:hAnsi="Times New Roman" w:cs="Times New Roman"/>
          <w:sz w:val="24"/>
          <w:szCs w:val="24"/>
        </w:rPr>
        <w:t>Чуксолинского</w:t>
      </w:r>
      <w:r w:rsidR="00BD307F" w:rsidRPr="006D218E">
        <w:rPr>
          <w:rFonts w:ascii="Times New Roman" w:eastAsia="Times New Roman" w:hAnsi="Times New Roman" w:cs="Times New Roman"/>
          <w:sz w:val="24"/>
          <w:szCs w:val="24"/>
        </w:rPr>
        <w:t xml:space="preserve"> сельского поселения </w:t>
      </w:r>
      <w:r w:rsidR="001A02BB" w:rsidRPr="006D218E">
        <w:rPr>
          <w:rFonts w:ascii="Times New Roman" w:eastAsia="Times New Roman" w:hAnsi="Times New Roman" w:cs="Times New Roman"/>
          <w:sz w:val="24"/>
          <w:szCs w:val="24"/>
        </w:rPr>
        <w:t>(далее - Правила). Уклон бордюрного пандуса, как правило, принимают 1:12.</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По обеим сторонам ле</w:t>
      </w:r>
      <w:r w:rsidR="003D0340" w:rsidRPr="006D218E">
        <w:rPr>
          <w:rFonts w:ascii="Times New Roman" w:eastAsia="Times New Roman" w:hAnsi="Times New Roman" w:cs="Times New Roman"/>
          <w:sz w:val="24"/>
          <w:szCs w:val="24"/>
        </w:rPr>
        <w:t>стницы или пандуса следует</w:t>
      </w:r>
      <w:r w:rsidRPr="006D218E">
        <w:rPr>
          <w:rFonts w:ascii="Times New Roman" w:eastAsia="Times New Roman" w:hAnsi="Times New Roman" w:cs="Times New Roman"/>
          <w:sz w:val="24"/>
          <w:szCs w:val="24"/>
        </w:rPr>
        <w:t xml:space="preserve"> предусматривать поручни на высоте 800 - </w:t>
      </w:r>
      <w:smartTag w:uri="urn:schemas-microsoft-com:office:smarttags" w:element="metricconverter">
        <w:smartTagPr>
          <w:attr w:name="ProductID" w:val="920 мм"/>
        </w:smartTagPr>
        <w:r w:rsidRPr="006D218E">
          <w:rPr>
            <w:rFonts w:ascii="Times New Roman" w:eastAsia="Times New Roman" w:hAnsi="Times New Roman" w:cs="Times New Roman"/>
            <w:sz w:val="24"/>
            <w:szCs w:val="24"/>
          </w:rPr>
          <w:t>920 мм</w:t>
        </w:r>
      </w:smartTag>
      <w:r w:rsidRPr="006D218E">
        <w:rPr>
          <w:rFonts w:ascii="Times New Roman" w:eastAsia="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6D218E">
          <w:rPr>
            <w:rFonts w:ascii="Times New Roman" w:eastAsia="Times New Roman" w:hAnsi="Times New Roman" w:cs="Times New Roman"/>
            <w:sz w:val="24"/>
            <w:szCs w:val="24"/>
          </w:rPr>
          <w:t>40 мм</w:t>
        </w:r>
      </w:smartTag>
      <w:r w:rsidRPr="006D218E">
        <w:rPr>
          <w:rFonts w:ascii="Times New Roman" w:eastAsia="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003D0340" w:rsidRPr="006D218E">
        <w:rPr>
          <w:rFonts w:ascii="Times New Roman" w:eastAsia="Times New Roman" w:hAnsi="Times New Roman" w:cs="Times New Roman"/>
          <w:sz w:val="24"/>
          <w:szCs w:val="24"/>
        </w:rPr>
        <w:t xml:space="preserve"> и более также следует</w:t>
      </w:r>
      <w:r w:rsidRPr="006D218E">
        <w:rPr>
          <w:rFonts w:ascii="Times New Roman" w:eastAsia="Times New Roman" w:hAnsi="Times New Roman" w:cs="Times New Roman"/>
          <w:sz w:val="24"/>
          <w:szCs w:val="24"/>
        </w:rPr>
        <w:t xml:space="preserve"> предусматривать разделительные поруч</w:t>
      </w:r>
      <w:r w:rsidR="003D0340" w:rsidRPr="006D218E">
        <w:rPr>
          <w:rFonts w:ascii="Times New Roman" w:eastAsia="Times New Roman" w:hAnsi="Times New Roman" w:cs="Times New Roman"/>
          <w:sz w:val="24"/>
          <w:szCs w:val="24"/>
        </w:rPr>
        <w:t>ни. Длину поручней следует</w:t>
      </w:r>
      <w:r w:rsidRPr="006D218E">
        <w:rPr>
          <w:rFonts w:ascii="Times New Roman" w:eastAsia="Times New Roman" w:hAnsi="Times New Roman" w:cs="Times New Roman"/>
          <w:sz w:val="24"/>
          <w:szCs w:val="24"/>
        </w:rPr>
        <w:t xml:space="preserve"> устанавливать больше длины пандуса или лестницы с каждой стороны не менее </w:t>
      </w:r>
      <w:r w:rsidR="00BD307F" w:rsidRPr="006D218E">
        <w:rPr>
          <w:rFonts w:ascii="Times New Roman" w:eastAsia="Times New Roman" w:hAnsi="Times New Roman" w:cs="Times New Roman"/>
          <w:sz w:val="24"/>
          <w:szCs w:val="24"/>
        </w:rPr>
        <w:br/>
      </w:r>
      <w:r w:rsidRPr="006D218E">
        <w:rPr>
          <w:rFonts w:ascii="Times New Roman" w:eastAsia="Times New Roman" w:hAnsi="Times New Roman" w:cs="Times New Roman"/>
          <w:sz w:val="24"/>
          <w:szCs w:val="24"/>
        </w:rPr>
        <w:t xml:space="preserve">чем на </w:t>
      </w:r>
      <w:smartTag w:uri="urn:schemas-microsoft-com:office:smarttags" w:element="metricconverter">
        <w:smartTagPr>
          <w:attr w:name="ProductID" w:val="0,3 м"/>
        </w:smartTagPr>
        <w:r w:rsidRPr="006D218E">
          <w:rPr>
            <w:rFonts w:ascii="Times New Roman" w:eastAsia="Times New Roman" w:hAnsi="Times New Roman" w:cs="Times New Roman"/>
            <w:sz w:val="24"/>
            <w:szCs w:val="24"/>
          </w:rPr>
          <w:t>0,3 м</w:t>
        </w:r>
      </w:smartTag>
      <w:r w:rsidRPr="006D218E">
        <w:rPr>
          <w:rFonts w:ascii="Times New Roman" w:eastAsia="Times New Roman" w:hAnsi="Times New Roman" w:cs="Times New Roman"/>
          <w:sz w:val="24"/>
          <w:szCs w:val="24"/>
        </w:rPr>
        <w:t xml:space="preserve">, с округленными и гладкими концами поручней. </w:t>
      </w:r>
      <w:r w:rsidR="003D0340" w:rsidRPr="006D218E">
        <w:rPr>
          <w:rFonts w:ascii="Times New Roman" w:eastAsia="Times New Roman" w:hAnsi="Times New Roman" w:cs="Times New Roman"/>
          <w:sz w:val="24"/>
          <w:szCs w:val="24"/>
        </w:rPr>
        <w:t>При проектирован</w:t>
      </w:r>
      <w:r w:rsidR="00B66F86" w:rsidRPr="006D218E">
        <w:rPr>
          <w:rFonts w:ascii="Times New Roman" w:eastAsia="Times New Roman" w:hAnsi="Times New Roman" w:cs="Times New Roman"/>
          <w:sz w:val="24"/>
          <w:szCs w:val="24"/>
        </w:rPr>
        <w:t xml:space="preserve">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конструкции поручней, исключающие соприкосновение руки с металлом.</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6" w:name="_Toc472352446"/>
      <w:r w:rsidRPr="006D218E">
        <w:rPr>
          <w:rFonts w:ascii="Times New Roman" w:eastAsia="Times New Roman" w:hAnsi="Times New Roman" w:cs="Times New Roman"/>
          <w:sz w:val="24"/>
          <w:szCs w:val="24"/>
        </w:rPr>
        <w:t>Ограждения</w:t>
      </w:r>
      <w:bookmarkEnd w:id="6"/>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благоустройства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004279AF" w:rsidRPr="006D218E">
        <w:rPr>
          <w:rFonts w:ascii="Times New Roman" w:eastAsia="Times New Roman" w:hAnsi="Times New Roman" w:cs="Times New Roman"/>
          <w:sz w:val="24"/>
          <w:szCs w:val="24"/>
        </w:rPr>
        <w:t xml:space="preserve"> следует </w:t>
      </w:r>
      <w:r w:rsidRPr="006D218E">
        <w:rPr>
          <w:rFonts w:ascii="Times New Roman" w:eastAsia="Times New Roman" w:hAnsi="Times New Roman" w:cs="Times New Roman"/>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средние - 1,1 - </w:t>
      </w:r>
      <w:smartTag w:uri="urn:schemas-microsoft-com:office:smarttags" w:element="metricconverter">
        <w:smartTagPr>
          <w:attr w:name="ProductID" w:val="1,7 м"/>
        </w:smartTagPr>
        <w:r w:rsidRPr="006D218E">
          <w:rPr>
            <w:rFonts w:ascii="Times New Roman" w:eastAsia="Times New Roman" w:hAnsi="Times New Roman" w:cs="Times New Roman"/>
            <w:sz w:val="24"/>
            <w:szCs w:val="24"/>
          </w:rPr>
          <w:t>1,7 м</w:t>
        </w:r>
      </w:smartTag>
      <w:r w:rsidRPr="006D218E">
        <w:rPr>
          <w:rFonts w:ascii="Times New Roman" w:eastAsia="Times New Roman" w:hAnsi="Times New Roman" w:cs="Times New Roman"/>
          <w:sz w:val="24"/>
          <w:szCs w:val="24"/>
        </w:rPr>
        <w:t xml:space="preserve">, высокие - 1,8 -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w:t>
      </w:r>
      <w:r w:rsidR="004279AF" w:rsidRPr="006D218E">
        <w:rPr>
          <w:rFonts w:ascii="Times New Roman" w:eastAsia="Times New Roman" w:hAnsi="Times New Roman" w:cs="Times New Roman"/>
          <w:sz w:val="24"/>
          <w:szCs w:val="24"/>
        </w:rPr>
        <w:t>рование ограждений следует</w:t>
      </w:r>
      <w:r w:rsidRPr="006D218E">
        <w:rPr>
          <w:rFonts w:ascii="Times New Roman" w:eastAsia="Times New Roman" w:hAnsi="Times New Roman" w:cs="Times New Roman"/>
          <w:sz w:val="24"/>
          <w:szCs w:val="24"/>
        </w:rPr>
        <w:t xml:space="preserve"> производить в зависимости от их местоположения и назначения.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магистралей и транспортных</w:t>
      </w:r>
      <w:r w:rsidR="004279AF" w:rsidRPr="006D218E">
        <w:rPr>
          <w:rFonts w:ascii="Times New Roman" w:eastAsia="Times New Roman" w:hAnsi="Times New Roman" w:cs="Times New Roman"/>
          <w:sz w:val="24"/>
          <w:szCs w:val="24"/>
        </w:rPr>
        <w:t xml:space="preserve"> сооружений города следует</w:t>
      </w:r>
      <w:r w:rsidRPr="006D218E">
        <w:rPr>
          <w:rFonts w:ascii="Times New Roman" w:eastAsia="Times New Roman" w:hAnsi="Times New Roman" w:cs="Times New Roman"/>
          <w:sz w:val="24"/>
          <w:szCs w:val="24"/>
        </w:rPr>
        <w:t xml:space="preserve"> проектировать согласно ГОСТ Р 52289, ГОСТ 26804, верхних бровок откосов и террас - согласно разделу 4.2 настоящих Правил.</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территорий памятников историко-ку</w:t>
      </w:r>
      <w:r w:rsidR="004279AF" w:rsidRPr="006D218E">
        <w:rPr>
          <w:rFonts w:ascii="Times New Roman" w:eastAsia="Times New Roman" w:hAnsi="Times New Roman" w:cs="Times New Roman"/>
          <w:sz w:val="24"/>
          <w:szCs w:val="24"/>
        </w:rPr>
        <w:t>льтурного наследия следует</w:t>
      </w:r>
      <w:r w:rsidRPr="006D218E">
        <w:rPr>
          <w:rFonts w:ascii="Times New Roman" w:eastAsia="Times New Roman" w:hAnsi="Times New Roman" w:cs="Times New Roman"/>
          <w:sz w:val="24"/>
          <w:szCs w:val="24"/>
        </w:rPr>
        <w:t xml:space="preserve"> выполнять в соответствии с регламе</w:t>
      </w:r>
      <w:r w:rsidR="00B66F86" w:rsidRPr="006D218E">
        <w:rPr>
          <w:rFonts w:ascii="Times New Roman" w:eastAsia="Times New Roman" w:hAnsi="Times New Roman" w:cs="Times New Roman"/>
          <w:sz w:val="24"/>
          <w:szCs w:val="24"/>
        </w:rPr>
        <w:t>нтами, установленными для данной территории</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общественного, жилого, рекреац</w:t>
      </w:r>
      <w:r w:rsidR="004279AF" w:rsidRPr="006D218E">
        <w:rPr>
          <w:rFonts w:ascii="Times New Roman" w:eastAsia="Times New Roman" w:hAnsi="Times New Roman" w:cs="Times New Roman"/>
          <w:sz w:val="24"/>
          <w:szCs w:val="24"/>
        </w:rPr>
        <w:t>ионного назначения  запрещается</w:t>
      </w:r>
      <w:r w:rsidRPr="006D218E">
        <w:rPr>
          <w:rFonts w:ascii="Times New Roman" w:eastAsia="Times New Roman" w:hAnsi="Times New Roman" w:cs="Times New Roman"/>
          <w:sz w:val="24"/>
          <w:szCs w:val="24"/>
        </w:rPr>
        <w:t xml:space="preserve"> проектирование глухих и железобе</w:t>
      </w:r>
      <w:r w:rsidR="004279AF" w:rsidRPr="006D218E">
        <w:rPr>
          <w:rFonts w:ascii="Times New Roman" w:eastAsia="Times New Roman" w:hAnsi="Times New Roman" w:cs="Times New Roman"/>
          <w:sz w:val="24"/>
          <w:szCs w:val="24"/>
        </w:rPr>
        <w:t>тонных ограждений. Следует применять декоративные ажурные металлические ограждения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Сплошное ограждение многоквартирных домов является нежелательным.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w:t>
      </w:r>
      <w:r w:rsidR="004279AF" w:rsidRPr="006D218E">
        <w:rPr>
          <w:rFonts w:ascii="Times New Roman" w:eastAsia="Times New Roman" w:hAnsi="Times New Roman" w:cs="Times New Roman"/>
          <w:sz w:val="24"/>
          <w:szCs w:val="24"/>
        </w:rPr>
        <w:t>ровании ограждений следует</w:t>
      </w:r>
      <w:r w:rsidRPr="006D218E">
        <w:rPr>
          <w:rFonts w:ascii="Times New Roman" w:eastAsia="Times New Roman" w:hAnsi="Times New Roman" w:cs="Times New Roman"/>
          <w:sz w:val="24"/>
          <w:szCs w:val="24"/>
        </w:rPr>
        <w:t xml:space="preserve"> учитывать следующие требования:</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rsidR="00D55B28" w:rsidRPr="006D218E">
        <w:rPr>
          <w:rFonts w:ascii="Times New Roman" w:eastAsia="Times New Roman" w:hAnsi="Times New Roman" w:cs="Times New Roman"/>
          <w:sz w:val="24"/>
          <w:szCs w:val="24"/>
        </w:rPr>
        <w:t>допускаются</w:t>
      </w:r>
      <w:r w:rsidRPr="006D218E">
        <w:rPr>
          <w:rFonts w:ascii="Times New Roman" w:eastAsia="Times New Roman" w:hAnsi="Times New Roman" w:cs="Times New Roman"/>
          <w:sz w:val="24"/>
          <w:szCs w:val="24"/>
        </w:rPr>
        <w:t xml:space="preserve"> черные ограждения или натуральных цветов </w:t>
      </w:r>
      <w:r w:rsidRPr="006D218E">
        <w:rPr>
          <w:rFonts w:ascii="Times New Roman" w:eastAsia="Times New Roman" w:hAnsi="Times New Roman" w:cs="Times New Roman"/>
          <w:sz w:val="24"/>
          <w:szCs w:val="24"/>
        </w:rPr>
        <w:lastRenderedPageBreak/>
        <w:t>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A02BB" w:rsidRPr="006D218E" w:rsidRDefault="001A02BB" w:rsidP="006D218E">
      <w:pPr>
        <w:pStyle w:val="1"/>
        <w:numPr>
          <w:ilvl w:val="1"/>
          <w:numId w:val="1"/>
        </w:numPr>
        <w:ind w:left="0" w:firstLine="0"/>
        <w:jc w:val="center"/>
        <w:rPr>
          <w:sz w:val="24"/>
          <w:szCs w:val="24"/>
        </w:rPr>
      </w:pPr>
      <w:bookmarkStart w:id="7" w:name="_Toc472352447"/>
      <w:r w:rsidRPr="006D218E">
        <w:rPr>
          <w:rFonts w:ascii="Times New Roman" w:eastAsia="Times New Roman" w:hAnsi="Times New Roman" w:cs="Times New Roman"/>
          <w:sz w:val="24"/>
          <w:szCs w:val="24"/>
        </w:rPr>
        <w:t>Водные устройства</w:t>
      </w:r>
      <w:bookmarkEnd w:id="7"/>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Фонтаны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на основании индивидуальных </w:t>
      </w:r>
      <w:r w:rsidRPr="006D218E">
        <w:rPr>
          <w:rFonts w:ascii="Times New Roman" w:eastAsia="Times New Roman" w:hAnsi="Times New Roman" w:cs="Times New Roman"/>
          <w:color w:val="4C1130"/>
          <w:sz w:val="24"/>
          <w:szCs w:val="24"/>
        </w:rPr>
        <w:t xml:space="preserve">архитектурных </w:t>
      </w:r>
      <w:r w:rsidRPr="006D218E">
        <w:rPr>
          <w:rFonts w:ascii="Times New Roman" w:eastAsia="Times New Roman" w:hAnsi="Times New Roman" w:cs="Times New Roman"/>
          <w:sz w:val="24"/>
          <w:szCs w:val="24"/>
        </w:rPr>
        <w:t>проектных разработок.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6D218E">
          <w:rPr>
            <w:rFonts w:ascii="Times New Roman" w:eastAsia="Times New Roman" w:hAnsi="Times New Roman" w:cs="Times New Roman"/>
            <w:sz w:val="24"/>
            <w:szCs w:val="24"/>
          </w:rPr>
          <w:t>90 см</w:t>
        </w:r>
      </w:smartTag>
      <w:r w:rsidRPr="006D218E">
        <w:rPr>
          <w:rFonts w:ascii="Times New Roman" w:eastAsia="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6D218E">
          <w:rPr>
            <w:rFonts w:ascii="Times New Roman" w:eastAsia="Times New Roman" w:hAnsi="Times New Roman" w:cs="Times New Roman"/>
            <w:sz w:val="24"/>
            <w:szCs w:val="24"/>
          </w:rPr>
          <w:t>70 см</w:t>
        </w:r>
      </w:smartTag>
      <w:r w:rsidRPr="006D218E">
        <w:rPr>
          <w:rFonts w:ascii="Times New Roman" w:eastAsia="Times New Roman" w:hAnsi="Times New Roman" w:cs="Times New Roman"/>
          <w:sz w:val="24"/>
          <w:szCs w:val="24"/>
        </w:rPr>
        <w:t xml:space="preserve"> для детей.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родники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B66F86" w:rsidRPr="006D218E">
        <w:rPr>
          <w:rFonts w:ascii="Times New Roman" w:eastAsia="Times New Roman" w:hAnsi="Times New Roman" w:cs="Times New Roman"/>
          <w:sz w:val="24"/>
          <w:szCs w:val="24"/>
        </w:rPr>
        <w:t>щей среды. Родники следует  оборудовать</w:t>
      </w:r>
      <w:r w:rsidRPr="006D218E">
        <w:rPr>
          <w:rFonts w:ascii="Times New Roman" w:eastAsia="Times New Roman" w:hAnsi="Times New Roman" w:cs="Times New Roman"/>
          <w:sz w:val="24"/>
          <w:szCs w:val="24"/>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w:t>
      </w:r>
      <w:r w:rsidR="0046790C" w:rsidRPr="006D218E">
        <w:rPr>
          <w:rFonts w:ascii="Times New Roman" w:eastAsia="Times New Roman" w:hAnsi="Times New Roman" w:cs="Times New Roman"/>
          <w:sz w:val="24"/>
          <w:szCs w:val="24"/>
        </w:rPr>
        <w:t>коративные водоемы следует</w:t>
      </w:r>
      <w:r w:rsidRPr="006D218E">
        <w:rPr>
          <w:rFonts w:ascii="Times New Roman" w:eastAsia="Times New Roman" w:hAnsi="Times New Roman" w:cs="Times New Roman"/>
          <w:sz w:val="24"/>
          <w:szCs w:val="24"/>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46790C" w:rsidRPr="006D218E">
        <w:rPr>
          <w:rFonts w:ascii="Times New Roman" w:eastAsia="Times New Roman" w:hAnsi="Times New Roman" w:cs="Times New Roman"/>
          <w:sz w:val="24"/>
          <w:szCs w:val="24"/>
        </w:rPr>
        <w:t>дками. Дно водоема следует</w:t>
      </w:r>
      <w:r w:rsidRPr="006D218E">
        <w:rPr>
          <w:rFonts w:ascii="Times New Roman" w:eastAsia="Times New Roman" w:hAnsi="Times New Roman" w:cs="Times New Roman"/>
          <w:sz w:val="24"/>
          <w:szCs w:val="24"/>
        </w:rPr>
        <w:t xml:space="preserve"> делат</w:t>
      </w:r>
      <w:r w:rsidR="0046790C" w:rsidRPr="006D218E">
        <w:rPr>
          <w:rFonts w:ascii="Times New Roman" w:eastAsia="Times New Roman" w:hAnsi="Times New Roman" w:cs="Times New Roman"/>
          <w:sz w:val="24"/>
          <w:szCs w:val="24"/>
        </w:rPr>
        <w:t xml:space="preserve">ь гладким, удобным для очистки.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приемов цветового и светового оформления.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8" w:name="_Toc472352448"/>
      <w:r w:rsidRPr="006D218E">
        <w:rPr>
          <w:rFonts w:ascii="Times New Roman" w:eastAsia="Times New Roman" w:hAnsi="Times New Roman" w:cs="Times New Roman"/>
          <w:sz w:val="24"/>
          <w:szCs w:val="24"/>
        </w:rPr>
        <w:t xml:space="preserve">Мебель </w:t>
      </w:r>
      <w:bookmarkEnd w:id="8"/>
      <w:r w:rsidR="009464E3">
        <w:rPr>
          <w:rFonts w:ascii="Times New Roman" w:eastAsia="Times New Roman" w:hAnsi="Times New Roman" w:cs="Times New Roman"/>
          <w:sz w:val="24"/>
          <w:szCs w:val="24"/>
        </w:rPr>
        <w:t>Чуксолинского</w:t>
      </w:r>
      <w:r w:rsidR="00BD307F" w:rsidRPr="006D218E">
        <w:rPr>
          <w:rFonts w:ascii="Times New Roman" w:eastAsia="Times New Roman" w:hAnsi="Times New Roman" w:cs="Times New Roman"/>
          <w:sz w:val="24"/>
          <w:szCs w:val="24"/>
        </w:rPr>
        <w:t xml:space="preserve"> сельского поселения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Установку скамей </w:t>
      </w:r>
      <w:r w:rsidR="0046790C"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46790C" w:rsidRPr="006D218E">
        <w:rPr>
          <w:rFonts w:ascii="Times New Roman" w:eastAsia="Times New Roman" w:hAnsi="Times New Roman" w:cs="Times New Roman"/>
          <w:sz w:val="24"/>
          <w:szCs w:val="24"/>
        </w:rPr>
        <w:t>ндамента его части следует</w:t>
      </w:r>
      <w:r w:rsidRPr="006D218E">
        <w:rPr>
          <w:rFonts w:ascii="Times New Roman" w:eastAsia="Times New Roman" w:hAnsi="Times New Roman" w:cs="Times New Roman"/>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пределах 420 - </w:t>
      </w:r>
      <w:smartTag w:uri="urn:schemas-microsoft-com:office:smarttags" w:element="metricconverter">
        <w:smartTagPr>
          <w:attr w:name="ProductID" w:val="480 мм"/>
        </w:smartTagPr>
        <w:r w:rsidRPr="006D218E">
          <w:rPr>
            <w:rFonts w:ascii="Times New Roman" w:eastAsia="Times New Roman" w:hAnsi="Times New Roman" w:cs="Times New Roman"/>
            <w:sz w:val="24"/>
            <w:szCs w:val="24"/>
          </w:rPr>
          <w:t>480 мм</w:t>
        </w:r>
      </w:smartTag>
      <w:r w:rsidRPr="006D218E">
        <w:rPr>
          <w:rFonts w:ascii="Times New Roman" w:eastAsia="Times New Roman" w:hAnsi="Times New Roman" w:cs="Times New Roman"/>
          <w:sz w:val="24"/>
          <w:szCs w:val="24"/>
        </w:rPr>
        <w:t>. Поверхности</w:t>
      </w:r>
      <w:r w:rsidR="0046790C" w:rsidRPr="006D218E">
        <w:rPr>
          <w:rFonts w:ascii="Times New Roman" w:eastAsia="Times New Roman" w:hAnsi="Times New Roman" w:cs="Times New Roman"/>
          <w:sz w:val="24"/>
          <w:szCs w:val="24"/>
        </w:rPr>
        <w:t xml:space="preserve"> скамьи для отдыха следует</w:t>
      </w:r>
      <w:r w:rsidRPr="006D218E">
        <w:rPr>
          <w:rFonts w:ascii="Times New Roman" w:eastAsia="Times New Roman" w:hAnsi="Times New Roman" w:cs="Times New Roman"/>
          <w:sz w:val="24"/>
          <w:szCs w:val="24"/>
        </w:rPr>
        <w:t xml:space="preserve"> выполнять из дерева, </w:t>
      </w:r>
      <w:r w:rsidR="0046790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различными видами водоустойчивой обработки (предпочтительно - пропиткой).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размещаемой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46790C" w:rsidRPr="006D218E">
        <w:rPr>
          <w:rFonts w:ascii="Times New Roman" w:eastAsia="Times New Roman" w:hAnsi="Times New Roman" w:cs="Times New Roman"/>
          <w:sz w:val="24"/>
          <w:szCs w:val="24"/>
        </w:rPr>
        <w:t>устанавливается</w:t>
      </w:r>
      <w:r w:rsidRPr="006D218E">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9" w:name="_Toc472352449"/>
      <w:r w:rsidRPr="006D218E">
        <w:rPr>
          <w:rFonts w:ascii="Times New Roman" w:eastAsia="Times New Roman" w:hAnsi="Times New Roman" w:cs="Times New Roman"/>
          <w:sz w:val="24"/>
          <w:szCs w:val="24"/>
        </w:rPr>
        <w:t>Уличное коммунально-бытовое оборудование</w:t>
      </w:r>
      <w:bookmarkEnd w:id="9"/>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Улично-коммунальное оборудование представлено </w:t>
      </w:r>
      <w:r w:rsidR="00A91D94" w:rsidRPr="006D218E">
        <w:rPr>
          <w:rFonts w:ascii="Times New Roman" w:hAnsi="Times New Roman" w:cs="Times New Roman"/>
          <w:sz w:val="24"/>
          <w:szCs w:val="24"/>
        </w:rPr>
        <w:t>различными видами мусоросборников - контейнеров и урн</w:t>
      </w:r>
      <w:r w:rsidRPr="006D218E">
        <w:rPr>
          <w:rFonts w:ascii="Times New Roman" w:eastAsia="Times New Roman" w:hAnsi="Times New Roman" w:cs="Times New Roman"/>
          <w:sz w:val="24"/>
          <w:szCs w:val="24"/>
        </w:rPr>
        <w:t>.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сбора бытового мусора на улицах, площадях, объектах рекреации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6D218E">
          <w:rPr>
            <w:rFonts w:ascii="Times New Roman" w:eastAsia="Times New Roman" w:hAnsi="Times New Roman" w:cs="Times New Roman"/>
            <w:sz w:val="24"/>
            <w:szCs w:val="24"/>
          </w:rPr>
          <w:t>60 м</w:t>
        </w:r>
      </w:smartTag>
      <w:r w:rsidRPr="006D218E">
        <w:rPr>
          <w:rFonts w:ascii="Times New Roman" w:eastAsia="Times New Roman" w:hAnsi="Times New Roman" w:cs="Times New Roman"/>
          <w:sz w:val="24"/>
          <w:szCs w:val="24"/>
        </w:rPr>
        <w:t xml:space="preserve">, других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 не более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A02BB" w:rsidRPr="006D218E" w:rsidRDefault="001A02BB" w:rsidP="006D218E">
      <w:pPr>
        <w:numPr>
          <w:ilvl w:val="2"/>
          <w:numId w:val="1"/>
        </w:numPr>
        <w:autoSpaceDE w:val="0"/>
        <w:autoSpaceDN w:val="0"/>
        <w:adjustRightInd w:val="0"/>
        <w:spacing w:after="0" w:line="240" w:lineRule="auto"/>
        <w:ind w:firstLine="851"/>
        <w:jc w:val="both"/>
        <w:outlineLvl w:val="1"/>
        <w:rPr>
          <w:rFonts w:ascii="Times New Roman" w:hAnsi="Times New Roman"/>
          <w:sz w:val="24"/>
          <w:szCs w:val="24"/>
        </w:rPr>
      </w:pPr>
      <w:r w:rsidRPr="006D218E">
        <w:rPr>
          <w:rFonts w:ascii="Times New Roman" w:eastAsia="Times New Roman" w:hAnsi="Times New Roman" w:cs="Times New Roman"/>
          <w:sz w:val="24"/>
          <w:szCs w:val="24"/>
        </w:rPr>
        <w:t>Сбор бытового мусора производится специализированной организацией.</w:t>
      </w:r>
      <w:r w:rsidRPr="006D218E">
        <w:rPr>
          <w:rFonts w:ascii="Times New Roman" w:hAnsi="Times New Roman"/>
          <w:sz w:val="24"/>
          <w:szCs w:val="24"/>
        </w:rPr>
        <w:t xml:space="preserve"> Собственники индивидуальных жилых домов, расположенных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hAnsi="Times New Roman"/>
          <w:sz w:val="24"/>
          <w:szCs w:val="24"/>
        </w:rPr>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A02BB" w:rsidRPr="006D218E" w:rsidRDefault="001A02BB" w:rsidP="006D218E">
      <w:pPr>
        <w:pStyle w:val="1"/>
        <w:numPr>
          <w:ilvl w:val="1"/>
          <w:numId w:val="1"/>
        </w:numPr>
        <w:ind w:left="0" w:firstLine="0"/>
        <w:jc w:val="center"/>
        <w:rPr>
          <w:sz w:val="24"/>
          <w:szCs w:val="24"/>
        </w:rPr>
      </w:pPr>
      <w:bookmarkStart w:id="10" w:name="_Toc472352450"/>
      <w:r w:rsidRPr="006D218E">
        <w:rPr>
          <w:rFonts w:ascii="Times New Roman" w:eastAsia="Times New Roman" w:hAnsi="Times New Roman" w:cs="Times New Roman"/>
          <w:sz w:val="24"/>
          <w:szCs w:val="24"/>
        </w:rPr>
        <w:t>Уличное техническое оборудование</w:t>
      </w:r>
      <w:bookmarkEnd w:id="10"/>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1A02BB" w:rsidRPr="006D218E" w:rsidRDefault="00A91D94"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6D218E">
          <w:rPr>
            <w:rFonts w:ascii="Times New Roman" w:eastAsia="Times New Roman" w:hAnsi="Times New Roman" w:cs="Times New Roman"/>
            <w:sz w:val="24"/>
            <w:szCs w:val="24"/>
          </w:rPr>
          <w:t>20 мм</w:t>
        </w:r>
      </w:smartTag>
      <w:r w:rsidRPr="006D218E">
        <w:rPr>
          <w:rFonts w:ascii="Times New Roman" w:eastAsia="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вентиляционные шахты оборудовать решетками.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1" w:name="_Toc472352451"/>
      <w:r w:rsidRPr="006D218E">
        <w:rPr>
          <w:rFonts w:ascii="Times New Roman" w:eastAsia="Times New Roman" w:hAnsi="Times New Roman" w:cs="Times New Roman"/>
          <w:sz w:val="24"/>
          <w:szCs w:val="24"/>
        </w:rPr>
        <w:lastRenderedPageBreak/>
        <w:t>Игровое и спортивное оборудование</w:t>
      </w:r>
      <w:bookmarkEnd w:id="11"/>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Игровое и спортивное оборудование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представлено игровыми, физкультурно-оздоровительными устройствами, сооружениями и (или) их комплексами.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Игровое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w:t>
      </w:r>
      <w:r w:rsidR="00D55B28" w:rsidRPr="006D218E">
        <w:rPr>
          <w:rFonts w:ascii="Times New Roman" w:eastAsia="Times New Roman" w:hAnsi="Times New Roman" w:cs="Times New Roman"/>
          <w:sz w:val="24"/>
          <w:szCs w:val="24"/>
        </w:rPr>
        <w:t>ять</w:t>
      </w:r>
      <w:r w:rsidRPr="006D218E">
        <w:rPr>
          <w:rFonts w:ascii="Times New Roman" w:eastAsia="Times New Roman" w:hAnsi="Times New Roman" w:cs="Times New Roman"/>
          <w:sz w:val="24"/>
          <w:szCs w:val="24"/>
        </w:rPr>
        <w:t xml:space="preserve"> модульно</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оборудован</w:t>
      </w:r>
      <w:r w:rsidR="00D55B28" w:rsidRPr="006D218E">
        <w:rPr>
          <w:rFonts w:ascii="Times New Roman" w:eastAsia="Times New Roman" w:hAnsi="Times New Roman" w:cs="Times New Roman"/>
          <w:sz w:val="24"/>
          <w:szCs w:val="24"/>
        </w:rPr>
        <w:t>ие</w:t>
      </w:r>
      <w:r w:rsidRPr="006D218E">
        <w:rPr>
          <w:rFonts w:ascii="Times New Roman" w:eastAsia="Times New Roman" w:hAnsi="Times New Roman" w:cs="Times New Roman"/>
          <w:sz w:val="24"/>
          <w:szCs w:val="24"/>
        </w:rPr>
        <w:t>, обеспечивающе</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вариантность сочетаний элементов.</w:t>
      </w:r>
    </w:p>
    <w:p w:rsidR="001A02BB" w:rsidRPr="006D218E" w:rsidRDefault="00B66F86"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w:t>
      </w:r>
      <w:r w:rsidR="001A02BB" w:rsidRPr="006D218E">
        <w:rPr>
          <w:rFonts w:ascii="Times New Roman" w:eastAsia="Times New Roman" w:hAnsi="Times New Roman" w:cs="Times New Roman"/>
          <w:sz w:val="24"/>
          <w:szCs w:val="24"/>
        </w:rPr>
        <w:t>ребования к материалу игрового оборудования и условиям его обработки: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металлопластик (не травмирует, не ржавеет, морозоустойчив);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игрового оборудования на детских</w:t>
      </w:r>
      <w:r w:rsidR="00A91D94" w:rsidRPr="006D218E">
        <w:rPr>
          <w:rFonts w:ascii="Times New Roman" w:eastAsia="Times New Roman" w:hAnsi="Times New Roman" w:cs="Times New Roman"/>
          <w:sz w:val="24"/>
          <w:szCs w:val="24"/>
        </w:rPr>
        <w:t xml:space="preserve"> игровых площадках следует</w:t>
      </w:r>
      <w:r w:rsidRPr="006D218E">
        <w:rPr>
          <w:rFonts w:ascii="Times New Roman" w:eastAsia="Times New Roman" w:hAnsi="Times New Roman" w:cs="Times New Roman"/>
          <w:sz w:val="24"/>
          <w:szCs w:val="24"/>
        </w:rPr>
        <w:t xml:space="preserve"> соблюдать минимальные расстояния безопасности, в соответствии с таблицей 2 Приложения </w:t>
      </w:r>
      <w:r w:rsidR="00D55B28"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3 Приложения</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2" w:name="_Toc472352452"/>
      <w:r w:rsidRPr="006D218E">
        <w:rPr>
          <w:rFonts w:ascii="Times New Roman" w:eastAsia="Times New Roman" w:hAnsi="Times New Roman" w:cs="Times New Roman"/>
          <w:sz w:val="24"/>
          <w:szCs w:val="24"/>
        </w:rPr>
        <w:t>Освещение и осветительное оборудование</w:t>
      </w:r>
      <w:bookmarkEnd w:id="12"/>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различных градостроительных условиях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 формирования системы светопространственных ансамблей.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w:t>
      </w:r>
      <w:r w:rsidR="00A91D94" w:rsidRPr="006D218E">
        <w:rPr>
          <w:rFonts w:ascii="Times New Roman" w:eastAsia="Times New Roman" w:hAnsi="Times New Roman" w:cs="Times New Roman"/>
          <w:sz w:val="24"/>
          <w:szCs w:val="24"/>
        </w:rPr>
        <w:t>) 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1A02BB" w:rsidRPr="006D218E" w:rsidRDefault="001A02BB" w:rsidP="001A02BB">
      <w:pPr>
        <w:spacing w:after="0" w:line="240" w:lineRule="auto"/>
        <w:ind w:firstLine="720"/>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обычных установках све</w:t>
      </w:r>
      <w:r w:rsidR="00A91D94" w:rsidRPr="006D218E">
        <w:rPr>
          <w:rFonts w:ascii="Times New Roman" w:eastAsia="Times New Roman" w:hAnsi="Times New Roman" w:cs="Times New Roman"/>
          <w:sz w:val="24"/>
          <w:szCs w:val="24"/>
        </w:rPr>
        <w:t>тильники следует</w:t>
      </w:r>
      <w:r w:rsidRPr="006D218E">
        <w:rPr>
          <w:rFonts w:ascii="Times New Roman" w:eastAsia="Times New Roman" w:hAnsi="Times New Roman" w:cs="Times New Roman"/>
          <w:sz w:val="24"/>
          <w:szCs w:val="24"/>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Их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применять в транспортных и пешеходных зонах как наиболее традиционные.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высокомачтовых установках осветительные приборы (прожекторы или светильники)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на опорах на высоте 20 и более мет</w:t>
      </w:r>
      <w:r w:rsidR="00A91D94" w:rsidRPr="006D218E">
        <w:rPr>
          <w:rFonts w:ascii="Times New Roman" w:eastAsia="Times New Roman" w:hAnsi="Times New Roman" w:cs="Times New Roman"/>
          <w:sz w:val="24"/>
          <w:szCs w:val="24"/>
        </w:rPr>
        <w:t>ров. Эти установки следует</w:t>
      </w:r>
      <w:r w:rsidRPr="006D218E">
        <w:rPr>
          <w:rFonts w:ascii="Times New Roman" w:eastAsia="Times New Roman" w:hAnsi="Times New Roman" w:cs="Times New Roman"/>
          <w:sz w:val="24"/>
          <w:szCs w:val="24"/>
        </w:rPr>
        <w:t xml:space="preserve"> использовать для освещения обширных пространств, транспортных развязок и магистралей, открытых паркингов.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Газонные светиль</w:t>
      </w:r>
      <w:r w:rsidR="00A91D94" w:rsidRPr="006D218E">
        <w:rPr>
          <w:rFonts w:ascii="Times New Roman" w:eastAsia="Times New Roman" w:hAnsi="Times New Roman" w:cs="Times New Roman"/>
          <w:sz w:val="24"/>
          <w:szCs w:val="24"/>
        </w:rPr>
        <w:t xml:space="preserve">ники </w:t>
      </w:r>
      <w:r w:rsidRPr="006D218E">
        <w:rPr>
          <w:rFonts w:ascii="Times New Roman" w:eastAsia="Times New Roman" w:hAnsi="Times New Roman" w:cs="Times New Roman"/>
          <w:sz w:val="24"/>
          <w:szCs w:val="24"/>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Светильники, встроенные в ступени, подпорные стенки, ограждения, цоколи зданий и сооружений, малые архитектурные формы (далее – МАФ),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для освещения пешеходных зон территорий общественного назначения.</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Архитектурное освещение</w:t>
      </w:r>
    </w:p>
    <w:p w:rsidR="001A02BB" w:rsidRPr="006D218E" w:rsidRDefault="001A02BB" w:rsidP="001A02BB">
      <w:pPr>
        <w:spacing w:line="240" w:lineRule="auto"/>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w:t>
      </w:r>
      <w:r w:rsidR="00A91D94" w:rsidRPr="006D218E">
        <w:rPr>
          <w:rFonts w:ascii="Times New Roman" w:eastAsia="Times New Roman" w:hAnsi="Times New Roman" w:cs="Times New Roman"/>
          <w:sz w:val="24"/>
          <w:szCs w:val="24"/>
        </w:rPr>
        <w:t>ное освещение (АО) следует</w:t>
      </w:r>
      <w:r w:rsidRPr="006D218E">
        <w:rPr>
          <w:rFonts w:ascii="Times New Roman" w:eastAsia="Times New Roman" w:hAnsi="Times New Roman" w:cs="Times New Roman"/>
          <w:sz w:val="24"/>
          <w:szCs w:val="24"/>
        </w:rPr>
        <w:t xml:space="preserve"> применять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для формирования художественно выразительной визуальной среды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Световая информация</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Световая информация (СИ), в том числе</w:t>
      </w:r>
      <w:r w:rsidR="00A91D94" w:rsidRPr="006D218E">
        <w:rPr>
          <w:rFonts w:ascii="Times New Roman" w:eastAsia="Times New Roman" w:hAnsi="Times New Roman" w:cs="Times New Roman"/>
          <w:sz w:val="24"/>
          <w:szCs w:val="24"/>
        </w:rPr>
        <w:t xml:space="preserve">, световая реклама, </w:t>
      </w:r>
      <w:r w:rsidR="00503C9C" w:rsidRPr="006D218E">
        <w:rPr>
          <w:rFonts w:ascii="Times New Roman" w:eastAsia="Times New Roman" w:hAnsi="Times New Roman" w:cs="Times New Roman"/>
          <w:sz w:val="24"/>
          <w:szCs w:val="24"/>
        </w:rPr>
        <w:t xml:space="preserve">  помогает</w:t>
      </w:r>
      <w:r w:rsidRPr="006D218E">
        <w:rPr>
          <w:rFonts w:ascii="Times New Roman" w:eastAsia="Times New Roman" w:hAnsi="Times New Roman" w:cs="Times New Roman"/>
          <w:sz w:val="24"/>
          <w:szCs w:val="24"/>
        </w:rPr>
        <w:t xml:space="preserve"> ориентации пешеходов и водителей автотранспорта в </w:t>
      </w:r>
      <w:r w:rsidR="00BD307F" w:rsidRPr="006D218E">
        <w:rPr>
          <w:rFonts w:ascii="Times New Roman" w:eastAsia="Times New Roman" w:hAnsi="Times New Roman" w:cs="Times New Roman"/>
          <w:sz w:val="24"/>
          <w:szCs w:val="24"/>
        </w:rPr>
        <w:t>сельском</w:t>
      </w:r>
      <w:r w:rsidRPr="006D218E">
        <w:rPr>
          <w:rFonts w:ascii="Times New Roman" w:eastAsia="Times New Roman" w:hAnsi="Times New Roman" w:cs="Times New Roman"/>
          <w:sz w:val="24"/>
          <w:szCs w:val="24"/>
        </w:rPr>
        <w:t xml:space="preserve"> пространстве и участвовать в решении светоком</w:t>
      </w:r>
      <w:r w:rsidR="00A91D94" w:rsidRPr="006D218E">
        <w:rPr>
          <w:rFonts w:ascii="Times New Roman" w:eastAsia="Times New Roman" w:hAnsi="Times New Roman" w:cs="Times New Roman"/>
          <w:sz w:val="24"/>
          <w:szCs w:val="24"/>
        </w:rPr>
        <w:t>позиционных задач. Следует</w:t>
      </w:r>
      <w:r w:rsidRPr="006D218E">
        <w:rPr>
          <w:rFonts w:ascii="Times New Roman" w:eastAsia="Times New Roman" w:hAnsi="Times New Roman" w:cs="Times New Roman"/>
          <w:sz w:val="24"/>
          <w:szCs w:val="24"/>
        </w:rPr>
        <w:t xml:space="preserve"> учитывать размещение, габариты, формы и светоцветовые параметры элементов такой информации, об</w:t>
      </w:r>
      <w:r w:rsidR="00BD307F" w:rsidRPr="006D218E">
        <w:rPr>
          <w:rFonts w:ascii="Times New Roman" w:eastAsia="Times New Roman" w:hAnsi="Times New Roman" w:cs="Times New Roman"/>
          <w:sz w:val="24"/>
          <w:szCs w:val="24"/>
        </w:rPr>
        <w:t>еспечивающие четкость восприятии</w:t>
      </w:r>
      <w:r w:rsidRPr="006D218E">
        <w:rPr>
          <w:rFonts w:ascii="Times New Roman" w:eastAsia="Times New Roman" w:hAnsi="Times New Roman" w:cs="Times New Roman"/>
          <w:sz w:val="24"/>
          <w:szCs w:val="24"/>
        </w:rPr>
        <w:t xml:space="preserve"> с расчетных расстояний и га</w:t>
      </w:r>
      <w:r w:rsidR="00BD307F" w:rsidRPr="006D218E">
        <w:rPr>
          <w:rFonts w:ascii="Times New Roman" w:eastAsia="Times New Roman" w:hAnsi="Times New Roman" w:cs="Times New Roman"/>
          <w:sz w:val="24"/>
          <w:szCs w:val="24"/>
        </w:rPr>
        <w:t>рмоничность светового ансамбля,</w:t>
      </w:r>
      <w:r w:rsidR="00503C9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противоречащую действующим правилам дорожного движения,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 нарушающую комфортность проживания населения.</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Источники света</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стационарных установках ФО и АО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Источники све</w:t>
      </w:r>
      <w:r w:rsidR="00A91D94" w:rsidRPr="006D218E">
        <w:rPr>
          <w:rFonts w:ascii="Times New Roman" w:eastAsia="Times New Roman" w:hAnsi="Times New Roman" w:cs="Times New Roman"/>
          <w:sz w:val="24"/>
          <w:szCs w:val="24"/>
        </w:rPr>
        <w:t>та в установках ФО следует</w:t>
      </w:r>
      <w:r w:rsidRPr="006D218E">
        <w:rPr>
          <w:rFonts w:ascii="Times New Roman" w:eastAsia="Times New Roman" w:hAnsi="Times New Roman" w:cs="Times New Roman"/>
          <w:sz w:val="24"/>
          <w:szCs w:val="24"/>
        </w:rPr>
        <w:t xml:space="preserve"> выбирать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В установках АО и СИ </w:t>
      </w:r>
      <w:r w:rsidR="00D55B28" w:rsidRPr="006D218E">
        <w:rPr>
          <w:rFonts w:ascii="Times New Roman" w:eastAsia="Times New Roman" w:hAnsi="Times New Roman" w:cs="Times New Roman"/>
          <w:sz w:val="24"/>
          <w:szCs w:val="24"/>
        </w:rPr>
        <w:t>следует использовать</w:t>
      </w:r>
      <w:r w:rsidRPr="006D218E">
        <w:rPr>
          <w:rFonts w:ascii="Times New Roman" w:eastAsia="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Освещение транспортных и пешеходных зон</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установках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 озелененных территориях или на фоне освещенных фасадов зданий, сооружений, склонов рельефа.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 учетом формируемого масштаба светопространств. Над проезжей частью улиц, дорог и площадей светильники на опорах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6D218E">
          <w:rPr>
            <w:rFonts w:ascii="Times New Roman" w:eastAsia="Times New Roman" w:hAnsi="Times New Roman" w:cs="Times New Roman"/>
            <w:sz w:val="24"/>
            <w:szCs w:val="24"/>
          </w:rPr>
          <w:t>3,5 м</w:t>
        </w:r>
      </w:smartTag>
      <w:r w:rsidRPr="006D218E">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5,5 м"/>
        </w:smartTagPr>
        <w:r w:rsidRPr="006D218E">
          <w:rPr>
            <w:rFonts w:ascii="Times New Roman" w:eastAsia="Times New Roman" w:hAnsi="Times New Roman" w:cs="Times New Roman"/>
            <w:sz w:val="24"/>
            <w:szCs w:val="24"/>
          </w:rPr>
          <w:t>5,5 м</w:t>
        </w:r>
      </w:smartTag>
      <w:r w:rsidRPr="006D218E">
        <w:rPr>
          <w:rFonts w:ascii="Times New Roman" w:eastAsia="Times New Roman" w:hAnsi="Times New Roman" w:cs="Times New Roman"/>
          <w:sz w:val="24"/>
          <w:szCs w:val="24"/>
        </w:rPr>
        <w:t xml:space="preserve">. Светильники (бра, плафоны) для освещения проездов, тротуаров и площадок, расположенных у зданий,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различного рода въездов, не нарушая единого строя линии их установки.</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Режимы работы осветительных установок</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6A437A" w:rsidRPr="006D218E">
        <w:rPr>
          <w:rFonts w:ascii="Times New Roman" w:eastAsia="Times New Roman" w:hAnsi="Times New Roman" w:cs="Times New Roman"/>
          <w:sz w:val="24"/>
          <w:szCs w:val="24"/>
        </w:rPr>
        <w:t>темное время суток следует</w:t>
      </w:r>
      <w:r w:rsidRPr="006D218E">
        <w:rPr>
          <w:rFonts w:ascii="Times New Roman" w:eastAsia="Times New Roman" w:hAnsi="Times New Roman" w:cs="Times New Roman"/>
          <w:sz w:val="24"/>
          <w:szCs w:val="24"/>
        </w:rPr>
        <w:t xml:space="preserve"> предусматривать следующие режимы их работы: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w:t>
      </w:r>
      <w:r w:rsidR="00072D5E" w:rsidRPr="006D218E">
        <w:rPr>
          <w:rFonts w:ascii="Times New Roman" w:eastAsia="Times New Roman" w:hAnsi="Times New Roman" w:cs="Times New Roman"/>
          <w:sz w:val="24"/>
          <w:szCs w:val="24"/>
        </w:rPr>
        <w:t xml:space="preserve">ности и распоряжениями </w:t>
      </w:r>
      <w:r w:rsidRPr="006D218E">
        <w:rPr>
          <w:rFonts w:ascii="Times New Roman" w:eastAsia="Times New Roman" w:hAnsi="Times New Roman" w:cs="Times New Roman"/>
          <w:sz w:val="24"/>
          <w:szCs w:val="24"/>
        </w:rPr>
        <w:t xml:space="preserve"> администрации</w:t>
      </w:r>
      <w:r w:rsidR="00072D5E"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072D5E" w:rsidRPr="006D218E">
        <w:rPr>
          <w:rFonts w:ascii="Times New Roman" w:eastAsia="Times New Roman" w:hAnsi="Times New Roman" w:cs="Times New Roman"/>
          <w:sz w:val="24"/>
          <w:szCs w:val="24"/>
        </w:rPr>
        <w:t>дминистрацией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3" w:name="_Toc472352453"/>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p>
    <w:p w:rsidR="001A02BB" w:rsidRPr="006D218E" w:rsidRDefault="001A02BB" w:rsidP="006D218E">
      <w:pPr>
        <w:pStyle w:val="a4"/>
        <w:numPr>
          <w:ilvl w:val="1"/>
          <w:numId w:val="1"/>
        </w:numPr>
        <w:spacing w:after="0" w:line="240" w:lineRule="auto"/>
        <w:ind w:firstLine="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МАФ и характерные требования к ним</w:t>
      </w:r>
      <w:bookmarkEnd w:id="13"/>
    </w:p>
    <w:p w:rsidR="001A02BB" w:rsidRPr="006D218E" w:rsidRDefault="001A02BB" w:rsidP="001A02BB">
      <w:pPr>
        <w:pStyle w:val="a4"/>
        <w:spacing w:after="0" w:line="240" w:lineRule="auto"/>
        <w:ind w:left="3403"/>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w:t>
      </w:r>
      <w:r w:rsidR="006A437A" w:rsidRPr="006D218E">
        <w:rPr>
          <w:rFonts w:ascii="Times New Roman" w:eastAsia="Times New Roman" w:hAnsi="Times New Roman" w:cs="Times New Roman"/>
          <w:sz w:val="24"/>
          <w:szCs w:val="24"/>
        </w:rPr>
        <w:t xml:space="preserve">ртных узлов. Выбор МАФ </w:t>
      </w:r>
      <w:r w:rsidRPr="006D218E">
        <w:rPr>
          <w:rFonts w:ascii="Times New Roman" w:eastAsia="Times New Roman" w:hAnsi="Times New Roman" w:cs="Times New Roman"/>
          <w:sz w:val="24"/>
          <w:szCs w:val="24"/>
        </w:rPr>
        <w:t xml:space="preserve">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w:t>
      </w:r>
      <w:r w:rsidR="006A437A" w:rsidRPr="006D218E">
        <w:rPr>
          <w:rFonts w:ascii="Times New Roman" w:eastAsia="Times New Roman" w:hAnsi="Times New Roman" w:cs="Times New Roman"/>
          <w:sz w:val="24"/>
          <w:szCs w:val="24"/>
        </w:rPr>
        <w:t>овании, выборе МАФ следует</w:t>
      </w:r>
      <w:r w:rsidRPr="006D218E">
        <w:rPr>
          <w:rFonts w:ascii="Times New Roman" w:eastAsia="Times New Roman" w:hAnsi="Times New Roman" w:cs="Times New Roman"/>
          <w:sz w:val="24"/>
          <w:szCs w:val="24"/>
        </w:rPr>
        <w:t xml:space="preserve"> использовать  и стоит учитывать:</w:t>
      </w:r>
    </w:p>
    <w:p w:rsidR="001A02BB" w:rsidRPr="006D218E" w:rsidRDefault="001A02BB" w:rsidP="001A02BB">
      <w:pPr>
        <w:pStyle w:val="af0"/>
        <w:spacing w:before="0" w:beforeAutospacing="0" w:after="0" w:afterAutospacing="0"/>
        <w:ind w:firstLine="720"/>
      </w:pPr>
      <w:r w:rsidRPr="006D218E">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A02BB" w:rsidRPr="006D218E" w:rsidRDefault="001A02BB" w:rsidP="001A02BB">
      <w:pPr>
        <w:pStyle w:val="af0"/>
        <w:spacing w:before="0" w:beforeAutospacing="0" w:after="0" w:afterAutospacing="0"/>
        <w:ind w:firstLine="720"/>
      </w:pPr>
      <w:r w:rsidRPr="006D218E">
        <w:rPr>
          <w:color w:val="000000"/>
        </w:rPr>
        <w:t>б) антивандальную защищенность ― от разрушения, оклейки, нанесения надписей и изображений;</w:t>
      </w:r>
    </w:p>
    <w:p w:rsidR="001A02BB" w:rsidRPr="006D218E" w:rsidRDefault="001A02BB" w:rsidP="001A02BB">
      <w:pPr>
        <w:pStyle w:val="af0"/>
        <w:spacing w:before="0" w:beforeAutospacing="0" w:after="0" w:afterAutospacing="0"/>
        <w:ind w:firstLine="720"/>
      </w:pPr>
      <w:r w:rsidRPr="006D218E">
        <w:rPr>
          <w:color w:val="000000"/>
        </w:rPr>
        <w:t>в)  возможность ремонта или замены деталей МАФ;</w:t>
      </w:r>
    </w:p>
    <w:p w:rsidR="001A02BB" w:rsidRPr="006D218E" w:rsidRDefault="001A02BB" w:rsidP="001A02BB">
      <w:pPr>
        <w:pStyle w:val="af0"/>
        <w:spacing w:before="0" w:beforeAutospacing="0" w:after="0" w:afterAutospacing="0"/>
        <w:ind w:firstLine="720"/>
      </w:pPr>
      <w:r w:rsidRPr="006D218E">
        <w:rPr>
          <w:color w:val="000000"/>
        </w:rPr>
        <w:t>г)  защиту от образования наледи и снежных заносов, обеспечение стока воды;</w:t>
      </w:r>
    </w:p>
    <w:p w:rsidR="001A02BB" w:rsidRPr="006D218E" w:rsidRDefault="001A02BB" w:rsidP="001A02BB">
      <w:pPr>
        <w:pStyle w:val="af0"/>
        <w:spacing w:before="0" w:beforeAutospacing="0" w:after="0" w:afterAutospacing="0"/>
        <w:ind w:firstLine="720"/>
      </w:pPr>
      <w:r w:rsidRPr="006D218E">
        <w:rPr>
          <w:color w:val="000000"/>
        </w:rPr>
        <w:t>д) удобство обслуживания, а также механизированной и ручной очистки территории рядом с МАФ и под конструкцией;</w:t>
      </w:r>
    </w:p>
    <w:p w:rsidR="001A02BB" w:rsidRPr="006D218E" w:rsidRDefault="001A02BB" w:rsidP="001A02BB">
      <w:pPr>
        <w:pStyle w:val="af0"/>
        <w:spacing w:before="0" w:beforeAutospacing="0" w:after="0" w:afterAutospacing="0"/>
        <w:ind w:firstLine="720"/>
      </w:pPr>
      <w:r w:rsidRPr="006D218E">
        <w:rPr>
          <w:color w:val="000000"/>
        </w:rPr>
        <w:t>е)  эргономичность конструкций (высоту и наклон спинки, высоту урн и прочее);</w:t>
      </w:r>
    </w:p>
    <w:p w:rsidR="001A02BB" w:rsidRPr="006D218E" w:rsidRDefault="001A02BB" w:rsidP="001A02BB">
      <w:pPr>
        <w:pStyle w:val="af0"/>
        <w:spacing w:before="0" w:beforeAutospacing="0" w:after="0" w:afterAutospacing="0"/>
        <w:ind w:firstLine="720"/>
      </w:pPr>
      <w:r w:rsidRPr="006D218E">
        <w:rPr>
          <w:color w:val="000000"/>
        </w:rPr>
        <w:t>ж)  расцветку, не вносящую визуальный шум;</w:t>
      </w:r>
    </w:p>
    <w:p w:rsidR="001A02BB" w:rsidRPr="006D218E" w:rsidRDefault="001A02BB" w:rsidP="001A02BB">
      <w:pPr>
        <w:pStyle w:val="af0"/>
        <w:spacing w:before="0" w:beforeAutospacing="0" w:after="0" w:afterAutospacing="0"/>
        <w:ind w:firstLine="720"/>
      </w:pPr>
      <w:r w:rsidRPr="006D218E">
        <w:rPr>
          <w:color w:val="000000"/>
        </w:rPr>
        <w:t>з)  безопасность для потенциальных пользователей;</w:t>
      </w:r>
    </w:p>
    <w:p w:rsidR="001A02BB" w:rsidRPr="006D218E" w:rsidRDefault="001A02BB" w:rsidP="001A02BB">
      <w:pPr>
        <w:pStyle w:val="af0"/>
        <w:spacing w:before="0" w:beforeAutospacing="0" w:after="0" w:afterAutospacing="0"/>
        <w:ind w:firstLine="720"/>
      </w:pPr>
      <w:r w:rsidRPr="006D218E">
        <w:rPr>
          <w:color w:val="000000"/>
        </w:rPr>
        <w:t>и)  стилистическое сочетание с другими МАФ и окружающей архитектурой;</w:t>
      </w:r>
    </w:p>
    <w:p w:rsidR="001A02BB" w:rsidRPr="006D218E" w:rsidRDefault="001A02BB" w:rsidP="001A02BB">
      <w:pPr>
        <w:pStyle w:val="af0"/>
        <w:spacing w:before="0" w:beforeAutospacing="0" w:after="0" w:afterAutospacing="0"/>
        <w:ind w:firstLine="720"/>
      </w:pPr>
      <w:r w:rsidRPr="006D218E">
        <w:rPr>
          <w:color w:val="000000"/>
        </w:rPr>
        <w:t>к)  соответствие характеристикам зоны расположения: сдержанный дизайн для тротуаров дорог, более изящный - для рекреационных зон и дворов.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установке МАФ:</w:t>
      </w:r>
    </w:p>
    <w:p w:rsidR="001A02BB" w:rsidRPr="006D218E" w:rsidRDefault="001A02BB" w:rsidP="001A02BB">
      <w:pPr>
        <w:pStyle w:val="af0"/>
        <w:spacing w:before="0" w:beforeAutospacing="0" w:after="0" w:afterAutospacing="0"/>
        <w:ind w:firstLine="720"/>
        <w:rPr>
          <w:color w:val="000000"/>
        </w:rPr>
      </w:pPr>
      <w:r w:rsidRPr="006D218E">
        <w:rPr>
          <w:color w:val="000000"/>
        </w:rPr>
        <w:t>а)  расположение, не создающее препятствий для пешеходов;</w:t>
      </w:r>
    </w:p>
    <w:p w:rsidR="001A02BB" w:rsidRPr="006D218E" w:rsidRDefault="001A02BB" w:rsidP="001A02BB">
      <w:pPr>
        <w:pStyle w:val="af0"/>
        <w:spacing w:before="0" w:beforeAutospacing="0" w:after="0" w:afterAutospacing="0"/>
        <w:ind w:firstLine="720"/>
        <w:rPr>
          <w:color w:val="000000"/>
        </w:rPr>
      </w:pPr>
      <w:r w:rsidRPr="006D218E">
        <w:rPr>
          <w:color w:val="000000"/>
        </w:rPr>
        <w:t>б)  плотная установка на минимальной площади в местах большого скопления людей;</w:t>
      </w:r>
    </w:p>
    <w:p w:rsidR="001A02BB" w:rsidRPr="006D218E" w:rsidRDefault="001A02BB" w:rsidP="001A02BB">
      <w:pPr>
        <w:pStyle w:val="af0"/>
        <w:spacing w:before="0" w:beforeAutospacing="0" w:after="0" w:afterAutospacing="0"/>
        <w:ind w:firstLine="720"/>
        <w:rPr>
          <w:color w:val="000000"/>
        </w:rPr>
      </w:pPr>
      <w:r w:rsidRPr="006D218E">
        <w:rPr>
          <w:color w:val="000000"/>
        </w:rPr>
        <w:t>в)  устойчивость конструкции;</w:t>
      </w:r>
    </w:p>
    <w:p w:rsidR="001A02BB" w:rsidRPr="006D218E" w:rsidRDefault="001A02BB" w:rsidP="001A02BB">
      <w:pPr>
        <w:pStyle w:val="af0"/>
        <w:spacing w:before="0" w:beforeAutospacing="0" w:after="0" w:afterAutospacing="0"/>
        <w:ind w:firstLine="720"/>
        <w:rPr>
          <w:color w:val="000000"/>
        </w:rPr>
      </w:pPr>
      <w:r w:rsidRPr="006D218E">
        <w:rPr>
          <w:color w:val="000000"/>
        </w:rPr>
        <w:t>г)  надежная фиксация или обеспечение возможности пере мещения в зависимости от условий расположения;</w:t>
      </w:r>
    </w:p>
    <w:p w:rsidR="001A02BB" w:rsidRPr="006D218E" w:rsidRDefault="001A02BB" w:rsidP="001A02BB">
      <w:pPr>
        <w:pStyle w:val="af0"/>
        <w:spacing w:before="0" w:beforeAutospacing="0" w:after="0" w:afterAutospacing="0"/>
        <w:ind w:firstLine="720"/>
        <w:rPr>
          <w:color w:val="000000"/>
        </w:rPr>
      </w:pPr>
      <w:r w:rsidRPr="006D218E">
        <w:rPr>
          <w:color w:val="000000"/>
        </w:rPr>
        <w:t>д)  достаточное количество МАФ определенных типов в каждой конкретной зоне;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скамейкам:</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для скамеек рекреационных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и поручней для скамеек дворовых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отсутствие спинок и поручней для скамеек транзитных зон;</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урнам:</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достаточная высота (минимальная около </w:t>
      </w:r>
      <w:smartTag w:uri="urn:schemas-microsoft-com:office:smarttags" w:element="metricconverter">
        <w:smartTagPr>
          <w:attr w:name="ProductID" w:val="100 см"/>
        </w:smartTagPr>
        <w:r w:rsidRPr="006D218E">
          <w:rPr>
            <w:color w:val="000000"/>
          </w:rPr>
          <w:t>100 см</w:t>
        </w:r>
      </w:smartTag>
      <w:r w:rsidRPr="006D218E">
        <w:rPr>
          <w:color w:val="000000"/>
        </w:rPr>
        <w:t>) и объем;</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рельефного текстурирования или перфорирования для защиты от графического вандализма;</w:t>
      </w:r>
    </w:p>
    <w:p w:rsidR="001A02BB" w:rsidRPr="006D218E" w:rsidRDefault="001A02BB" w:rsidP="001A02BB">
      <w:pPr>
        <w:pStyle w:val="af0"/>
        <w:spacing w:before="0" w:beforeAutospacing="0" w:after="0" w:afterAutospacing="0"/>
        <w:ind w:firstLine="720"/>
        <w:rPr>
          <w:color w:val="000000"/>
        </w:rPr>
      </w:pPr>
      <w:r w:rsidRPr="006D218E">
        <w:rPr>
          <w:color w:val="000000"/>
        </w:rPr>
        <w:t>- использование и аккуратное расположение вставных ведер и мусорных мешков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цветочницам (вазонам), в том числе к навесным:</w:t>
      </w:r>
    </w:p>
    <w:p w:rsidR="001A02BB" w:rsidRPr="006D218E" w:rsidRDefault="001A02BB" w:rsidP="001A02BB">
      <w:pPr>
        <w:pStyle w:val="af0"/>
        <w:spacing w:before="0" w:beforeAutospacing="0" w:after="0" w:afterAutospacing="0"/>
        <w:ind w:firstLine="720"/>
        <w:rPr>
          <w:color w:val="000000"/>
        </w:rPr>
      </w:pPr>
      <w:r w:rsidRPr="006D218E">
        <w:rPr>
          <w:color w:val="000000"/>
        </w:rPr>
        <w:t>-  кашпо следует выставлять только на существующих объектах</w:t>
      </w:r>
    </w:p>
    <w:p w:rsidR="001A02BB" w:rsidRPr="006D218E" w:rsidRDefault="001A02BB" w:rsidP="001A02BB">
      <w:pPr>
        <w:pStyle w:val="af0"/>
        <w:spacing w:before="0" w:beforeAutospacing="0" w:after="0" w:afterAutospacing="0"/>
        <w:ind w:firstLine="720"/>
        <w:rPr>
          <w:color w:val="000000"/>
        </w:rPr>
      </w:pPr>
      <w:r w:rsidRPr="006D218E">
        <w:rPr>
          <w:color w:val="000000"/>
        </w:rPr>
        <w:t>-  цветочницы (вазоны) должны иметь достаточную высоту ― для предотвращения случайного наезда автомобилей и попадания мусора</w:t>
      </w:r>
    </w:p>
    <w:p w:rsidR="001A02BB" w:rsidRPr="006D218E" w:rsidRDefault="001A02BB" w:rsidP="001A02BB">
      <w:pPr>
        <w:pStyle w:val="af0"/>
        <w:spacing w:before="0" w:beforeAutospacing="0" w:after="0" w:afterAutospacing="0"/>
        <w:ind w:firstLine="720"/>
        <w:rPr>
          <w:color w:val="000000"/>
        </w:rPr>
      </w:pPr>
      <w:r w:rsidRPr="006D218E">
        <w:rPr>
          <w:color w:val="000000"/>
        </w:rPr>
        <w:t>-  дизайн (цвет, форма) цветочниц (вазонов) не должен отвлекать внимание от растений</w:t>
      </w:r>
    </w:p>
    <w:p w:rsidR="001A02BB" w:rsidRPr="006D218E" w:rsidRDefault="001A02BB" w:rsidP="001A02BB">
      <w:pPr>
        <w:pStyle w:val="af0"/>
        <w:spacing w:before="0" w:beforeAutospacing="0" w:after="0" w:afterAutospacing="0"/>
        <w:ind w:firstLine="720"/>
        <w:rPr>
          <w:color w:val="000000"/>
        </w:rPr>
      </w:pPr>
      <w:r w:rsidRPr="006D218E">
        <w:rPr>
          <w:color w:val="000000"/>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ограждениям:</w:t>
      </w:r>
    </w:p>
    <w:p w:rsidR="001A02BB" w:rsidRPr="006D218E" w:rsidRDefault="001A02BB" w:rsidP="001A02BB">
      <w:pPr>
        <w:pStyle w:val="af0"/>
        <w:spacing w:before="0" w:beforeAutospacing="0" w:after="0" w:afterAutospacing="0"/>
        <w:ind w:firstLine="720"/>
        <w:rPr>
          <w:color w:val="000000"/>
        </w:rPr>
      </w:pPr>
      <w:r w:rsidRPr="006D218E">
        <w:rPr>
          <w:color w:val="000000"/>
        </w:rPr>
        <w:t>-  достаточная прочность для защиты пешеходов от наезда автомобилей</w:t>
      </w:r>
    </w:p>
    <w:p w:rsidR="001A02BB" w:rsidRPr="006D218E" w:rsidRDefault="001A02BB" w:rsidP="001A02BB">
      <w:pPr>
        <w:pStyle w:val="af0"/>
        <w:spacing w:before="0" w:beforeAutospacing="0" w:after="0" w:afterAutospacing="0"/>
        <w:ind w:firstLine="720"/>
        <w:rPr>
          <w:color w:val="000000"/>
        </w:rPr>
      </w:pPr>
      <w:r w:rsidRPr="006D218E">
        <w:rPr>
          <w:color w:val="000000"/>
        </w:rPr>
        <w:t>-  модульность, возможность создания конструкции любой формы</w:t>
      </w:r>
    </w:p>
    <w:p w:rsidR="001A02BB" w:rsidRPr="006D218E" w:rsidRDefault="001A02BB" w:rsidP="001A02BB">
      <w:pPr>
        <w:pStyle w:val="af0"/>
        <w:spacing w:before="0" w:beforeAutospacing="0" w:after="0" w:afterAutospacing="0"/>
        <w:ind w:firstLine="720"/>
        <w:rPr>
          <w:color w:val="000000"/>
        </w:rPr>
      </w:pPr>
      <w:r w:rsidRPr="006D218E">
        <w:rPr>
          <w:color w:val="000000"/>
        </w:rPr>
        <w:t>-  светоотражающие элементы там, где возможен случайный наезд автомобиля</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недопустимо располагать ограды далее </w:t>
      </w:r>
      <w:smartTag w:uri="urn:schemas-microsoft-com:office:smarttags" w:element="metricconverter">
        <w:smartTagPr>
          <w:attr w:name="ProductID" w:val="10 см"/>
        </w:smartTagPr>
        <w:r w:rsidRPr="006D218E">
          <w:rPr>
            <w:color w:val="000000"/>
          </w:rPr>
          <w:t>10 см</w:t>
        </w:r>
      </w:smartTag>
      <w:r w:rsidRPr="006D218E">
        <w:rPr>
          <w:color w:val="000000"/>
        </w:rPr>
        <w:t xml:space="preserve"> от края газона</w:t>
      </w:r>
    </w:p>
    <w:p w:rsidR="001A02BB" w:rsidRPr="006D218E" w:rsidRDefault="001A02BB" w:rsidP="001A02BB">
      <w:pPr>
        <w:pStyle w:val="af0"/>
        <w:spacing w:before="0" w:beforeAutospacing="0" w:after="0" w:afterAutospacing="0"/>
        <w:ind w:firstLine="720"/>
        <w:rPr>
          <w:color w:val="000000"/>
        </w:rPr>
      </w:pPr>
      <w:r w:rsidRPr="006D218E">
        <w:rPr>
          <w:color w:val="000000"/>
        </w:rPr>
        <w:lastRenderedPageBreak/>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тротуаров автомобильных дорог:</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скамейки без спинки с достаточным местом для сумок;</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мощные заграждения от автомобилей;</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высокие безопасные заборы;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навесные кашпо  навесные цветочницы и вазоны;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высокие цветочницы(вазоны) и урны;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пепельницы — встроенные в урны или отдельные;</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велоинфраструктура.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пешеходных зон:</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относительно небольшие уличные фонари;</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комфортные диваны;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объемные урны;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цветочницы и кашпо (вазоны);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информационные стенды;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защитные ограждения;</w:t>
      </w:r>
    </w:p>
    <w:p w:rsidR="001A02BB" w:rsidRPr="006D218E" w:rsidRDefault="001A02BB" w:rsidP="001A02BB">
      <w:pPr>
        <w:spacing w:after="0"/>
        <w:ind w:firstLine="720"/>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столы для игр.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антивандальной защиты малых архитектурных форм от графического вандализма.</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минимизировать площадь поверхностей МАФ, свободные поверхности </w:t>
      </w: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делать перфорированными или с рельефом, препятствующим графическому вандализму или облегчающим его устранению.</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Глухие заборы следует</w:t>
      </w:r>
      <w:r w:rsidR="00503C9C" w:rsidRPr="006D218E">
        <w:rPr>
          <w:rFonts w:ascii="Times New Roman" w:eastAsia="Times New Roman" w:hAnsi="Times New Roman" w:cs="Times New Roman"/>
          <w:sz w:val="24"/>
          <w:szCs w:val="24"/>
        </w:rPr>
        <w:t xml:space="preserve"> замени</w:t>
      </w:r>
      <w:r w:rsidR="001A02BB" w:rsidRPr="006D218E">
        <w:rPr>
          <w:rFonts w:ascii="Times New Roman" w:eastAsia="Times New Roman" w:hAnsi="Times New Roman" w:cs="Times New Roman"/>
          <w:sz w:val="24"/>
          <w:szCs w:val="24"/>
        </w:rPr>
        <w:t xml:space="preserve">ть просматриваемыми. </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Если нет возможности убрать забор или заменить на просматриваемый, </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w:t>
      </w:r>
      <w:r w:rsidR="001A02BB" w:rsidRPr="006D218E">
        <w:rPr>
          <w:rFonts w:ascii="Times New Roman" w:eastAsia="Times New Roman" w:hAnsi="Times New Roman" w:cs="Times New Roman"/>
          <w:sz w:val="24"/>
          <w:szCs w:val="24"/>
        </w:rPr>
        <w:t xml:space="preserve"> малообъемных объектов (коммутационны</w:t>
      </w:r>
      <w:r w:rsidR="006A437A" w:rsidRPr="006D218E">
        <w:rPr>
          <w:rFonts w:ascii="Times New Roman" w:eastAsia="Times New Roman" w:hAnsi="Times New Roman" w:cs="Times New Roman"/>
          <w:sz w:val="24"/>
          <w:szCs w:val="24"/>
        </w:rPr>
        <w:t>х шкафов и других) следует размещать</w:t>
      </w:r>
      <w:r w:rsidR="001A02BB" w:rsidRPr="006D218E">
        <w:rPr>
          <w:rFonts w:ascii="Times New Roman" w:eastAsia="Times New Roman" w:hAnsi="Times New Roman" w:cs="Times New Roman"/>
          <w:sz w:val="24"/>
          <w:szCs w:val="24"/>
        </w:rPr>
        <w:t xml:space="preserve"> на поверхности малоформатной рекламы. Также возможно использование стрит-арта или размещение их внутри афишной тумбы.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защиты от графического вандализма конструкцию опор освещения</w:t>
      </w:r>
      <w:r w:rsidR="006A437A" w:rsidRPr="006D218E">
        <w:rPr>
          <w:rFonts w:ascii="Times New Roman" w:eastAsia="Times New Roman" w:hAnsi="Times New Roman" w:cs="Times New Roman"/>
          <w:sz w:val="24"/>
          <w:szCs w:val="24"/>
        </w:rPr>
        <w:t xml:space="preserve"> и прочих объектов следует</w:t>
      </w:r>
      <w:r w:rsidRPr="006D218E">
        <w:rPr>
          <w:rFonts w:ascii="Times New Roman" w:eastAsia="Times New Roman" w:hAnsi="Times New Roman" w:cs="Times New Roman"/>
          <w:sz w:val="24"/>
          <w:szCs w:val="24"/>
        </w:rPr>
        <w:t xml:space="preserve"> выбирать или проектировать рельефной, в том числе с использованием краски, содержащей рельефные частицы.</w:t>
      </w:r>
    </w:p>
    <w:p w:rsidR="001A02BB" w:rsidRPr="006D218E" w:rsidRDefault="00503C9C" w:rsidP="006D218E">
      <w:pPr>
        <w:numPr>
          <w:ilvl w:val="3"/>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w:t>
      </w:r>
      <w:r w:rsidR="001A02BB" w:rsidRPr="006D218E">
        <w:rPr>
          <w:rFonts w:ascii="Times New Roman" w:eastAsia="Times New Roman" w:hAnsi="Times New Roman" w:cs="Times New Roman"/>
          <w:sz w:val="24"/>
          <w:szCs w:val="24"/>
        </w:rPr>
        <w:t>екламные конструкции</w:t>
      </w:r>
      <w:r w:rsidR="00BA4CAC" w:rsidRPr="006D218E">
        <w:rPr>
          <w:rFonts w:ascii="Times New Roman" w:eastAsia="Times New Roman" w:hAnsi="Times New Roman" w:cs="Times New Roman"/>
          <w:sz w:val="24"/>
          <w:szCs w:val="24"/>
        </w:rPr>
        <w:t xml:space="preserve"> следует размещать </w:t>
      </w:r>
      <w:r w:rsidR="001A02BB" w:rsidRPr="006D218E">
        <w:rPr>
          <w:rFonts w:ascii="Times New Roman" w:eastAsia="Times New Roman" w:hAnsi="Times New Roman" w:cs="Times New Roman"/>
          <w:sz w:val="24"/>
          <w:szCs w:val="24"/>
        </w:rPr>
        <w:t xml:space="preserve">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вандалозащищенности при проектировании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w:t>
      </w:r>
    </w:p>
    <w:p w:rsidR="001A02BB" w:rsidRPr="006D218E" w:rsidRDefault="00D55B2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Материал следует выбирать</w:t>
      </w:r>
      <w:r w:rsidR="001A02BB" w:rsidRPr="006D218E">
        <w:rPr>
          <w:rFonts w:ascii="Times New Roman" w:eastAsia="Times New Roman" w:hAnsi="Times New Roman" w:cs="Times New Roman"/>
          <w:sz w:val="24"/>
          <w:szCs w:val="24"/>
        </w:rPr>
        <w:t xml:space="preserve"> легко очищающегося и не боящегося абразивных и растворяющих веществ.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072D5E" w:rsidRPr="006D218E">
        <w:rPr>
          <w:rFonts w:ascii="Times New Roman" w:eastAsia="Times New Roman" w:hAnsi="Times New Roman" w:cs="Times New Roman"/>
          <w:sz w:val="24"/>
          <w:szCs w:val="24"/>
        </w:rPr>
        <w:t xml:space="preserve">а плоских поверхностях </w:t>
      </w:r>
      <w:r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перфорирование или рельефное текстурирование, которые мешают расклейке объявлений и разрисовыванию поверхности, которые облегчают очистку. </w:t>
      </w:r>
    </w:p>
    <w:p w:rsidR="001A02BB" w:rsidRPr="006D218E" w:rsidRDefault="00BD307F"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Сельское</w:t>
      </w:r>
      <w:r w:rsidR="001A02BB" w:rsidRPr="006D218E">
        <w:rPr>
          <w:rFonts w:ascii="Times New Roman" w:eastAsia="Times New Roman" w:hAnsi="Times New Roman" w:cs="Times New Roman"/>
          <w:sz w:val="24"/>
          <w:szCs w:val="24"/>
        </w:rPr>
        <w:t xml:space="preserve"> оборудование (будки, остановки, столбы, урны, заборы и прочие) и фаса</w:t>
      </w:r>
      <w:r w:rsidR="006A437A" w:rsidRPr="006D218E">
        <w:rPr>
          <w:rFonts w:ascii="Times New Roman" w:eastAsia="Times New Roman" w:hAnsi="Times New Roman" w:cs="Times New Roman"/>
          <w:sz w:val="24"/>
          <w:szCs w:val="24"/>
        </w:rPr>
        <w:t>ды зданий следует</w:t>
      </w:r>
      <w:r w:rsidR="001A02BB" w:rsidRPr="006D218E">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w:t>
      </w:r>
      <w:r w:rsidR="001A02BB" w:rsidRPr="006D218E">
        <w:rPr>
          <w:rFonts w:ascii="Times New Roman" w:eastAsia="Times New Roman" w:hAnsi="Times New Roman" w:cs="Times New Roman"/>
          <w:sz w:val="24"/>
          <w:szCs w:val="24"/>
        </w:rPr>
        <w:lastRenderedPageBreak/>
        <w:t xml:space="preserve">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w:t>
      </w:r>
      <w:r w:rsidR="001A02BB"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w:t>
      </w:r>
      <w:r w:rsidR="00D55B28" w:rsidRPr="006D218E">
        <w:rPr>
          <w:rFonts w:ascii="Times New Roman" w:eastAsia="Times New Roman" w:hAnsi="Times New Roman" w:cs="Times New Roman"/>
          <w:sz w:val="24"/>
          <w:szCs w:val="24"/>
        </w:rPr>
        <w:t>ть</w:t>
      </w:r>
      <w:r w:rsidR="001A02BB" w:rsidRPr="006D218E">
        <w:rPr>
          <w:rFonts w:ascii="Times New Roman" w:eastAsia="Times New Roman" w:hAnsi="Times New Roman" w:cs="Times New Roman"/>
          <w:sz w:val="24"/>
          <w:szCs w:val="24"/>
        </w:rPr>
        <w:t xml:space="preserve">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Правила вандалозащищенности при размещении оборудования:</w:t>
      </w:r>
    </w:p>
    <w:p w:rsidR="001A02BB" w:rsidRPr="006D218E" w:rsidRDefault="00F73D7C"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по возможности следует совмещать (например, креплением урны на столбе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4" w:name="_Toc472352454"/>
      <w:r w:rsidRPr="006D218E">
        <w:rPr>
          <w:rFonts w:ascii="Times New Roman" w:eastAsia="Times New Roman" w:hAnsi="Times New Roman" w:cs="Times New Roman"/>
          <w:sz w:val="24"/>
          <w:szCs w:val="24"/>
        </w:rPr>
        <w:t>Некапитальные нестационарные сооружения</w:t>
      </w:r>
      <w:bookmarkEnd w:id="14"/>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дизайна и освещения, характеру сложившейся среды населенного пункта и условиям долговременной эксплуатации. При остеклении витрин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быстровозводимых модульных комплексов, выполняемых из легких конструкций.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некапитальных нестационарных сооружений на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w:t>
      </w:r>
      <w:r w:rsidR="007B711A" w:rsidRPr="006D218E">
        <w:rPr>
          <w:rFonts w:ascii="Times New Roman" w:eastAsia="Times New Roman" w:hAnsi="Times New Roman" w:cs="Times New Roman"/>
          <w:color w:val="FF0000"/>
          <w:sz w:val="24"/>
          <w:szCs w:val="24"/>
        </w:rPr>
        <w:t xml:space="preserve"> следует</w:t>
      </w:r>
      <w:r w:rsidRPr="006D218E">
        <w:rPr>
          <w:rFonts w:ascii="Times New Roman" w:eastAsia="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1A02BB" w:rsidRPr="006D218E" w:rsidRDefault="007307CA"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1A02BB" w:rsidRPr="006D218E">
          <w:rPr>
            <w:rFonts w:ascii="Times New Roman" w:eastAsia="Times New Roman" w:hAnsi="Times New Roman" w:cs="Times New Roman"/>
            <w:sz w:val="24"/>
            <w:szCs w:val="24"/>
          </w:rPr>
          <w:t>10 м</w:t>
        </w:r>
      </w:smartTag>
      <w:r w:rsidR="001A02BB" w:rsidRPr="006D218E">
        <w:rPr>
          <w:rFonts w:ascii="Times New Roman" w:eastAsia="Times New Roman" w:hAnsi="Times New Roman" w:cs="Times New Roman"/>
          <w:sz w:val="24"/>
          <w:szCs w:val="24"/>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001A02BB" w:rsidRPr="006D218E">
          <w:rPr>
            <w:rFonts w:ascii="Times New Roman" w:eastAsia="Times New Roman" w:hAnsi="Times New Roman" w:cs="Times New Roman"/>
            <w:sz w:val="24"/>
            <w:szCs w:val="24"/>
          </w:rPr>
          <w:t>25 м</w:t>
        </w:r>
      </w:smartTag>
      <w:r w:rsidR="001A02BB" w:rsidRPr="006D218E">
        <w:rPr>
          <w:rFonts w:ascii="Times New Roman" w:eastAsia="Times New Roman" w:hAnsi="Times New Roman" w:cs="Times New Roman"/>
          <w:sz w:val="24"/>
          <w:szCs w:val="24"/>
        </w:rPr>
        <w:t xml:space="preserve"> - от </w:t>
      </w:r>
      <w:r w:rsidR="001A02BB" w:rsidRPr="006D218E">
        <w:rPr>
          <w:rFonts w:ascii="Times New Roman" w:eastAsia="Times New Roman" w:hAnsi="Times New Roman" w:cs="Times New Roman"/>
          <w:sz w:val="24"/>
          <w:szCs w:val="24"/>
        </w:rPr>
        <w:lastRenderedPageBreak/>
        <w:t xml:space="preserve">вентиляционных шахт, </w:t>
      </w:r>
      <w:smartTag w:uri="urn:schemas-microsoft-com:office:smarttags" w:element="metricconverter">
        <w:smartTagPr>
          <w:attr w:name="ProductID" w:val="20 м"/>
        </w:smartTagPr>
        <w:r w:rsidR="001A02BB" w:rsidRPr="006D218E">
          <w:rPr>
            <w:rFonts w:ascii="Times New Roman" w:eastAsia="Times New Roman" w:hAnsi="Times New Roman" w:cs="Times New Roman"/>
            <w:sz w:val="24"/>
            <w:szCs w:val="24"/>
          </w:rPr>
          <w:t>20 м</w:t>
        </w:r>
      </w:smartTag>
      <w:r w:rsidR="001A02BB" w:rsidRPr="006D218E">
        <w:rPr>
          <w:rFonts w:ascii="Times New Roman" w:eastAsia="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1A02BB" w:rsidRPr="006D218E">
          <w:rPr>
            <w:rFonts w:ascii="Times New Roman" w:eastAsia="Times New Roman" w:hAnsi="Times New Roman" w:cs="Times New Roman"/>
            <w:sz w:val="24"/>
            <w:szCs w:val="24"/>
          </w:rPr>
          <w:t>3 м</w:t>
        </w:r>
      </w:smartTag>
      <w:r w:rsidR="001A02BB" w:rsidRPr="006D218E">
        <w:rPr>
          <w:rFonts w:ascii="Times New Roman" w:eastAsia="Times New Roman" w:hAnsi="Times New Roman" w:cs="Times New Roman"/>
          <w:sz w:val="24"/>
          <w:szCs w:val="24"/>
        </w:rPr>
        <w:t xml:space="preserve"> - от ствола дерева.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6D218E">
          <w:rPr>
            <w:rFonts w:ascii="Times New Roman" w:eastAsia="Times New Roman" w:hAnsi="Times New Roman" w:cs="Times New Roman"/>
            <w:sz w:val="24"/>
            <w:szCs w:val="24"/>
          </w:rPr>
          <w:t>4,5 м</w:t>
        </w:r>
      </w:smartTag>
      <w:r w:rsidRPr="006D218E">
        <w:rPr>
          <w:rFonts w:ascii="Times New Roman" w:eastAsia="Times New Roman" w:hAnsi="Times New Roman" w:cs="Times New Roman"/>
          <w:sz w:val="24"/>
          <w:szCs w:val="24"/>
        </w:rPr>
        <w:t xml:space="preserve"> (улицы общегородского значения) и более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территориях пешеходных зон, в парках, садах, на бульварах населенного пункта. Сооружения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sidRPr="006D218E">
        <w:rPr>
          <w:rFonts w:ascii="Times New Roman" w:eastAsia="Times New Roman" w:hAnsi="Times New Roman" w:cs="Times New Roman"/>
          <w:sz w:val="24"/>
          <w:szCs w:val="24"/>
        </w:rPr>
        <w:br/>
      </w:r>
      <w:smartTag w:uri="urn:schemas-microsoft-com:office:smarttags" w:element="metricconverter">
        <w:smartTagPr>
          <w:attr w:name="ProductID" w:val="200 м"/>
        </w:smartTagPr>
        <w:r w:rsidRPr="006D218E">
          <w:rPr>
            <w:rFonts w:ascii="Times New Roman" w:eastAsia="Times New Roman" w:hAnsi="Times New Roman" w:cs="Times New Roman"/>
            <w:sz w:val="24"/>
            <w:szCs w:val="24"/>
          </w:rPr>
          <w:t>200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остан</w:t>
      </w:r>
      <w:r w:rsidR="007307CA" w:rsidRPr="006D218E">
        <w:rPr>
          <w:rFonts w:ascii="Times New Roman" w:eastAsia="Times New Roman" w:hAnsi="Times New Roman" w:cs="Times New Roman"/>
          <w:sz w:val="24"/>
          <w:szCs w:val="24"/>
        </w:rPr>
        <w:t>овочных павильонов следует</w:t>
      </w:r>
      <w:r w:rsidRPr="006D218E">
        <w:rPr>
          <w:rFonts w:ascii="Times New Roman" w:eastAsia="Times New Roman" w:hAnsi="Times New Roman" w:cs="Times New Roman"/>
          <w:sz w:val="24"/>
          <w:szCs w:val="24"/>
        </w:rPr>
        <w:t xml:space="preserve"> предусматривать в местах остановок наземного пассажирского транспорта. Для установки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площадку с твердыми видами покрытия размером 2,0 x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и более. Расстояние от края проезжей части до ближайшей конструкции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руководствоваться соответствующими ГОСТ и СНиП.</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5" w:name="_Toc472352455"/>
      <w:r w:rsidRPr="006D218E">
        <w:rPr>
          <w:rFonts w:ascii="Times New Roman" w:eastAsia="Times New Roman" w:hAnsi="Times New Roman" w:cs="Times New Roman"/>
          <w:sz w:val="24"/>
          <w:szCs w:val="24"/>
        </w:rPr>
        <w:t>Оформление и оборудование зданий и сооружений</w:t>
      </w:r>
      <w:bookmarkEnd w:id="15"/>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Колористическое решение зданий и сооружений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проектировать с учетом концепции общего цветового решения застройки улиц и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Возможность остекления лоджий и балконов, замены рам, окраски стен в исторических центрах населенных пунктов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устанавливать в составе градостроительного регламента.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наружных кондиционеров и антенн-"тарелок" на зданиях, расположенных вдоль магистральных улиц населенного пункта,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со стороны дворовых фасадов.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зданиях и сооружениях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канализации, указатель сооружений подземного газопровода. Состав домовых знаков на конкретном здании и условия их размещения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определять функциональным назначением и местоположением зданий относительно улично-дорожной сети.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обеспечения поверхностного водоотвода от зданий и сооружен</w:t>
      </w:r>
      <w:r w:rsidR="007307CA" w:rsidRPr="006D218E">
        <w:rPr>
          <w:rFonts w:ascii="Times New Roman" w:eastAsia="Times New Roman" w:hAnsi="Times New Roman" w:cs="Times New Roman"/>
          <w:sz w:val="24"/>
          <w:szCs w:val="24"/>
        </w:rPr>
        <w:t>ий по их периметру следует</w:t>
      </w:r>
      <w:r w:rsidRPr="006D218E">
        <w:rPr>
          <w:rFonts w:ascii="Times New Roman" w:eastAsia="Times New Roman" w:hAnsi="Times New Roman" w:cs="Times New Roman"/>
          <w:sz w:val="24"/>
          <w:szCs w:val="24"/>
        </w:rPr>
        <w:t xml:space="preserve"> предусматривать устройство отмостки с надежной гидроизоляцией. Уклон отмостки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10 промилле в сторону от здания. Ширину отмостки для зданий и сооружений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0,8 -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В случае примыкания здания к пешеходным коммуникациям, роль отмостки обычно выполняет тротуар с твердым видом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организации стока воды со скатных крыш через</w:t>
      </w:r>
      <w:r w:rsidR="007307CA" w:rsidRPr="006D218E">
        <w:rPr>
          <w:rFonts w:ascii="Times New Roman" w:eastAsia="Times New Roman" w:hAnsi="Times New Roman" w:cs="Times New Roman"/>
          <w:sz w:val="24"/>
          <w:szCs w:val="24"/>
        </w:rPr>
        <w:t xml:space="preserve"> водосточные трубы 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w:t>
      </w:r>
      <w:r w:rsidRPr="006D218E">
        <w:rPr>
          <w:rFonts w:ascii="Times New Roman" w:eastAsia="Times New Roman" w:hAnsi="Times New Roman" w:cs="Times New Roman"/>
          <w:color w:val="FF0000"/>
          <w:sz w:val="24"/>
          <w:szCs w:val="24"/>
        </w:rPr>
        <w:t xml:space="preserve">настоящих </w:t>
      </w:r>
      <w:r w:rsidR="007B711A" w:rsidRPr="006D218E">
        <w:rPr>
          <w:rFonts w:ascii="Times New Roman" w:eastAsia="Times New Roman" w:hAnsi="Times New Roman" w:cs="Times New Roman"/>
          <w:color w:val="FF0000"/>
          <w:sz w:val="24"/>
          <w:szCs w:val="24"/>
        </w:rPr>
        <w:t>Правилах</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Входные (участки входов в здания) группы зданий жилого и общественного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подтверждать расчетом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выносить на прилегающий тротуар не более чем на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пешеходов и выступающих стеклянных витрин от падения снежного настила и сосулек с края крыши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установку специальных защитных сеток на уровне второго этажа. Для предотвращения образования сосулек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применение электрического контура по внешнему периметру крыши.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6" w:name="_Toc472352456"/>
      <w:r w:rsidRPr="006D218E">
        <w:rPr>
          <w:rFonts w:ascii="Times New Roman" w:eastAsia="Times New Roman" w:hAnsi="Times New Roman" w:cs="Times New Roman"/>
          <w:sz w:val="24"/>
          <w:szCs w:val="24"/>
        </w:rPr>
        <w:t>Площадки</w:t>
      </w:r>
      <w:bookmarkEnd w:id="16"/>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На территории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spacing w:after="0" w:line="240" w:lineRule="auto"/>
        <w:rPr>
          <w:sz w:val="24"/>
          <w:szCs w:val="24"/>
        </w:rPr>
      </w:pP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1A02BB" w:rsidRPr="006D218E">
        <w:rPr>
          <w:rFonts w:ascii="Times New Roman" w:eastAsia="Times New Roman" w:hAnsi="Times New Roman" w:cs="Times New Roman"/>
          <w:sz w:val="24"/>
          <w:szCs w:val="24"/>
        </w:rPr>
        <w:t xml:space="preserve">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Pr="006D218E">
        <w:rPr>
          <w:rFonts w:ascii="Times New Roman" w:eastAsia="Times New Roman" w:hAnsi="Times New Roman" w:cs="Times New Roman"/>
          <w:sz w:val="24"/>
          <w:szCs w:val="24"/>
        </w:rPr>
        <w:t>тков (12 - 16 лет) следует организовать</w:t>
      </w:r>
      <w:r w:rsidR="00597CA3" w:rsidRPr="006D218E">
        <w:rPr>
          <w:rFonts w:ascii="Times New Roman" w:eastAsia="Times New Roman" w:hAnsi="Times New Roman" w:cs="Times New Roman"/>
          <w:sz w:val="24"/>
          <w:szCs w:val="24"/>
        </w:rPr>
        <w:t xml:space="preserve"> спортивно-игровые комплексы</w:t>
      </w:r>
      <w:r w:rsidR="001A02BB" w:rsidRPr="006D218E">
        <w:rPr>
          <w:rFonts w:ascii="Times New Roman" w:eastAsia="Times New Roman" w:hAnsi="Times New Roman" w:cs="Times New Roman"/>
          <w:sz w:val="24"/>
          <w:szCs w:val="24"/>
        </w:rPr>
        <w:t xml:space="preserve"> (микро-скалодромы, велодромы и т.п.) и оборудование специальных мест для катания на самокатах, роликовых досках и коньках.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A4CAC" w:rsidRPr="006D218E">
        <w:rPr>
          <w:rFonts w:ascii="Times New Roman" w:eastAsia="Times New Roman" w:hAnsi="Times New Roman" w:cs="Times New Roman"/>
          <w:sz w:val="24"/>
          <w:szCs w:val="24"/>
        </w:rPr>
        <w:t>школьного возраста следует</w:t>
      </w:r>
      <w:r w:rsidRPr="006D218E">
        <w:rPr>
          <w:rFonts w:ascii="Times New Roman" w:eastAsia="Times New Roman" w:hAnsi="Times New Roman" w:cs="Times New Roman"/>
          <w:sz w:val="24"/>
          <w:szCs w:val="24"/>
        </w:rPr>
        <w:t xml:space="preserve"> принимать </w:t>
      </w:r>
      <w:r w:rsidR="00BA4CA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Детские площадки для дошкольного и преддошкольного возраста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участке жилой застройки, площадки для младшего и среднего школьного возраста, комплексные </w:t>
      </w:r>
      <w:r w:rsidRPr="006D218E">
        <w:rPr>
          <w:rFonts w:ascii="Times New Roman" w:eastAsia="Times New Roman" w:hAnsi="Times New Roman" w:cs="Times New Roman"/>
          <w:sz w:val="24"/>
          <w:szCs w:val="24"/>
        </w:rPr>
        <w:lastRenderedPageBreak/>
        <w:t xml:space="preserve">игровые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озелененных территориях группы или микрорайона, спортивно-игровые комплексы и места для катания - в парках жилого района.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игр детей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0,5 - </w:t>
      </w:r>
      <w:smartTag w:uri="urn:schemas-microsoft-com:office:smarttags" w:element="metricconverter">
        <w:smartTagPr>
          <w:attr w:name="ProductID" w:val="0,7 кв. м"/>
        </w:smartTagPr>
        <w:r w:rsidRPr="006D218E">
          <w:rPr>
            <w:rFonts w:ascii="Times New Roman" w:eastAsia="Times New Roman" w:hAnsi="Times New Roman" w:cs="Times New Roman"/>
            <w:sz w:val="24"/>
            <w:szCs w:val="24"/>
          </w:rPr>
          <w:t>0,7 кв. м</w:t>
        </w:r>
      </w:smartTag>
      <w:r w:rsidRPr="006D218E">
        <w:rPr>
          <w:rFonts w:ascii="Times New Roman" w:eastAsia="Times New Roman" w:hAnsi="Times New Roman" w:cs="Times New Roman"/>
          <w:sz w:val="24"/>
          <w:szCs w:val="24"/>
        </w:rPr>
        <w:t xml:space="preserve"> на 1 жителя. Размеры и условия размещения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зависимости от возрастных групп детей и места размещения жилой застройки в городе.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6D218E">
          <w:rPr>
            <w:rFonts w:ascii="Times New Roman" w:eastAsia="Times New Roman" w:hAnsi="Times New Roman" w:cs="Times New Roman"/>
            <w:sz w:val="24"/>
            <w:szCs w:val="24"/>
          </w:rPr>
          <w:t>75 кв. м</w:t>
        </w:r>
      </w:smartTag>
      <w:r w:rsidRPr="006D218E">
        <w:rPr>
          <w:rFonts w:ascii="Times New Roman" w:eastAsia="Times New Roman" w:hAnsi="Times New Roman" w:cs="Times New Roman"/>
          <w:sz w:val="24"/>
          <w:szCs w:val="24"/>
        </w:rPr>
        <w:t xml:space="preserve">), размещаться отдельно или совмещаться с площадками для отдыха взрослых - в этом случае общую площадь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80 кв. м"/>
        </w:smartTagPr>
        <w:r w:rsidRPr="006D218E">
          <w:rPr>
            <w:rFonts w:ascii="Times New Roman" w:eastAsia="Times New Roman" w:hAnsi="Times New Roman" w:cs="Times New Roman"/>
            <w:sz w:val="24"/>
            <w:szCs w:val="24"/>
          </w:rPr>
          <w:t>80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Оптимальный размер игровых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для детей дошкольного возраста - 70 -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6D218E">
          <w:rPr>
            <w:rFonts w:ascii="Times New Roman" w:eastAsia="Times New Roman" w:hAnsi="Times New Roman" w:cs="Times New Roman"/>
            <w:sz w:val="24"/>
            <w:szCs w:val="24"/>
          </w:rPr>
          <w:t>300 кв. м</w:t>
        </w:r>
      </w:smartTag>
      <w:r w:rsidRPr="006D218E">
        <w:rPr>
          <w:rFonts w:ascii="Times New Roman" w:eastAsia="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6D218E">
          <w:rPr>
            <w:rFonts w:ascii="Times New Roman" w:eastAsia="Times New Roman" w:hAnsi="Times New Roman" w:cs="Times New Roman"/>
            <w:sz w:val="24"/>
            <w:szCs w:val="24"/>
          </w:rPr>
          <w:t>1600 кв. м</w:t>
        </w:r>
      </w:smartTag>
      <w:r w:rsidRPr="006D218E">
        <w:rPr>
          <w:rFonts w:ascii="Times New Roman" w:eastAsia="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Соседствующие детские и взрослые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разделять густыми зелеными посадками и (или) декоративными стенками.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или в составе застройки согласно пункту 6.3.6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СанПиН, площадок мусоросборников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отстойно-разворотных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детских площадок во избежание травматизма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твердыми видами покрытия или фундаментом согласно пункту 4.7.2 настоящих Правил. При травяном покрытии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пешеходные дорожки к оборудованию с твердым, мягким или комбинированным видами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сопряжения поверхностей площадки и газона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садовые бортовые камни со скошенными или закругленными краями.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r w:rsidR="007B711A" w:rsidRPr="006D218E">
        <w:rPr>
          <w:rFonts w:ascii="Times New Roman" w:eastAsia="Times New Roman" w:hAnsi="Times New Roman" w:cs="Times New Roman"/>
          <w:color w:val="FF0000"/>
          <w:sz w:val="24"/>
          <w:szCs w:val="24"/>
        </w:rPr>
        <w:t xml:space="preserve"> 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6D218E">
          <w:rPr>
            <w:rFonts w:ascii="Times New Roman" w:eastAsia="Times New Roman" w:hAnsi="Times New Roman" w:cs="Times New Roman"/>
            <w:sz w:val="24"/>
            <w:szCs w:val="24"/>
          </w:rPr>
          <w:t>1 м</w:t>
        </w:r>
      </w:smartTag>
      <w:r w:rsidRPr="006D218E">
        <w:rPr>
          <w:rFonts w:ascii="Times New Roman" w:eastAsia="Times New Roman" w:hAnsi="Times New Roman" w:cs="Times New Roman"/>
          <w:sz w:val="24"/>
          <w:szCs w:val="24"/>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Площадки спортивно-игровых комплексов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стендом с правилами поведения на площадке и пользования спортивно-игровым оборудованием.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Осветительное оборудование обычно должно функционировать в режиме освещения территории, на которой расположена площадка.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 xml:space="preserve">е </w:t>
      </w:r>
      <w:r w:rsidR="00943826" w:rsidRPr="006D218E">
        <w:rPr>
          <w:rFonts w:ascii="Times New Roman" w:eastAsia="Times New Roman" w:hAnsi="Times New Roman" w:cs="Times New Roman"/>
          <w:color w:val="FF0000"/>
          <w:sz w:val="24"/>
          <w:szCs w:val="24"/>
        </w:rPr>
        <w:t>следует</w:t>
      </w:r>
      <w:r w:rsidR="00943826"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размещение осветительного оборудования на высоте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отдыха и досуга</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w:t>
      </w:r>
      <w:r w:rsidR="007B711A" w:rsidRPr="006D218E">
        <w:rPr>
          <w:rFonts w:ascii="Times New Roman" w:eastAsia="Times New Roman" w:hAnsi="Times New Roman" w:cs="Times New Roman"/>
          <w:sz w:val="24"/>
          <w:szCs w:val="24"/>
        </w:rPr>
        <w:t>так же</w:t>
      </w:r>
      <w:r w:rsidRPr="006D218E">
        <w:rPr>
          <w:rFonts w:ascii="Times New Roman" w:eastAsia="Times New Roman" w:hAnsi="Times New Roman" w:cs="Times New Roman"/>
          <w:sz w:val="24"/>
          <w:szCs w:val="24"/>
        </w:rPr>
        <w:t xml:space="preserve"> на озелененных территориях жилой группы и микрорайона, в парках и лесопарках. Площадки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проходными, примыкать к проездам, посадочным площадкам остановок, разворотным площадкам - между ними и площадкой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полосу озеленения (кустарник, деревья)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Расстояние от окон жилых домов до границ площадок тихого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на жилых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0,1 - </w:t>
      </w:r>
      <w:smartTag w:uri="urn:schemas-microsoft-com:office:smarttags" w:element="metricconverter">
        <w:smartTagPr>
          <w:attr w:name="ProductID" w:val="0,2 кв. м"/>
        </w:smartTagPr>
        <w:r w:rsidRPr="006D218E">
          <w:rPr>
            <w:rFonts w:ascii="Times New Roman" w:eastAsia="Times New Roman" w:hAnsi="Times New Roman" w:cs="Times New Roman"/>
            <w:sz w:val="24"/>
            <w:szCs w:val="24"/>
          </w:rPr>
          <w:t>0,2 кв. м</w:t>
        </w:r>
      </w:smartTag>
      <w:r w:rsidRPr="006D218E">
        <w:rPr>
          <w:rFonts w:ascii="Times New Roman" w:eastAsia="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6D218E">
          <w:rPr>
            <w:rFonts w:ascii="Times New Roman" w:eastAsia="Times New Roman" w:hAnsi="Times New Roman" w:cs="Times New Roman"/>
            <w:sz w:val="24"/>
            <w:szCs w:val="24"/>
          </w:rPr>
          <w:t>100 кв. м</w:t>
        </w:r>
      </w:smartTag>
      <w:r w:rsidRPr="006D218E">
        <w:rPr>
          <w:rFonts w:ascii="Times New Roman" w:eastAsia="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6D218E">
          <w:rPr>
            <w:rFonts w:ascii="Times New Roman" w:eastAsia="Times New Roman" w:hAnsi="Times New Roman" w:cs="Times New Roman"/>
            <w:sz w:val="24"/>
            <w:szCs w:val="24"/>
          </w:rPr>
          <w:t>20 кв. м</w:t>
        </w:r>
      </w:smartTag>
      <w:r w:rsidRPr="006D218E">
        <w:rPr>
          <w:rFonts w:ascii="Times New Roman" w:eastAsia="Times New Roman" w:hAnsi="Times New Roman" w:cs="Times New Roman"/>
          <w:sz w:val="24"/>
          <w:szCs w:val="24"/>
        </w:rPr>
        <w:t xml:space="preserve">. Допускается совмещение площадок тихого отдыха с детскими площадками согласно пункту 4.14.2.4 настоящих Правил. На территориях 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организация площадок-лужаек для отдыха на траве.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1A02BB" w:rsidRPr="006D218E" w:rsidRDefault="007B711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w:t>
      </w: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обеспечивать согласно пункту 4.14.2.12 настоящих Правил. Не допускается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Функционирование осветительного оборудования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в режиме освещения территории, на которой расположена площадка.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Минимальный размер площадки с установкой одного стола со скамьями для настольных игр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пределах 12 - </w:t>
      </w:r>
      <w:smartTag w:uri="urn:schemas-microsoft-com:office:smarttags" w:element="metricconverter">
        <w:smartTagPr>
          <w:attr w:name="ProductID" w:val="15 кв. м"/>
        </w:smartTagPr>
        <w:r w:rsidRPr="006D218E">
          <w:rPr>
            <w:rFonts w:ascii="Times New Roman" w:eastAsia="Times New Roman" w:hAnsi="Times New Roman" w:cs="Times New Roman"/>
            <w:sz w:val="24"/>
            <w:szCs w:val="24"/>
          </w:rPr>
          <w:t>15 кв.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Размещение и проектирование благоустройства спортивного ядра на территории участков общеобразовательных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обслуживания населения прилегающей жилой застройки. Минимальное расстояние от границ спортплощадок д</w:t>
      </w:r>
      <w:r w:rsidR="00597CA3" w:rsidRPr="006D218E">
        <w:rPr>
          <w:rFonts w:ascii="Times New Roman" w:eastAsia="Times New Roman" w:hAnsi="Times New Roman" w:cs="Times New Roman"/>
          <w:sz w:val="24"/>
          <w:szCs w:val="24"/>
        </w:rPr>
        <w:t>о окон жилых домов следует</w:t>
      </w:r>
      <w:r w:rsidRPr="006D218E">
        <w:rPr>
          <w:rFonts w:ascii="Times New Roman" w:eastAsia="Times New Roman" w:hAnsi="Times New Roman" w:cs="Times New Roman"/>
          <w:sz w:val="24"/>
          <w:szCs w:val="24"/>
        </w:rPr>
        <w:t xml:space="preserve"> принимать от 20 до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6D218E">
          <w:rPr>
            <w:rFonts w:ascii="Times New Roman" w:eastAsia="Times New Roman" w:hAnsi="Times New Roman" w:cs="Times New Roman"/>
            <w:sz w:val="24"/>
            <w:szCs w:val="24"/>
          </w:rPr>
          <w:t>250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озеленение и ограждение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D218E">
          <w:rPr>
            <w:rFonts w:ascii="Times New Roman" w:eastAsia="Times New Roman" w:hAnsi="Times New Roman" w:cs="Times New Roman"/>
            <w:sz w:val="24"/>
            <w:szCs w:val="24"/>
          </w:rPr>
          <w:t>2 м</w:t>
        </w:r>
      </w:smartTag>
      <w:r w:rsidRPr="006D218E">
        <w:rPr>
          <w:rFonts w:ascii="Times New Roman" w:eastAsia="Times New Roman" w:hAnsi="Times New Roman" w:cs="Times New Roman"/>
          <w:sz w:val="24"/>
          <w:szCs w:val="24"/>
        </w:rPr>
        <w:t xml:space="preserve">.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оборудовать сетчатым ограждением высотой 2,5 -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собак</w:t>
      </w:r>
    </w:p>
    <w:p w:rsidR="001A02BB" w:rsidRPr="006D218E" w:rsidRDefault="001A02BB" w:rsidP="001A02BB">
      <w:pPr>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w:t>
      </w:r>
      <w:r w:rsidR="00597CA3" w:rsidRPr="006D218E">
        <w:rPr>
          <w:rFonts w:ascii="Times New Roman" w:eastAsia="Times New Roman" w:hAnsi="Times New Roman" w:cs="Times New Roman"/>
          <w:sz w:val="24"/>
          <w:szCs w:val="24"/>
        </w:rPr>
        <w:t>и для выгула собак следует</w:t>
      </w:r>
      <w:r w:rsidRPr="006D218E">
        <w:rPr>
          <w:rFonts w:ascii="Times New Roman" w:eastAsia="Times New Roman" w:hAnsi="Times New Roman" w:cs="Times New Roman"/>
          <w:sz w:val="24"/>
          <w:szCs w:val="24"/>
        </w:rPr>
        <w:t xml:space="preserve">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органами природопользования и охраны окружающей среды.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Размеры площадок для выгула собак, размещаемые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принимать 400 - </w:t>
      </w:r>
      <w:smartTag w:uri="urn:schemas-microsoft-com:office:smarttags" w:element="metricconverter">
        <w:smartTagPr>
          <w:attr w:name="ProductID" w:val="600 кв. м"/>
        </w:smartTagPr>
        <w:r w:rsidRPr="006D218E">
          <w:rPr>
            <w:rFonts w:ascii="Times New Roman" w:eastAsia="Times New Roman" w:hAnsi="Times New Roman" w:cs="Times New Roman"/>
            <w:sz w:val="24"/>
            <w:szCs w:val="24"/>
          </w:rPr>
          <w:t>600 кв. м</w:t>
        </w:r>
      </w:smartTag>
      <w:r w:rsidRPr="006D218E">
        <w:rPr>
          <w:rFonts w:ascii="Times New Roman" w:eastAsia="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6D218E">
          <w:rPr>
            <w:rFonts w:ascii="Times New Roman" w:eastAsia="Times New Roman" w:hAnsi="Times New Roman" w:cs="Times New Roman"/>
            <w:sz w:val="24"/>
            <w:szCs w:val="24"/>
          </w:rPr>
          <w:t>800 кв. м</w:t>
        </w:r>
      </w:smartTag>
      <w:r w:rsidRPr="006D218E">
        <w:rPr>
          <w:rFonts w:ascii="Times New Roman" w:eastAsia="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не более </w:t>
      </w:r>
      <w:smartTag w:uri="urn:schemas-microsoft-com:office:smarttags" w:element="metricconverter">
        <w:smartTagPr>
          <w:attr w:name="ProductID" w:val="400 м"/>
        </w:smartTagPr>
        <w:r w:rsidRPr="006D218E">
          <w:rPr>
            <w:rFonts w:ascii="Times New Roman" w:eastAsia="Times New Roman" w:hAnsi="Times New Roman" w:cs="Times New Roman"/>
            <w:sz w:val="24"/>
            <w:szCs w:val="24"/>
          </w:rPr>
          <w:t>400 м</w:t>
        </w:r>
      </w:smartTag>
      <w:r w:rsidRPr="006D218E">
        <w:rPr>
          <w:rFonts w:ascii="Times New Roman" w:eastAsia="Times New Roman" w:hAnsi="Times New Roman" w:cs="Times New Roman"/>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6D218E">
          <w:rPr>
            <w:rFonts w:ascii="Times New Roman" w:eastAsia="Times New Roman" w:hAnsi="Times New Roman" w:cs="Times New Roman"/>
            <w:sz w:val="24"/>
            <w:szCs w:val="24"/>
          </w:rPr>
          <w:t>600 м</w:t>
        </w:r>
      </w:smartTag>
      <w:r w:rsidRPr="006D218E">
        <w:rPr>
          <w:rFonts w:ascii="Times New Roman" w:eastAsia="Times New Roman" w:hAnsi="Times New Roman" w:cs="Times New Roman"/>
          <w:sz w:val="24"/>
          <w:szCs w:val="24"/>
        </w:rPr>
        <w:t xml:space="preserve">. Расстояние от границы площадки до окон жилых и общественных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предусматривать периметральное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покрытия поверхности части площадки, предназначенной для выгула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твердым или комбинированным видом покрытия (плитка, утопленная в газон и др.). Подход к площадке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При этом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информационный стенд с правилами пользования площадкой.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периметральных плотных посадок высокого кустарника в виде живой изгороди или вертикального озеленения.</w:t>
      </w:r>
    </w:p>
    <w:p w:rsidR="001A02BB" w:rsidRPr="006D218E" w:rsidRDefault="001A02BB" w:rsidP="001A02BB">
      <w:pPr>
        <w:spacing w:after="0" w:line="240" w:lineRule="auto"/>
        <w:ind w:left="709"/>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собак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w:t>
      </w:r>
      <w:r w:rsidR="00597CA3" w:rsidRPr="006D218E">
        <w:rPr>
          <w:rFonts w:ascii="Times New Roman" w:eastAsia="Times New Roman" w:hAnsi="Times New Roman" w:cs="Times New Roman"/>
          <w:sz w:val="24"/>
          <w:szCs w:val="24"/>
        </w:rPr>
        <w:t>обак  размещаются</w:t>
      </w:r>
      <w:r w:rsidRPr="006D218E">
        <w:rPr>
          <w:rFonts w:ascii="Times New Roman" w:eastAsia="Times New Roman" w:hAnsi="Times New Roman" w:cs="Times New Roman"/>
          <w:sz w:val="24"/>
          <w:szCs w:val="24"/>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уполномоченными органами природопользования и охраны окружающей среды. Размер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порядка </w:t>
      </w:r>
      <w:smartTag w:uri="urn:schemas-microsoft-com:office:smarttags" w:element="metricconverter">
        <w:smartTagPr>
          <w:attr w:name="ProductID" w:val="2000 кв. м"/>
        </w:smartTagPr>
        <w:r w:rsidRPr="006D218E">
          <w:rPr>
            <w:rFonts w:ascii="Times New Roman" w:eastAsia="Times New Roman" w:hAnsi="Times New Roman" w:cs="Times New Roman"/>
            <w:sz w:val="24"/>
            <w:szCs w:val="24"/>
          </w:rPr>
          <w:t>2000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A02BB" w:rsidRPr="006D218E" w:rsidRDefault="00597CA3"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площадки должно иметь</w:t>
      </w:r>
      <w:r w:rsidR="001A02BB" w:rsidRPr="006D218E">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дрессировки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597CA3" w:rsidRPr="006D218E">
        <w:rPr>
          <w:rFonts w:ascii="Times New Roman" w:eastAsia="Times New Roman" w:hAnsi="Times New Roman" w:cs="Times New Roman"/>
          <w:sz w:val="24"/>
          <w:szCs w:val="24"/>
        </w:rPr>
        <w:t>предусмотрен</w:t>
      </w:r>
      <w:r w:rsidR="0075778D" w:rsidRPr="006D218E">
        <w:rPr>
          <w:rFonts w:ascii="Times New Roman" w:eastAsia="Times New Roman" w:hAnsi="Times New Roman" w:cs="Times New Roman"/>
          <w:sz w:val="24"/>
          <w:szCs w:val="24"/>
        </w:rPr>
        <w:t xml:space="preserve">ы </w:t>
      </w:r>
      <w:r w:rsidRPr="006D218E">
        <w:rPr>
          <w:rFonts w:ascii="Times New Roman" w:eastAsia="Times New Roman" w:hAnsi="Times New Roman" w:cs="Times New Roman"/>
          <w:sz w:val="24"/>
          <w:szCs w:val="24"/>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проектировать размещение площадок автостоянок в зоне остановок </w:t>
      </w:r>
      <w:r w:rsidR="00BD307F" w:rsidRPr="006D218E">
        <w:rPr>
          <w:rFonts w:ascii="Times New Roman" w:eastAsia="Times New Roman" w:hAnsi="Times New Roman" w:cs="Times New Roman"/>
          <w:sz w:val="24"/>
          <w:szCs w:val="24"/>
        </w:rPr>
        <w:t>сельского</w:t>
      </w:r>
      <w:r w:rsidR="001A02BB" w:rsidRPr="006D218E">
        <w:rPr>
          <w:rFonts w:ascii="Times New Roman" w:eastAsia="Times New Roman" w:hAnsi="Times New Roman" w:cs="Times New Roman"/>
          <w:sz w:val="24"/>
          <w:szCs w:val="24"/>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от конца или начала посадочной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аналогичным покрытию транспортных проездов.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Сопряжение покрытия площадки с проездом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в одном уровне без укладки бортового камня, с газоном - в соответствии с пунктом 4.4.10 настоящих Методических рекомендаций.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парковочной инфраструктуры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7" w:name="_Toc472352457"/>
      <w:r w:rsidRPr="006D218E">
        <w:rPr>
          <w:rFonts w:ascii="Times New Roman" w:eastAsia="Times New Roman" w:hAnsi="Times New Roman" w:cs="Times New Roman"/>
          <w:sz w:val="24"/>
          <w:szCs w:val="24"/>
        </w:rPr>
        <w:t>Пешеходные коммуникации</w:t>
      </w:r>
      <w:bookmarkEnd w:id="17"/>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BA4CAC" w:rsidRPr="006D218E">
        <w:rPr>
          <w:rFonts w:ascii="Times New Roman" w:eastAsia="Times New Roman" w:hAnsi="Times New Roman" w:cs="Times New Roman"/>
          <w:sz w:val="24"/>
          <w:szCs w:val="24"/>
        </w:rPr>
        <w:t xml:space="preserve"> следует выделять</w:t>
      </w:r>
      <w:r w:rsidRPr="006D218E">
        <w:rPr>
          <w:rFonts w:ascii="Times New Roman" w:eastAsia="Times New Roman" w:hAnsi="Times New Roman" w:cs="Times New Roman"/>
          <w:sz w:val="24"/>
          <w:szCs w:val="24"/>
        </w:rPr>
        <w:t xml:space="preserve"> основные и второстепенные пешеходные связи.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пешеходных коммуникаций продольный уклон </w:t>
      </w:r>
      <w:r w:rsidR="00BA4CAC" w:rsidRPr="006D218E">
        <w:rPr>
          <w:rFonts w:ascii="Times New Roman" w:eastAsia="Times New Roman" w:hAnsi="Times New Roman" w:cs="Times New Roman"/>
          <w:sz w:val="24"/>
          <w:szCs w:val="24"/>
        </w:rPr>
        <w:t xml:space="preserve"> следует принимать</w:t>
      </w:r>
      <w:r w:rsidRPr="006D218E">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не превышающими: продольный - 50 промилле, поперечный - 20 промилле. На пешеходных коммуникациях с уклонами 30 - 60 промилле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не реже, чем через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6D218E">
          <w:rPr>
            <w:rFonts w:ascii="Times New Roman" w:eastAsia="Times New Roman" w:hAnsi="Times New Roman" w:cs="Times New Roman"/>
            <w:sz w:val="24"/>
            <w:szCs w:val="24"/>
          </w:rPr>
          <w:t>5 м</w:t>
        </w:r>
      </w:smartTag>
      <w:r w:rsidRPr="006D218E">
        <w:rPr>
          <w:rFonts w:ascii="Times New Roman" w:eastAsia="Times New Roman" w:hAnsi="Times New Roman" w:cs="Times New Roman"/>
          <w:sz w:val="24"/>
          <w:szCs w:val="24"/>
        </w:rPr>
        <w:t xml:space="preserve">. В случаях, когда по условиям рельефа невозможно обеспечить указанные выше уклоны,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устройство лестниц и пандусов.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хорошо освещены.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озеленены.</w:t>
      </w:r>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Трассировку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 всех случаях пересечения основных пешеходных коммуникаций с транс</w:t>
      </w:r>
      <w:r w:rsidR="0075778D" w:rsidRPr="006D218E">
        <w:rPr>
          <w:rFonts w:ascii="Times New Roman" w:eastAsia="Times New Roman" w:hAnsi="Times New Roman" w:cs="Times New Roman"/>
          <w:sz w:val="24"/>
          <w:szCs w:val="24"/>
        </w:rPr>
        <w:t xml:space="preserve">портными проездами </w:t>
      </w:r>
      <w:r w:rsidR="00BA4CAC" w:rsidRPr="006D218E">
        <w:rPr>
          <w:rFonts w:ascii="Times New Roman" w:eastAsia="Times New Roman" w:hAnsi="Times New Roman" w:cs="Times New Roman"/>
          <w:sz w:val="24"/>
          <w:szCs w:val="24"/>
        </w:rPr>
        <w:t>обязательно</w:t>
      </w:r>
      <w:r w:rsidR="0075778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устройство бордюрных пандусов. При устройстве на пешеходных коммуникациях лестниц, пандусов, мостиков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1A02BB" w:rsidRPr="006D218E">
          <w:rPr>
            <w:rFonts w:ascii="Times New Roman" w:eastAsia="Times New Roman" w:hAnsi="Times New Roman" w:cs="Times New Roman"/>
            <w:sz w:val="24"/>
            <w:szCs w:val="24"/>
          </w:rPr>
          <w:t>2 м</w:t>
        </w:r>
      </w:smartTag>
      <w:r w:rsidR="001A02BB" w:rsidRPr="006D218E">
        <w:rPr>
          <w:rFonts w:ascii="Times New Roman" w:eastAsia="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через каждые </w:t>
      </w:r>
      <w:smartTag w:uri="urn:schemas-microsoft-com:office:smarttags" w:element="metricconverter">
        <w:smartTagPr>
          <w:attr w:name="ProductID" w:val="30 м"/>
        </w:smartTagPr>
        <w:r w:rsidR="001A02BB" w:rsidRPr="006D218E">
          <w:rPr>
            <w:rFonts w:ascii="Times New Roman" w:eastAsia="Times New Roman" w:hAnsi="Times New Roman" w:cs="Times New Roman"/>
            <w:sz w:val="24"/>
            <w:szCs w:val="24"/>
          </w:rPr>
          <w:t>30 м</w:t>
        </w:r>
      </w:smartTag>
      <w:r w:rsidR="001A02BB"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устанавливать менее </w:t>
      </w:r>
      <w:smartTag w:uri="urn:schemas-microsoft-com:office:smarttags" w:element="metricconverter">
        <w:smartTagPr>
          <w:attr w:name="ProductID" w:val="1,8 м"/>
        </w:smartTagPr>
        <w:r w:rsidRPr="006D218E">
          <w:rPr>
            <w:rFonts w:ascii="Times New Roman" w:eastAsia="Times New Roman" w:hAnsi="Times New Roman" w:cs="Times New Roman"/>
            <w:sz w:val="24"/>
            <w:szCs w:val="24"/>
          </w:rPr>
          <w:t>1,8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6D218E">
          <w:rPr>
            <w:rFonts w:ascii="Times New Roman" w:eastAsia="Times New Roman" w:hAnsi="Times New Roman" w:cs="Times New Roman"/>
            <w:sz w:val="24"/>
            <w:szCs w:val="24"/>
          </w:rPr>
          <w:t>120 см</w:t>
        </w:r>
      </w:smartTag>
      <w:r w:rsidRPr="006D218E">
        <w:rPr>
          <w:rFonts w:ascii="Times New Roman" w:eastAsia="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6D218E">
          <w:rPr>
            <w:rFonts w:ascii="Times New Roman" w:eastAsia="Times New Roman" w:hAnsi="Times New Roman" w:cs="Times New Roman"/>
            <w:sz w:val="24"/>
            <w:szCs w:val="24"/>
          </w:rPr>
          <w:t>60 см</w:t>
        </w:r>
      </w:smartTag>
      <w:r w:rsidRPr="006D218E">
        <w:rPr>
          <w:rFonts w:ascii="Times New Roman" w:eastAsia="Times New Roman" w:hAnsi="Times New Roman" w:cs="Times New Roman"/>
          <w:sz w:val="24"/>
          <w:szCs w:val="24"/>
        </w:rPr>
        <w:t xml:space="preserve">. Длину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6D218E">
          <w:rPr>
            <w:rFonts w:ascii="Times New Roman" w:eastAsia="Times New Roman" w:hAnsi="Times New Roman" w:cs="Times New Roman"/>
            <w:sz w:val="24"/>
            <w:szCs w:val="24"/>
          </w:rPr>
          <w:t>85 см</w:t>
        </w:r>
      </w:smartTag>
      <w:r w:rsidRPr="006D218E">
        <w:rPr>
          <w:rFonts w:ascii="Times New Roman" w:eastAsia="Times New Roman" w:hAnsi="Times New Roman" w:cs="Times New Roman"/>
          <w:sz w:val="24"/>
          <w:szCs w:val="24"/>
        </w:rPr>
        <w:t xml:space="preserve"> рядом со скамьей).</w:t>
      </w:r>
    </w:p>
    <w:p w:rsidR="001A02BB" w:rsidRPr="006D218E" w:rsidRDefault="0031083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(на территории рекреаций).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Требования к покрытиям и конструкциям основных пешех</w:t>
      </w:r>
      <w:r w:rsidR="00310838" w:rsidRPr="006D218E">
        <w:rPr>
          <w:rFonts w:ascii="Times New Roman" w:eastAsia="Times New Roman" w:hAnsi="Times New Roman" w:cs="Times New Roman"/>
          <w:sz w:val="24"/>
          <w:szCs w:val="24"/>
        </w:rPr>
        <w:t>одных коммуникаций следует</w:t>
      </w:r>
      <w:r w:rsidRPr="006D218E">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6D218E">
          <w:rPr>
            <w:rFonts w:ascii="Times New Roman" w:eastAsia="Times New Roman" w:hAnsi="Times New Roman" w:cs="Times New Roman"/>
            <w:sz w:val="24"/>
            <w:szCs w:val="24"/>
          </w:rPr>
          <w:t>2,25 м</w:t>
        </w:r>
      </w:smartTag>
      <w:r w:rsidRPr="006D218E">
        <w:rPr>
          <w:rFonts w:ascii="Times New Roman" w:eastAsia="Times New Roman" w:hAnsi="Times New Roman" w:cs="Times New Roman"/>
          <w:sz w:val="24"/>
          <w:szCs w:val="24"/>
        </w:rPr>
        <w:t xml:space="preserve"> и более - возможностью эпизодического проезда специализированных 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мощение плиткой. Проектирование ограждений пешеходных коммуникаций, расположенных на верхних бровках откосов и террас,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производить согласно разделу 4.2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Второстепенные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скверов, бульваров, садов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твердые виды покрытия с элементами сопряжения. Рекомендуется мощение плиткой.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крупных рекреационных объектов (парков, лесопарков)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различные виды мягкого или комбинированных покрытий, пешеходные тропы с естественным грунтовым покрытием.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На трассах велодорожек в составе крупных рекреаций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размещение пункта технического обслуживания.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Транзитные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Пешеходные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зоны располагаются в основном в центр</w:t>
      </w:r>
      <w:r w:rsidR="00310838" w:rsidRPr="006D218E">
        <w:rPr>
          <w:rFonts w:ascii="Times New Roman" w:eastAsia="Times New Roman" w:hAnsi="Times New Roman" w:cs="Times New Roman"/>
          <w:sz w:val="24"/>
          <w:szCs w:val="24"/>
        </w:rPr>
        <w:t>е населенного пун</w:t>
      </w:r>
      <w:r w:rsidR="00763A9D" w:rsidRPr="006D218E">
        <w:rPr>
          <w:rFonts w:ascii="Times New Roman" w:eastAsia="Times New Roman" w:hAnsi="Times New Roman" w:cs="Times New Roman"/>
          <w:sz w:val="24"/>
          <w:szCs w:val="24"/>
        </w:rPr>
        <w:t>к</w:t>
      </w:r>
      <w:r w:rsidR="00310838" w:rsidRPr="006D218E">
        <w:rPr>
          <w:rFonts w:ascii="Times New Roman" w:eastAsia="Times New Roman" w:hAnsi="Times New Roman" w:cs="Times New Roman"/>
          <w:sz w:val="24"/>
          <w:szCs w:val="24"/>
        </w:rPr>
        <w:t>та</w:t>
      </w:r>
      <w:r w:rsidRPr="006D218E">
        <w:rPr>
          <w:rFonts w:ascii="Times New Roman" w:eastAsia="Times New Roman" w:hAnsi="Times New Roman" w:cs="Times New Roman"/>
          <w:sz w:val="24"/>
          <w:szCs w:val="24"/>
        </w:rPr>
        <w:t>,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1"/>
          <w:numId w:val="1"/>
        </w:numPr>
        <w:spacing w:after="0" w:line="240" w:lineRule="auto"/>
        <w:ind w:left="0" w:firstLine="709"/>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Внешний вид фасадов и ограждающих конструкций зданий, </w:t>
      </w:r>
      <w:r w:rsidRPr="006D218E">
        <w:rPr>
          <w:rFonts w:ascii="Times New Roman" w:eastAsia="Times New Roman" w:hAnsi="Times New Roman" w:cs="Times New Roman"/>
          <w:sz w:val="24"/>
          <w:szCs w:val="24"/>
        </w:rPr>
        <w:br/>
        <w:t>строений, сооружений</w:t>
      </w:r>
    </w:p>
    <w:p w:rsidR="001A02BB" w:rsidRPr="006D218E" w:rsidRDefault="001A02BB" w:rsidP="0071099B">
      <w:pPr>
        <w:pStyle w:val="a4"/>
        <w:spacing w:after="0" w:line="240" w:lineRule="auto"/>
        <w:ind w:left="0" w:firstLine="709"/>
        <w:jc w:val="both"/>
        <w:rPr>
          <w:rFonts w:ascii="Times New Roman" w:hAnsi="Times New Roman" w:cs="Times New Roman"/>
          <w:sz w:val="24"/>
          <w:szCs w:val="24"/>
        </w:rPr>
      </w:pPr>
      <w:r w:rsidRPr="006D218E">
        <w:rPr>
          <w:rFonts w:ascii="Times New Roman" w:eastAsia="Times New Roman" w:hAnsi="Times New Roman" w:cs="Times New Roman"/>
          <w:sz w:val="24"/>
          <w:szCs w:val="24"/>
        </w:rPr>
        <w:t>3.17.1.</w:t>
      </w:r>
      <w:r w:rsidRPr="006D218E">
        <w:rPr>
          <w:rFonts w:ascii="Times New Roman" w:hAnsi="Times New Roman" w:cs="Times New Roman"/>
          <w:sz w:val="24"/>
          <w:szCs w:val="24"/>
        </w:rPr>
        <w:t xml:space="preserve">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Входные группы и их элементы должны отвечать следующим требованиям:</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перепаде уровней высоты ступеней более 0,4 м обязательным является размещение ограждения;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устройстве освещения входных групп учитывается имеющаяся система архитектурно-художественной подсветки фасада</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Инженерное и техническое оборудование фасадов зданий, строений, сооружений должны отвечать следующим требованиям:</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защитные устройства на входах следует размещать в границах дверного проема за плоскостью фасада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 вентиляционных дымоходах;</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color w:val="FF0000"/>
          <w:sz w:val="24"/>
          <w:szCs w:val="24"/>
        </w:rPr>
      </w:pP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наружном фасаде каждого дома должен быть установлен указатель с номером дома.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Указатели с наименованием улиц устанавливаются на первом и последнем строении улицы как с четной, так и с нечетной стороны.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зданиях, выходящих на две или три улицы, указатели с наименованием улиц и номерами домов устанавливаются со стороны каждой улицы.</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Дополнительно на фасадах зданий могут размещаться:</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памятная доска;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флагодержатель</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полигонометрический знак;</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пожарного гидранта;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геодезических знаков;</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прохождения инженерных коммуникаций.</w:t>
      </w:r>
    </w:p>
    <w:p w:rsidR="001A02BB" w:rsidRPr="006D218E" w:rsidRDefault="001A02BB" w:rsidP="001A02BB">
      <w:pPr>
        <w:pStyle w:val="1"/>
        <w:numPr>
          <w:ilvl w:val="0"/>
          <w:numId w:val="14"/>
        </w:numPr>
        <w:spacing w:after="0"/>
        <w:jc w:val="center"/>
        <w:rPr>
          <w:rFonts w:ascii="Times New Roman" w:eastAsia="Times New Roman" w:hAnsi="Times New Roman" w:cs="Times New Roman"/>
          <w:b/>
          <w:sz w:val="24"/>
          <w:szCs w:val="24"/>
        </w:rPr>
      </w:pPr>
      <w:bookmarkStart w:id="18" w:name="_Toc472352458"/>
      <w:r w:rsidRPr="006D218E">
        <w:rPr>
          <w:rFonts w:ascii="Times New Roman" w:eastAsia="Times New Roman" w:hAnsi="Times New Roman" w:cs="Times New Roman"/>
          <w:b/>
          <w:sz w:val="24"/>
          <w:szCs w:val="24"/>
        </w:rPr>
        <w:t>БЛАГОУСТРОЙСТВО НА ТЕРРИТОРИЯХ ОБЩЕСТВЕННОГО НАЗНАЧЕНИЯ</w:t>
      </w:r>
      <w:bookmarkEnd w:id="18"/>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w:t>
      </w:r>
      <w:r w:rsidRPr="006D218E">
        <w:rPr>
          <w:rFonts w:ascii="Times New Roman" w:eastAsia="Times New Roman" w:hAnsi="Times New Roman" w:cs="Times New Roman"/>
          <w:sz w:val="24"/>
          <w:szCs w:val="24"/>
        </w:rPr>
        <w:lastRenderedPageBreak/>
        <w:t xml:space="preserve">общественных территорий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многофункциональные, примагистральные и специализированные общественные зоны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 и пешеходные зоны обеспечивают пешеходные связи и передвижения по территории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общественной застройки с активным режимом посещения - это учреждения торговли, культуры, искусства, обра</w:t>
      </w:r>
      <w:r w:rsidR="00461591" w:rsidRPr="006D218E">
        <w:rPr>
          <w:rFonts w:ascii="Times New Roman" w:eastAsia="Times New Roman" w:hAnsi="Times New Roman" w:cs="Times New Roman"/>
          <w:sz w:val="24"/>
          <w:szCs w:val="24"/>
        </w:rPr>
        <w:t xml:space="preserve">зования и т.п. объекты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значения; они могут быть организованы с выделением приобъектной территории, либо без нее, в этом случае границы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совпадающими с внешним контуром подошвы застройки зданий и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озеленения на территории общественных пространств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информации, элементы защиты участков озеленения (металлические ограждения, специальные виды покрытий и т.п.).</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Разрешается</w:t>
      </w:r>
      <w:r w:rsidR="001A02BB" w:rsidRPr="006D218E">
        <w:rPr>
          <w:rFonts w:ascii="Times New Roman" w:eastAsia="Times New Roman" w:hAnsi="Times New Roman" w:cs="Times New Roman"/>
          <w:sz w:val="24"/>
          <w:szCs w:val="24"/>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возможно отсутствие стационарного озеленения.</w:t>
      </w:r>
    </w:p>
    <w:p w:rsidR="001A02BB" w:rsidRPr="006D218E" w:rsidRDefault="001A02BB" w:rsidP="001A02BB">
      <w:pPr>
        <w:spacing w:after="0" w:line="240" w:lineRule="auto"/>
        <w:ind w:left="720"/>
        <w:jc w:val="both"/>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и специализированные зоны общественной застройки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w:t>
      </w:r>
      <w:r w:rsidRPr="006D218E">
        <w:rPr>
          <w:rFonts w:ascii="Times New Roman" w:eastAsia="Times New Roman" w:hAnsi="Times New Roman" w:cs="Times New Roman"/>
          <w:sz w:val="24"/>
          <w:szCs w:val="24"/>
        </w:rPr>
        <w:lastRenderedPageBreak/>
        <w:t xml:space="preserve">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обязательное размещение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pStyle w:val="1"/>
        <w:numPr>
          <w:ilvl w:val="0"/>
          <w:numId w:val="15"/>
        </w:numPr>
        <w:spacing w:before="0" w:after="0"/>
        <w:jc w:val="center"/>
        <w:rPr>
          <w:rFonts w:ascii="Times New Roman" w:eastAsia="Times New Roman" w:hAnsi="Times New Roman" w:cs="Times New Roman"/>
          <w:b/>
          <w:sz w:val="24"/>
          <w:szCs w:val="24"/>
        </w:rPr>
      </w:pPr>
      <w:bookmarkStart w:id="19" w:name="_Toc472352459"/>
      <w:r w:rsidRPr="006D218E">
        <w:rPr>
          <w:rFonts w:ascii="Times New Roman" w:eastAsia="Times New Roman" w:hAnsi="Times New Roman" w:cs="Times New Roman"/>
          <w:b/>
          <w:sz w:val="24"/>
          <w:szCs w:val="24"/>
        </w:rPr>
        <w:t>БЛАГОУСТРОЙСТВО НА ТЕРРИТОРИЯХ ЖИЛОГО НАЗНАЧЕНИЯ</w:t>
      </w:r>
      <w:bookmarkEnd w:id="19"/>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Учреждения обслуживания жилых групп, микрорайонов, жилых районов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w:t>
      </w:r>
      <w:r w:rsidR="00E97566" w:rsidRPr="006D218E">
        <w:rPr>
          <w:rFonts w:ascii="Times New Roman" w:eastAsia="Times New Roman" w:hAnsi="Times New Roman" w:cs="Times New Roman"/>
          <w:sz w:val="24"/>
          <w:szCs w:val="24"/>
        </w:rPr>
        <w:t>корой помощи, рынков, объектов сельского</w:t>
      </w:r>
      <w:r w:rsidRPr="006D218E">
        <w:rPr>
          <w:rFonts w:ascii="Times New Roman" w:eastAsia="Times New Roman" w:hAnsi="Times New Roman" w:cs="Times New Roman"/>
          <w:sz w:val="24"/>
          <w:szCs w:val="24"/>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средств наружной рекламы, некапитальных нестационарных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планировке и застройке микрорайона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проводить открытые архитектурные конкурсы, привлекать различных проектировщиков и застройщиков.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просматриваемость снаружи внутридомовых полуприватных зон (входные группы, лифты, лестничные площадки и пролеты, коридоры).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Площадь непросматриваемых ("слепых") зон необходимо свести к минимуму.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жилой застройки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благоустройства участков жилой застройки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участка жилой застройки с коллективным пользованием придомовой территорией (многоквартирная застройка)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жилого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градостроительных условий и требований их размещения.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охранных зон памятников проектирование благоустройства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в соответствии с режимами зон охраны и типологическими характеристиками застройки.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жилых участках с высокой плотностью застройки (более 20 тыс. кв. м/га)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с подтверждением достаточности расстояния соответствующими расчетами уровней шума и выбросов автотранспорта.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жилых участков вдоль магистральных улиц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допускать со стороны улицы их сплошное ограждение и размещение площадок (детских, спортивных, для установки мусоросборников).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реконструируемых территориях участков жило</w:t>
      </w:r>
      <w:r w:rsidR="008D3485" w:rsidRPr="006D218E">
        <w:rPr>
          <w:rFonts w:ascii="Times New Roman" w:eastAsia="Times New Roman" w:hAnsi="Times New Roman" w:cs="Times New Roman"/>
          <w:sz w:val="24"/>
          <w:szCs w:val="24"/>
        </w:rPr>
        <w:t>й застройки следует</w:t>
      </w:r>
      <w:r w:rsidRPr="006D218E">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замену морально и физически устаревших элементов благоустройства.</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детских садов и школ</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участков детских садов и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твердых видов покрытий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цементобетона и плиточного мощения.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территории детских садов и школ </w:t>
      </w:r>
      <w:r w:rsidR="007B711A" w:rsidRPr="006D218E">
        <w:rPr>
          <w:rFonts w:ascii="Times New Roman" w:eastAsia="Times New Roman" w:hAnsi="Times New Roman" w:cs="Times New Roman"/>
          <w:sz w:val="24"/>
          <w:szCs w:val="24"/>
        </w:rPr>
        <w:t xml:space="preserve">не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растения с ядовитыми плодами, а также с колючками и шипами.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инженерных коммуникаций квартала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их трассировку через территорию детского сада и школы, уже существующие сети при реконструкции территории квартала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переложить. Собственные инженерные сети детского сада и школы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r w:rsidR="007B711A"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7B711A"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устройство смотровых колодцев на территориях площадок, проездов, проходов. Места их размещения на других территориях в границах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огородить или выделить предупреждающими об опасности знаками.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длительного и кратковременного хранения автотранспортных средств</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участке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пересекающимися с основными направлениями пешеходных путей.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943826"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пешеходных дорожках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съезд - бордюрный пандус - на уровень проезда (не менее одного на участок).</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участка территории, автостоянок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представлять твердым видом покрытия дорожек и проездов, осветительным оборудованием. Гаражные сооружения или отсеки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унифицированными, с элементами озеленения и размещением ограждений.</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0" w:name="_Toc472352460"/>
      <w:r w:rsidRPr="006D218E">
        <w:rPr>
          <w:rFonts w:ascii="Times New Roman" w:eastAsia="Times New Roman" w:hAnsi="Times New Roman" w:cs="Times New Roman"/>
          <w:b/>
          <w:sz w:val="24"/>
          <w:szCs w:val="24"/>
        </w:rPr>
        <w:t>БЛАГОУСТРОЙСТВО ТЕРРИТОРИЙ РЕКРЕАЦИОННОГО НАЗНАЧЕНИЯ</w:t>
      </w:r>
      <w:bookmarkEnd w:id="20"/>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историко-культурным регламентом территории, на которой он расположен (при его наличии).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объектов рекреации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инженерных коммуникаций на территориях рекреационного назначения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экологических особенностей территории, преимущественно в проходных коллекторах или в обход объекта рекреации.</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зоны отдыха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2 кв. м"/>
        </w:smartTagPr>
        <w:r w:rsidRPr="006D218E">
          <w:rPr>
            <w:rFonts w:ascii="Times New Roman" w:eastAsia="Times New Roman" w:hAnsi="Times New Roman" w:cs="Times New Roman"/>
            <w:sz w:val="24"/>
            <w:szCs w:val="24"/>
          </w:rPr>
          <w:t>12 кв. м</w:t>
        </w:r>
      </w:smartTag>
      <w:r w:rsidRPr="006D218E">
        <w:rPr>
          <w:rFonts w:ascii="Times New Roman" w:eastAsia="Times New Roman" w:hAnsi="Times New Roman" w:cs="Times New Roman"/>
          <w:sz w:val="24"/>
          <w:szCs w:val="24"/>
        </w:rPr>
        <w:t>, имеющим естественное и искусственное освещение, водопровод и туалет.</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территории объектов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проектируются следующие виды парков: многофункциональные, специализированные, парки жилых районов.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проектировании парка на территории </w:t>
      </w:r>
      <w:smartTag w:uri="urn:schemas-microsoft-com:office:smarttags" w:element="metricconverter">
        <w:smartTagPr>
          <w:attr w:name="ProductID" w:val="10 га"/>
        </w:smartTagPr>
        <w:r w:rsidRPr="006D218E">
          <w:rPr>
            <w:rFonts w:ascii="Times New Roman" w:eastAsia="Times New Roman" w:hAnsi="Times New Roman" w:cs="Times New Roman"/>
            <w:sz w:val="24"/>
            <w:szCs w:val="24"/>
          </w:rPr>
          <w:t>10 га</w:t>
        </w:r>
      </w:smartTag>
      <w:r w:rsidRPr="006D218E">
        <w:rPr>
          <w:rFonts w:ascii="Times New Roman" w:eastAsia="Times New Roman" w:hAnsi="Times New Roman" w:cs="Times New Roman"/>
          <w:sz w:val="24"/>
          <w:szCs w:val="24"/>
        </w:rPr>
        <w:t xml:space="preserve"> и более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w:t>
      </w:r>
    </w:p>
    <w:p w:rsidR="001A02BB" w:rsidRPr="006D218E" w:rsidRDefault="001A02BB" w:rsidP="001A02BB">
      <w:pPr>
        <w:spacing w:after="0"/>
        <w:rPr>
          <w:sz w:val="24"/>
          <w:szCs w:val="24"/>
        </w:rPr>
      </w:pP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многофункционального парка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Назначение и размеры площадок, вместимость парковых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Приложения 3 к настоящим Методическим рекомендациям.</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w:t>
      </w:r>
      <w:r w:rsidR="001A02BB" w:rsidRPr="006D218E">
        <w:rPr>
          <w:rFonts w:ascii="Times New Roman" w:eastAsia="Times New Roman" w:hAnsi="Times New Roman" w:cs="Times New Roman"/>
          <w:sz w:val="24"/>
          <w:szCs w:val="24"/>
        </w:rPr>
        <w:t>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Применение</w:t>
      </w:r>
      <w:r w:rsidR="001A02BB" w:rsidRPr="006D218E">
        <w:rPr>
          <w:rFonts w:ascii="Times New Roman" w:eastAsia="Times New Roman" w:hAnsi="Times New Roman" w:cs="Times New Roman"/>
          <w:sz w:val="24"/>
          <w:szCs w:val="24"/>
        </w:rPr>
        <w:t xml:space="preserve">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Специализированные парки</w:t>
      </w:r>
    </w:p>
    <w:p w:rsidR="001A02BB" w:rsidRPr="006D218E" w:rsidRDefault="001A02BB" w:rsidP="001A02BB">
      <w:pPr>
        <w:spacing w:after="0"/>
        <w:rPr>
          <w:sz w:val="24"/>
          <w:szCs w:val="24"/>
        </w:rPr>
      </w:pP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Специализированные парки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w:t>
      </w:r>
      <w:r w:rsidRPr="006D218E">
        <w:rPr>
          <w:rFonts w:ascii="Times New Roman" w:eastAsia="Times New Roman" w:hAnsi="Times New Roman" w:cs="Times New Roman"/>
          <w:sz w:val="24"/>
          <w:szCs w:val="24"/>
        </w:rPr>
        <w:lastRenderedPageBreak/>
        <w:t>направленности парка, определяются заданием на проектирование и проектным решением.</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 жилого района</w:t>
      </w:r>
    </w:p>
    <w:p w:rsidR="001A02BB" w:rsidRPr="006D218E" w:rsidRDefault="001A02BB" w:rsidP="001A02BB">
      <w:pPr>
        <w:spacing w:after="0"/>
        <w:rPr>
          <w:sz w:val="24"/>
          <w:szCs w:val="24"/>
        </w:rPr>
      </w:pP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Парк жилого района </w:t>
      </w:r>
      <w:r w:rsidR="001A02BB" w:rsidRPr="006D218E">
        <w:rPr>
          <w:rFonts w:ascii="Times New Roman" w:eastAsia="Times New Roman" w:hAnsi="Times New Roman" w:cs="Times New Roman"/>
          <w:sz w:val="24"/>
          <w:szCs w:val="24"/>
        </w:rPr>
        <w:t>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с использованием видов растений, характерных для данной климатической зоны.</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A02BB" w:rsidRPr="006D218E" w:rsidRDefault="001A02BB" w:rsidP="001A02BB">
      <w:pPr>
        <w:spacing w:after="0" w:line="240" w:lineRule="auto"/>
        <w:ind w:left="709"/>
        <w:jc w:val="both"/>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населенного 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следующие виды садов: сады отдыха и прогулок, сады при сооружениях, сады-выставки, сады на крышах и др.</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рекомендуемый и допускаемый перечень элементов бл</w:t>
      </w:r>
      <w:r w:rsidR="008D3485" w:rsidRPr="006D218E">
        <w:rPr>
          <w:rFonts w:ascii="Times New Roman" w:eastAsia="Times New Roman" w:hAnsi="Times New Roman" w:cs="Times New Roman"/>
          <w:sz w:val="24"/>
          <w:szCs w:val="24"/>
        </w:rPr>
        <w:t>агоустройства сада следует</w:t>
      </w:r>
      <w:r w:rsidRPr="006D218E">
        <w:rPr>
          <w:rFonts w:ascii="Times New Roman" w:eastAsia="Times New Roman" w:hAnsi="Times New Roman" w:cs="Times New Roman"/>
          <w:sz w:val="24"/>
          <w:szCs w:val="24"/>
        </w:rPr>
        <w:t xml:space="preserve"> принимать согласно пункту 7.4.2 настоящих Правил. Приемы озеленения и цветочного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Сад-выставка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рекомендуемый и допускаемый перечень элементов благоустройства сада при сооружениях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пункту 7.4.2 настоящих Правил. Кроме того,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информационное оборудование со схемой организации и наименованиями экспозиции. Приемы озеленения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 на создание хороших условий для осмотра экспозиции: газонные партеры, зеленые кулисы и боскеты.</w:t>
      </w:r>
    </w:p>
    <w:p w:rsidR="001A02BB" w:rsidRPr="006D218E" w:rsidRDefault="001A02BB" w:rsidP="001A02BB">
      <w:pPr>
        <w:spacing w:after="0"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на крышах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проектным решением.</w:t>
      </w:r>
    </w:p>
    <w:p w:rsidR="001A02BB" w:rsidRPr="006D218E" w:rsidRDefault="001A02BB" w:rsidP="001A02BB">
      <w:pPr>
        <w:spacing w:after="0"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скверы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проекта   благоустройства и озеленения территории бульваров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устраивать площадки отдыха, обращенные к водному зеркалу. При озеленении скверов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приемы зрительного расширения озеленяемого пространства.</w:t>
      </w:r>
    </w:p>
    <w:p w:rsidR="001A02BB" w:rsidRPr="006D218E" w:rsidRDefault="001A02BB" w:rsidP="003E086D">
      <w:pPr>
        <w:numPr>
          <w:ilvl w:val="2"/>
          <w:numId w:val="15"/>
        </w:numPr>
        <w:spacing w:after="0" w:line="240" w:lineRule="auto"/>
        <w:ind w:left="0" w:firstLine="720"/>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технического оборудования (тележки "вода", "мороженое").</w:t>
      </w:r>
    </w:p>
    <w:p w:rsidR="003E086D" w:rsidRPr="006D218E" w:rsidRDefault="003E086D" w:rsidP="003E086D">
      <w:pPr>
        <w:spacing w:after="0" w:line="240" w:lineRule="auto"/>
        <w:ind w:left="720"/>
        <w:contextualSpacing/>
        <w:jc w:val="both"/>
        <w:rPr>
          <w:rFonts w:ascii="Times New Roman" w:hAnsi="Times New Roman" w:cs="Times New Roman"/>
          <w:sz w:val="24"/>
          <w:szCs w:val="24"/>
        </w:rPr>
      </w:pPr>
    </w:p>
    <w:p w:rsidR="001A02BB" w:rsidRPr="006D218E" w:rsidRDefault="001A02BB" w:rsidP="003E086D">
      <w:pPr>
        <w:pStyle w:val="1"/>
        <w:numPr>
          <w:ilvl w:val="0"/>
          <w:numId w:val="15"/>
        </w:numPr>
        <w:spacing w:before="0" w:after="0" w:line="240" w:lineRule="auto"/>
        <w:jc w:val="center"/>
        <w:rPr>
          <w:rFonts w:ascii="Times New Roman" w:eastAsia="Times New Roman" w:hAnsi="Times New Roman" w:cs="Times New Roman"/>
          <w:b/>
          <w:sz w:val="24"/>
          <w:szCs w:val="24"/>
        </w:rPr>
      </w:pPr>
      <w:bookmarkStart w:id="21" w:name="_Toc472352461"/>
      <w:r w:rsidRPr="006D218E">
        <w:rPr>
          <w:rFonts w:ascii="Times New Roman" w:eastAsia="Times New Roman" w:hAnsi="Times New Roman" w:cs="Times New Roman"/>
          <w:b/>
          <w:sz w:val="24"/>
          <w:szCs w:val="24"/>
        </w:rPr>
        <w:t>БЛАГОУСТРОЙСТВО НА ТЕРРИТОРИЯХ ПРОИЗВОДСТВЕННОГО НАЗНАЧЕНИЯ</w:t>
      </w:r>
      <w:bookmarkEnd w:id="21"/>
    </w:p>
    <w:p w:rsidR="003E086D" w:rsidRPr="006D218E" w:rsidRDefault="003E086D" w:rsidP="003E086D">
      <w:pPr>
        <w:spacing w:after="0"/>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3E086D" w:rsidRPr="006D218E" w:rsidRDefault="003E086D" w:rsidP="003E086D">
      <w:pPr>
        <w:spacing w:after="0" w:line="240" w:lineRule="auto"/>
        <w:ind w:left="709"/>
        <w:contextualSpacing/>
        <w:jc w:val="both"/>
        <w:rPr>
          <w:rFonts w:ascii="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соответствии с Приложением № 4 к настоящим Правилам.</w:t>
      </w:r>
    </w:p>
    <w:p w:rsidR="001A02BB" w:rsidRPr="006D218E" w:rsidRDefault="001A02BB" w:rsidP="003E086D">
      <w:pPr>
        <w:spacing w:after="0"/>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санитарно-защитных зон</w:t>
      </w:r>
    </w:p>
    <w:p w:rsidR="001A02BB" w:rsidRPr="006D218E" w:rsidRDefault="001A02BB" w:rsidP="003E086D">
      <w:pPr>
        <w:spacing w:after="0"/>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в виде живописных композиций, исключающих однообразие и монотонность.</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2" w:name="_Toc472352462"/>
      <w:r w:rsidRPr="006D218E">
        <w:rPr>
          <w:rFonts w:ascii="Times New Roman" w:eastAsia="Times New Roman" w:hAnsi="Times New Roman" w:cs="Times New Roman"/>
          <w:b/>
          <w:sz w:val="24"/>
          <w:szCs w:val="24"/>
        </w:rPr>
        <w:t>ОБЪЕКТЫ БЛАГОУСТРОЙСТВА НА ТЕРРИТОРИЯХ ТРАНСПОРТНОЙ И ИНЖЕНЕРНОЙ ИНФРАСТРУКТУРЫ</w:t>
      </w:r>
      <w:bookmarkEnd w:id="22"/>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преимущественно в проходных коллекторах.</w:t>
      </w:r>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проектирования озеленения улиц и дорог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пункту 9.4.2 настоящих Правил.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увеличение буферных зон между краем проезжей части и ближайшим рядом деревьев - за пределами зоны риска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высаживать</w:t>
      </w:r>
      <w:r w:rsidRPr="006D218E">
        <w:rPr>
          <w:rFonts w:ascii="Times New Roman" w:eastAsia="Times New Roman" w:hAnsi="Times New Roman" w:cs="Times New Roman"/>
          <w:strike/>
          <w:sz w:val="24"/>
          <w:szCs w:val="24"/>
        </w:rPr>
        <w:t xml:space="preserve"> </w:t>
      </w:r>
      <w:r w:rsidRPr="006D218E">
        <w:rPr>
          <w:rFonts w:ascii="Times New Roman" w:eastAsia="Times New Roman" w:hAnsi="Times New Roman" w:cs="Times New Roman"/>
          <w:sz w:val="24"/>
          <w:szCs w:val="24"/>
        </w:rPr>
        <w:t xml:space="preserve">рекомендуемые для таких объектов растения (таблица 6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Возможно размещение оборудования декоративно-художественного (праздничного) освещения.</w:t>
      </w:r>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Площади</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 функциона</w:t>
      </w:r>
      <w:r w:rsidR="008D3485" w:rsidRPr="006D218E">
        <w:rPr>
          <w:rFonts w:ascii="Times New Roman" w:eastAsia="Times New Roman" w:hAnsi="Times New Roman" w:cs="Times New Roman"/>
          <w:sz w:val="24"/>
          <w:szCs w:val="24"/>
        </w:rPr>
        <w:t xml:space="preserve">льному назначению площади </w:t>
      </w:r>
      <w:r w:rsidRPr="006D218E">
        <w:rPr>
          <w:rFonts w:ascii="Times New Roman" w:eastAsia="Times New Roman" w:hAnsi="Times New Roman" w:cs="Times New Roman"/>
          <w:sz w:val="24"/>
          <w:szCs w:val="24"/>
        </w:rPr>
        <w:t xml:space="preserve">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w:t>
      </w:r>
      <w:r w:rsidR="00763A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(у </w:t>
      </w:r>
      <w:r w:rsidR="008D3485" w:rsidRPr="006D218E">
        <w:rPr>
          <w:rFonts w:ascii="Times New Roman" w:eastAsia="Times New Roman" w:hAnsi="Times New Roman" w:cs="Times New Roman"/>
          <w:sz w:val="24"/>
          <w:szCs w:val="24"/>
        </w:rPr>
        <w:t>вокзалов,  на въездах в населенный пункт</w:t>
      </w:r>
      <w:r w:rsidRPr="006D218E">
        <w:rPr>
          <w:rFonts w:ascii="Times New Roman" w:eastAsia="Times New Roman" w:hAnsi="Times New Roman" w:cs="Times New Roman"/>
          <w:sz w:val="24"/>
          <w:szCs w:val="24"/>
        </w:rPr>
        <w:t xml:space="preserve">), мемориальные (у памятных объектов или мест), площади транспортных развязок.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максимально возможное разделение пешеходного и транспортного движения, основных и местных транспортных потоков.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перечень элементов благоустройства на территории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соответствии с пунктом 9.2.2 настоящих Правил. В зависимости от функционального назначения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следующие дополнительные элементы благоустройства:</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Места возможного проезда и временной парковки автомобилей на пешеходной части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выделять цветом или фактурой покрытия, мобильным озеленением (контейнеры, вазоны), переносными ограждениями. Ширину прохода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Приложением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периметральное озеленение, насаждения в центре площади (сквер или островок безопасности), а также совмещение </w:t>
      </w:r>
      <w:r w:rsidRPr="006D218E">
        <w:rPr>
          <w:rFonts w:ascii="Times New Roman" w:eastAsia="Times New Roman" w:hAnsi="Times New Roman" w:cs="Times New Roman"/>
          <w:sz w:val="24"/>
          <w:szCs w:val="24"/>
        </w:rPr>
        <w:lastRenderedPageBreak/>
        <w:t xml:space="preserve">этих приемов. В условиях исторической среды населенного пункта или сложившейся застройки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компактных и (или) мобильных приемов озеленения. Озеленение островка безопасности в центре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1A02BB" w:rsidRPr="006D218E" w:rsidRDefault="001A02BB" w:rsidP="00EE47EB">
      <w:pPr>
        <w:spacing w:after="0" w:line="240" w:lineRule="auto"/>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переходы</w:t>
      </w:r>
    </w:p>
    <w:p w:rsidR="001A02BB" w:rsidRPr="006D218E" w:rsidRDefault="001A02BB" w:rsidP="00EE47EB">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w:t>
      </w:r>
      <w:r w:rsidR="008D3485" w:rsidRPr="006D218E">
        <w:rPr>
          <w:rFonts w:ascii="Times New Roman" w:eastAsia="Times New Roman" w:hAnsi="Times New Roman" w:cs="Times New Roman"/>
          <w:sz w:val="24"/>
          <w:szCs w:val="24"/>
        </w:rPr>
        <w:t>ешеходные переходы следует</w:t>
      </w:r>
      <w:r w:rsidRPr="006D218E">
        <w:rPr>
          <w:rFonts w:ascii="Times New Roman" w:eastAsia="Times New Roman" w:hAnsi="Times New Roman" w:cs="Times New Roman"/>
          <w:sz w:val="24"/>
          <w:szCs w:val="24"/>
        </w:rPr>
        <w:t xml:space="preserve"> размещать в местах пересечения основных пешеходных коммуникаций с улицами и доро</w:t>
      </w:r>
      <w:r w:rsidR="008D3485" w:rsidRPr="006D218E">
        <w:rPr>
          <w:rFonts w:ascii="Times New Roman" w:eastAsia="Times New Roman" w:hAnsi="Times New Roman" w:cs="Times New Roman"/>
          <w:sz w:val="24"/>
          <w:szCs w:val="24"/>
        </w:rPr>
        <w:t xml:space="preserve">гами. Пешеходные переходы </w:t>
      </w:r>
      <w:r w:rsidRPr="006D218E">
        <w:rPr>
          <w:rFonts w:ascii="Times New Roman" w:eastAsia="Times New Roman" w:hAnsi="Times New Roman" w:cs="Times New Roman"/>
          <w:sz w:val="24"/>
          <w:szCs w:val="24"/>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 xml:space="preserve">. Стороны треугольника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8 x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6D218E">
          <w:rPr>
            <w:rFonts w:ascii="Times New Roman" w:eastAsia="Times New Roman" w:hAnsi="Times New Roman" w:cs="Times New Roman"/>
            <w:sz w:val="24"/>
            <w:szCs w:val="24"/>
          </w:rPr>
          <w:t>40 км/ч</w:t>
        </w:r>
      </w:smartTag>
      <w:r w:rsidRPr="006D218E">
        <w:rPr>
          <w:rFonts w:ascii="Times New Roman" w:eastAsia="Times New Roman" w:hAnsi="Times New Roman" w:cs="Times New Roman"/>
          <w:sz w:val="24"/>
          <w:szCs w:val="24"/>
        </w:rPr>
        <w:t xml:space="preserve">; 10 x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6D218E">
          <w:rPr>
            <w:rFonts w:ascii="Times New Roman" w:eastAsia="Times New Roman" w:hAnsi="Times New Roman" w:cs="Times New Roman"/>
            <w:sz w:val="24"/>
            <w:szCs w:val="24"/>
          </w:rPr>
          <w:t>60 км/ч</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Если в составе наземного пешеходного перехода расположен "островок безопасности", приподнятый над уровнем дорожного полотна, в нем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проезд шириной не менее </w:t>
      </w:r>
      <w:smartTag w:uri="urn:schemas-microsoft-com:office:smarttags" w:element="metricconverter">
        <w:smartTagPr>
          <w:attr w:name="ProductID" w:val="0,9 м"/>
        </w:smartTagPr>
        <w:r w:rsidRPr="006D218E">
          <w:rPr>
            <w:rFonts w:ascii="Times New Roman" w:eastAsia="Times New Roman" w:hAnsi="Times New Roman" w:cs="Times New Roman"/>
            <w:sz w:val="24"/>
            <w:szCs w:val="24"/>
          </w:rPr>
          <w:t>0,9 м</w:t>
        </w:r>
      </w:smartTag>
      <w:r w:rsidRPr="006D218E">
        <w:rPr>
          <w:rFonts w:ascii="Times New Roman" w:eastAsia="Times New Roman"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Технические зоны транспортных, инженерных коммуникаций, водоохранные зоны</w:t>
      </w:r>
    </w:p>
    <w:p w:rsidR="001A02BB" w:rsidRPr="006D218E" w:rsidRDefault="001A02BB" w:rsidP="00EE47EB">
      <w:pPr>
        <w:spacing w:after="0" w:line="240" w:lineRule="auto"/>
        <w:ind w:left="709"/>
        <w:jc w:val="both"/>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не ближе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от красных линий улиц и дорог.</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Благоустройство полосы отвода железной дороги следует проектировать с учетом СНиП 32-01.</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водоохранных зон следует проектировать в соответствии с водным законодательством.</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Велосипедная инфраструктура</w:t>
      </w:r>
    </w:p>
    <w:p w:rsidR="001A02BB" w:rsidRPr="006D218E" w:rsidRDefault="001A02BB" w:rsidP="00EE47EB">
      <w:pPr>
        <w:spacing w:after="0"/>
        <w:rPr>
          <w:sz w:val="24"/>
          <w:szCs w:val="24"/>
        </w:rPr>
      </w:pPr>
      <w:r w:rsidRPr="006D218E">
        <w:rPr>
          <w:rFonts w:ascii="Times New Roman" w:eastAsia="Times New Roman" w:hAnsi="Times New Roman" w:cs="Times New Roman"/>
          <w:b/>
          <w:color w:val="0000FF"/>
          <w:sz w:val="24"/>
          <w:szCs w:val="24"/>
        </w:rPr>
        <w:t xml:space="preserve"> </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маршруты велодорожек, интегрированные в единую замкнутую систему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автомобильными перекрестками)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безбарьерной среды в зонах перепада высот на маршруте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1A02BB" w:rsidRPr="006D218E" w:rsidRDefault="001A02BB" w:rsidP="00EE47E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E47EB" w:rsidRPr="006D218E" w:rsidRDefault="00EE47EB" w:rsidP="00EE47EB">
      <w:pPr>
        <w:spacing w:after="0" w:line="240" w:lineRule="auto"/>
        <w:ind w:firstLine="720"/>
        <w:jc w:val="both"/>
        <w:rPr>
          <w:sz w:val="24"/>
          <w:szCs w:val="24"/>
        </w:rPr>
      </w:pPr>
    </w:p>
    <w:p w:rsidR="001A02BB" w:rsidRPr="006D218E" w:rsidRDefault="001A02BB" w:rsidP="00EE47EB">
      <w:pPr>
        <w:pStyle w:val="1"/>
        <w:numPr>
          <w:ilvl w:val="0"/>
          <w:numId w:val="15"/>
        </w:numPr>
        <w:spacing w:before="0" w:after="0" w:line="240" w:lineRule="auto"/>
        <w:jc w:val="center"/>
        <w:rPr>
          <w:rFonts w:ascii="Times New Roman" w:hAnsi="Times New Roman" w:cs="Times New Roman"/>
          <w:b/>
          <w:caps/>
          <w:sz w:val="24"/>
          <w:szCs w:val="24"/>
        </w:rPr>
      </w:pPr>
      <w:bookmarkStart w:id="23" w:name="_Toc472352463"/>
      <w:r w:rsidRPr="006D218E">
        <w:rPr>
          <w:rFonts w:ascii="Times New Roman" w:hAnsi="Times New Roman" w:cs="Times New Roman"/>
          <w:b/>
          <w:caps/>
          <w:sz w:val="24"/>
          <w:szCs w:val="24"/>
        </w:rPr>
        <w:t>оформление и информация</w:t>
      </w:r>
      <w:bookmarkEnd w:id="23"/>
    </w:p>
    <w:p w:rsidR="00EE47EB" w:rsidRPr="006D218E" w:rsidRDefault="00EE47EB" w:rsidP="00EE47EB">
      <w:pPr>
        <w:spacing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Вывески, реклама и витрины.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Установка информационных конструкций (далее вывесок) а также размещение иных графических элементов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соответствии с утвержденными правилами, либо после согласования эскизов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Организациям, эксплуатирующим световые рекламы 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выключать полностью.</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а зданиях</w:t>
      </w:r>
      <w:r w:rsidRPr="006D218E">
        <w:rPr>
          <w:rFonts w:ascii="Times New Roman" w:eastAsia="Times New Roman" w:hAnsi="Times New Roman" w:cs="Times New Roman"/>
          <w:sz w:val="24"/>
          <w:szCs w:val="24"/>
        </w:rPr>
        <w:t xml:space="preserve"> запрещается размещать </w:t>
      </w:r>
      <w:r w:rsidR="001A02BB" w:rsidRPr="006D218E">
        <w:rPr>
          <w:rFonts w:ascii="Times New Roman" w:eastAsia="Times New Roman" w:hAnsi="Times New Roman" w:cs="Times New Roman"/>
          <w:sz w:val="24"/>
          <w:szCs w:val="24"/>
        </w:rPr>
        <w:t xml:space="preserve"> вывески и рекламу, перекрывающие архитектурные элементы зданий (например: оконные проёмы, колонны, орнамент и прочие). Вывес</w:t>
      </w:r>
      <w:r w:rsidRPr="006D218E">
        <w:rPr>
          <w:rFonts w:ascii="Times New Roman" w:eastAsia="Times New Roman" w:hAnsi="Times New Roman" w:cs="Times New Roman"/>
          <w:sz w:val="24"/>
          <w:szCs w:val="24"/>
        </w:rPr>
        <w:t>ки с подложками запрещается</w:t>
      </w:r>
      <w:r w:rsidR="001A02BB" w:rsidRPr="006D218E">
        <w:rPr>
          <w:rFonts w:ascii="Times New Roman" w:eastAsia="Times New Roman" w:hAnsi="Times New Roman" w:cs="Times New Roman"/>
          <w:sz w:val="24"/>
          <w:szCs w:val="24"/>
        </w:rPr>
        <w:t xml:space="preserve"> размещать на памятниках архитектуры и зданиях, год постройки которых 1953-й или бол</w:t>
      </w:r>
      <w:r w:rsidRPr="006D218E">
        <w:rPr>
          <w:rFonts w:ascii="Times New Roman" w:eastAsia="Times New Roman" w:hAnsi="Times New Roman" w:cs="Times New Roman"/>
          <w:sz w:val="24"/>
          <w:szCs w:val="24"/>
        </w:rPr>
        <w:t>ее ранний. Рекламу следует</w:t>
      </w:r>
      <w:r w:rsidR="001A02BB" w:rsidRPr="006D218E">
        <w:rPr>
          <w:rFonts w:ascii="Times New Roman" w:eastAsia="Times New Roman" w:hAnsi="Times New Roman" w:cs="Times New Roman"/>
          <w:sz w:val="24"/>
          <w:szCs w:val="24"/>
        </w:rPr>
        <w:t xml:space="preserve"> размещать только на глухих фасадах зданий (брандмауэрах) в количестве не более 4-х.</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w:t>
      </w:r>
      <w:r w:rsidR="001A02BB" w:rsidRPr="006D218E">
        <w:rPr>
          <w:rFonts w:ascii="Times New Roman" w:eastAsia="Times New Roman" w:hAnsi="Times New Roman" w:cs="Times New Roman"/>
          <w:sz w:val="24"/>
          <w:szCs w:val="24"/>
        </w:rPr>
        <w:t>ывески</w:t>
      </w:r>
      <w:r w:rsidRPr="006D218E">
        <w:rPr>
          <w:rFonts w:ascii="Times New Roman" w:eastAsia="Times New Roman" w:hAnsi="Times New Roman" w:cs="Times New Roman"/>
          <w:sz w:val="24"/>
          <w:szCs w:val="24"/>
        </w:rPr>
        <w:t xml:space="preserve"> следует размещать</w:t>
      </w:r>
      <w:r w:rsidR="001A02BB" w:rsidRPr="006D218E">
        <w:rPr>
          <w:rFonts w:ascii="Times New Roman" w:eastAsia="Times New Roman" w:hAnsi="Times New Roman" w:cs="Times New Roman"/>
          <w:sz w:val="24"/>
          <w:szCs w:val="24"/>
        </w:rPr>
        <w:t xml:space="preserve">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1A02BB" w:rsidRPr="006D218E">
          <w:rPr>
            <w:rFonts w:ascii="Times New Roman" w:eastAsia="Times New Roman" w:hAnsi="Times New Roman" w:cs="Times New Roman"/>
            <w:sz w:val="24"/>
            <w:szCs w:val="24"/>
          </w:rPr>
          <w:t>60 см</w:t>
        </w:r>
      </w:smartTag>
      <w:r w:rsidR="001A02BB" w:rsidRPr="006D218E">
        <w:rPr>
          <w:rFonts w:ascii="Times New Roman" w:eastAsia="Times New Roman" w:hAnsi="Times New Roman" w:cs="Times New Roman"/>
          <w:sz w:val="24"/>
          <w:szCs w:val="24"/>
        </w:rPr>
        <w:t xml:space="preserve">. На памятниках архитектуры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разработка собственных архитектурно-художественных концепций, определяющих размещение и конструкцию вывесок.</w:t>
      </w:r>
    </w:p>
    <w:p w:rsidR="001A02BB" w:rsidRPr="006D218E" w:rsidRDefault="008D348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Расклейка</w:t>
      </w:r>
      <w:r w:rsidR="001A02BB" w:rsidRPr="006D218E">
        <w:rPr>
          <w:rFonts w:ascii="Times New Roman" w:eastAsia="Times New Roman" w:hAnsi="Times New Roman" w:cs="Times New Roman"/>
          <w:sz w:val="24"/>
          <w:szCs w:val="24"/>
        </w:rPr>
        <w:t xml:space="preserve"> газет, афиш, плакатов, различного рода объявлений и реклам </w:t>
      </w:r>
      <w:r w:rsidRPr="006D218E">
        <w:rPr>
          <w:rFonts w:ascii="Times New Roman" w:eastAsia="Times New Roman" w:hAnsi="Times New Roman" w:cs="Times New Roman"/>
          <w:sz w:val="24"/>
          <w:szCs w:val="24"/>
        </w:rPr>
        <w:t>разрешается только</w:t>
      </w:r>
      <w:r w:rsidR="001A02BB" w:rsidRPr="006D218E">
        <w:rPr>
          <w:rFonts w:ascii="Times New Roman" w:eastAsia="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Очистку от объявлений опор электротранспорта, уличного освещения, цоколя зданий, заборов и других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эксплуатирующим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Рекламные конструкции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отдельно от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Крупноформатные рекламные конструкции (билборды, супер</w:t>
      </w:r>
      <w:r w:rsidR="003763F6" w:rsidRPr="006D218E">
        <w:rPr>
          <w:rFonts w:ascii="Times New Roman" w:eastAsia="Times New Roman" w:hAnsi="Times New Roman" w:cs="Times New Roman"/>
          <w:sz w:val="24"/>
          <w:szCs w:val="24"/>
        </w:rPr>
        <w:t>сайты и прочие) не следует</w:t>
      </w:r>
      <w:r w:rsidRPr="006D218E">
        <w:rPr>
          <w:rFonts w:ascii="Times New Roman" w:eastAsia="Times New Roman" w:hAnsi="Times New Roman" w:cs="Times New Roman"/>
          <w:sz w:val="24"/>
          <w:szCs w:val="24"/>
        </w:rPr>
        <w:t xml:space="preserve"> располагать ближе </w:t>
      </w:r>
      <w:smartTag w:uri="urn:schemas-microsoft-com:office:smarttags" w:element="metricconverter">
        <w:smartTagPr>
          <w:attr w:name="ProductID" w:val="100 метров"/>
        </w:smartTagPr>
        <w:r w:rsidRPr="006D218E">
          <w:rPr>
            <w:rFonts w:ascii="Times New Roman" w:eastAsia="Times New Roman" w:hAnsi="Times New Roman" w:cs="Times New Roman"/>
            <w:sz w:val="24"/>
            <w:szCs w:val="24"/>
          </w:rPr>
          <w:t>100 метров</w:t>
        </w:r>
      </w:smartTag>
      <w:r w:rsidRPr="006D218E">
        <w:rPr>
          <w:rFonts w:ascii="Times New Roman" w:eastAsia="Times New Roman" w:hAnsi="Times New Roman" w:cs="Times New Roman"/>
          <w:sz w:val="24"/>
          <w:szCs w:val="24"/>
        </w:rPr>
        <w:t xml:space="preserve"> от жилых, общественных и офисных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Праздничное оформление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Праздничное оформление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по решению администрации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на период прове</w:t>
      </w:r>
      <w:r w:rsidR="00072D5E" w:rsidRPr="006D218E">
        <w:rPr>
          <w:rFonts w:ascii="Times New Roman" w:eastAsia="Times New Roman" w:hAnsi="Times New Roman" w:cs="Times New Roman"/>
          <w:sz w:val="24"/>
          <w:szCs w:val="24"/>
        </w:rPr>
        <w:t>дения государственных и народных</w:t>
      </w:r>
      <w:r w:rsidRPr="006D218E">
        <w:rPr>
          <w:rFonts w:ascii="Times New Roman" w:eastAsia="Times New Roman" w:hAnsi="Times New Roman" w:cs="Times New Roman"/>
          <w:sz w:val="24"/>
          <w:szCs w:val="24"/>
        </w:rPr>
        <w:t xml:space="preserve"> праздников, мероприятий, связанных со знаменательными событиями.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Оформление зданий,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их владельцами в рамках концепции праздничного оформления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w:t>
      </w:r>
      <w:r w:rsidR="00461591" w:rsidRPr="006D218E">
        <w:rPr>
          <w:rFonts w:ascii="Times New Roman" w:eastAsia="Times New Roman" w:hAnsi="Times New Roman" w:cs="Times New Roman"/>
          <w:sz w:val="24"/>
          <w:szCs w:val="24"/>
        </w:rPr>
        <w:t xml:space="preserve">связанные с проведением </w:t>
      </w:r>
      <w:r w:rsidRPr="006D218E">
        <w:rPr>
          <w:rFonts w:ascii="Times New Roman" w:eastAsia="Times New Roman" w:hAnsi="Times New Roman" w:cs="Times New Roman"/>
          <w:sz w:val="24"/>
          <w:szCs w:val="24"/>
        </w:rPr>
        <w:t xml:space="preserve"> торжественных и праздничных мероприятий,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самостоятельно за счет собственных средств, а также по договорам с администрацией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 xml:space="preserve">в пределах средств, предусмотренных на эти цели в бюджете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праздничное оформление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Концепцию праздничного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программой мероприятий и схемой размещения объектов и элементов праздничного оформления, утверждаемыми администрацией </w:t>
      </w:r>
      <w:r w:rsidR="00461591" w:rsidRPr="006D218E">
        <w:rPr>
          <w:rFonts w:ascii="Times New Roman" w:eastAsia="Times New Roman" w:hAnsi="Times New Roman" w:cs="Times New Roman"/>
          <w:sz w:val="24"/>
          <w:szCs w:val="24"/>
        </w:rPr>
        <w:t>поселения.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изготовлении и установке элементов праздничного оформления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конструкций без жесткого каркаса.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места на фасаде и наличии его рядом со зданием возможна установка неподалеку от объекта афишной тумбы.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подходящих мест для размещения информации учреждений культуры допустимо по согласованию с арх</w:t>
      </w:r>
      <w:r w:rsidR="00072D5E" w:rsidRPr="006D218E">
        <w:rPr>
          <w:rFonts w:ascii="Times New Roman" w:eastAsia="Times New Roman" w:hAnsi="Times New Roman" w:cs="Times New Roman"/>
          <w:sz w:val="24"/>
          <w:szCs w:val="24"/>
        </w:rPr>
        <w:t xml:space="preserve">итектурной администрацией поселения </w:t>
      </w:r>
      <w:r w:rsidRPr="006D218E">
        <w:rPr>
          <w:rFonts w:ascii="Times New Roman" w:eastAsia="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единый стиль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размещать рекламу, создав специальные места или навесные конструкции на близлежащих столбах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Уличное искусство (стрит-арт, граффити, мурали)</w:t>
      </w:r>
    </w:p>
    <w:p w:rsidR="001A02BB"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Органом местного самоуправления определяются  </w:t>
      </w:r>
      <w:r w:rsidR="00380AB2"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регламентируются</w:t>
      </w:r>
      <w:r w:rsidR="00380AB2"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зоны и типы объектов где разрешено, запрещено или нормировано использование уличного искусства для стен, заборов и других городских поверхностей.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использовать оформление подобными рисунками глухих заборов и брандма</w:t>
      </w:r>
      <w:r w:rsidR="003763F6" w:rsidRPr="006D218E">
        <w:rPr>
          <w:rFonts w:ascii="Times New Roman" w:eastAsia="Times New Roman" w:hAnsi="Times New Roman" w:cs="Times New Roman"/>
          <w:sz w:val="24"/>
          <w:szCs w:val="24"/>
        </w:rPr>
        <w:t>уэров. В центральной части населенного пункта</w:t>
      </w:r>
      <w:r w:rsidR="001A02BB" w:rsidRPr="006D218E">
        <w:rPr>
          <w:rFonts w:ascii="Times New Roman" w:eastAsia="Times New Roman" w:hAnsi="Times New Roman" w:cs="Times New Roman"/>
          <w:sz w:val="24"/>
          <w:szCs w:val="24"/>
        </w:rPr>
        <w:t xml:space="preserve"> и других значимых территориях подобное оформление должно получать согласование (в том числе и постфактум).</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информации на территории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 в том числе установке указателей с наименованиями улиц и номерами домов.</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 целях поддержания благоустройства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Изготовление и установка указателей с названием улиц и номерами домов осуществляе</w:t>
      </w:r>
      <w:r w:rsidR="00461591" w:rsidRPr="006D218E">
        <w:rPr>
          <w:rFonts w:ascii="Times New Roman" w:hAnsi="Times New Roman" w:cs="Times New Roman"/>
          <w:sz w:val="24"/>
          <w:szCs w:val="24"/>
        </w:rPr>
        <w:t xml:space="preserve">тся за счет средств бюджета </w:t>
      </w:r>
      <w:r w:rsidR="00E97566" w:rsidRPr="006D218E">
        <w:rPr>
          <w:rFonts w:ascii="Times New Roman" w:hAnsi="Times New Roman" w:cs="Times New Roman"/>
          <w:sz w:val="24"/>
          <w:szCs w:val="24"/>
        </w:rPr>
        <w:t>сельског</w:t>
      </w:r>
      <w:r w:rsidRPr="006D218E">
        <w:rPr>
          <w:rFonts w:ascii="Times New Roman" w:hAnsi="Times New Roman" w:cs="Times New Roman"/>
          <w:sz w:val="24"/>
          <w:szCs w:val="24"/>
        </w:rPr>
        <w:t>о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A02BB" w:rsidRPr="006D218E" w:rsidRDefault="001A02BB" w:rsidP="00EE47EB">
      <w:pPr>
        <w:pStyle w:val="a4"/>
        <w:spacing w:after="0" w:line="240" w:lineRule="auto"/>
        <w:ind w:left="0" w:firstLine="709"/>
        <w:jc w:val="center"/>
        <w:rPr>
          <w:rFonts w:ascii="Times New Roman" w:hAnsi="Times New Roman" w:cs="Times New Roman"/>
          <w:sz w:val="24"/>
          <w:szCs w:val="24"/>
        </w:rPr>
      </w:pPr>
    </w:p>
    <w:p w:rsidR="001A02BB" w:rsidRPr="006D218E" w:rsidRDefault="001A02BB" w:rsidP="00EE47EB">
      <w:pPr>
        <w:pStyle w:val="1"/>
        <w:numPr>
          <w:ilvl w:val="0"/>
          <w:numId w:val="15"/>
        </w:numPr>
        <w:spacing w:line="240" w:lineRule="auto"/>
        <w:jc w:val="center"/>
        <w:rPr>
          <w:rFonts w:ascii="Times New Roman" w:eastAsia="Times New Roman" w:hAnsi="Times New Roman" w:cs="Times New Roman"/>
          <w:b/>
          <w:sz w:val="24"/>
          <w:szCs w:val="24"/>
        </w:rPr>
      </w:pPr>
      <w:bookmarkStart w:id="24" w:name="_Toc472352464"/>
      <w:r w:rsidRPr="006D218E">
        <w:rPr>
          <w:rFonts w:ascii="Times New Roman" w:eastAsia="Times New Roman" w:hAnsi="Times New Roman" w:cs="Times New Roman"/>
          <w:b/>
          <w:sz w:val="24"/>
          <w:szCs w:val="24"/>
        </w:rPr>
        <w:t>ЭКСПЛУАТАЦИЯ ОБЪЕКТОВ БЛАГОУСТРОЙСТВА</w:t>
      </w:r>
      <w:bookmarkEnd w:id="24"/>
      <w:r w:rsidRPr="006D218E">
        <w:rPr>
          <w:rFonts w:ascii="Times New Roman" w:eastAsia="Times New Roman" w:hAnsi="Times New Roman" w:cs="Times New Roman"/>
          <w:b/>
          <w:sz w:val="24"/>
          <w:szCs w:val="24"/>
        </w:rPr>
        <w:t>, ПРАВИЛА ЭКСПЛУАТАЦИИ ОБЪЕКТОВ БЛАГОУСТРОЙСТВА.</w:t>
      </w:r>
    </w:p>
    <w:p w:rsidR="001A02BB" w:rsidRPr="006D218E" w:rsidRDefault="001A02BB" w:rsidP="00EE47EB">
      <w:pPr>
        <w:spacing w:line="240" w:lineRule="auto"/>
        <w:jc w:val="center"/>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Уборка территории </w:t>
      </w:r>
    </w:p>
    <w:p w:rsidR="00C236C3"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Физических, юридических</w:t>
      </w:r>
      <w:r w:rsidR="001A02BB" w:rsidRPr="006D218E">
        <w:rPr>
          <w:rFonts w:ascii="Times New Roman" w:eastAsia="Times New Roman" w:hAnsi="Times New Roman" w:cs="Times New Roman"/>
          <w:sz w:val="24"/>
          <w:szCs w:val="24"/>
        </w:rPr>
        <w:t xml:space="preserve"> лиц</w:t>
      </w:r>
      <w:r w:rsidRPr="006D218E">
        <w:rPr>
          <w:rFonts w:ascii="Times New Roman" w:eastAsia="Times New Roman" w:hAnsi="Times New Roman" w:cs="Times New Roman"/>
          <w:sz w:val="24"/>
          <w:szCs w:val="24"/>
        </w:rPr>
        <w:t>, индивидуальных предпринимателей, являющихся</w:t>
      </w:r>
      <w:r w:rsidR="001A02BB" w:rsidRPr="006D218E">
        <w:rPr>
          <w:rFonts w:ascii="Times New Roman" w:eastAsia="Times New Roman" w:hAnsi="Times New Roman" w:cs="Times New Roman"/>
          <w:sz w:val="24"/>
          <w:szCs w:val="24"/>
        </w:rPr>
        <w:t xml:space="preserve"> собственниками зданий (помещений в них), сооружений, включая временные с</w:t>
      </w:r>
      <w:r w:rsidRPr="006D218E">
        <w:rPr>
          <w:rFonts w:ascii="Times New Roman" w:eastAsia="Times New Roman" w:hAnsi="Times New Roman" w:cs="Times New Roman"/>
          <w:sz w:val="24"/>
          <w:szCs w:val="24"/>
        </w:rPr>
        <w:t>ооружения, а также владеющих</w:t>
      </w:r>
      <w:r w:rsidR="001A02BB" w:rsidRPr="006D218E">
        <w:rPr>
          <w:rFonts w:ascii="Times New Roman" w:eastAsia="Times New Roman" w:hAnsi="Times New Roman" w:cs="Times New Roman"/>
          <w:sz w:val="24"/>
          <w:szCs w:val="24"/>
        </w:rPr>
        <w:t xml:space="preserve"> земельными участками на праве собственности, ином вещном праве, праве аренды, и</w:t>
      </w:r>
      <w:r w:rsidRPr="006D218E">
        <w:rPr>
          <w:rFonts w:ascii="Times New Roman" w:eastAsia="Times New Roman" w:hAnsi="Times New Roman" w:cs="Times New Roman"/>
          <w:sz w:val="24"/>
          <w:szCs w:val="24"/>
        </w:rPr>
        <w:t xml:space="preserve">ном законном праве, </w:t>
      </w:r>
      <w:r w:rsidRPr="006D218E">
        <w:rPr>
          <w:rFonts w:ascii="Times New Roman" w:hAnsi="Times New Roman" w:cs="Times New Roman"/>
          <w:sz w:val="24"/>
          <w:szCs w:val="24"/>
        </w:rPr>
        <w:t>следует обязывать обеспечивать своевременную и качественную очистку и уборку</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прилегающей территории самостоятельно или посредством привлечения специализированных организаций за счет собственных средств</w:t>
      </w:r>
      <w:r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в соответствии с действующим законодательством, </w:t>
      </w:r>
      <w:r w:rsidRPr="006D218E">
        <w:rPr>
          <w:rFonts w:ascii="Times New Roman" w:hAnsi="Times New Roman" w:cs="Times New Roman"/>
          <w:sz w:val="24"/>
          <w:szCs w:val="24"/>
        </w:rPr>
        <w:t>и порядком сбора, вывоза и утилизации отходов производства и потребления, утверждаемых органом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Обязывать</w:t>
      </w:r>
      <w:r w:rsidR="001A02BB" w:rsidRPr="006D218E">
        <w:rPr>
          <w:rFonts w:ascii="Times New Roman" w:eastAsia="Times New Roman" w:hAnsi="Times New Roman" w:cs="Times New Roman"/>
          <w:sz w:val="24"/>
          <w:szCs w:val="24"/>
        </w:rPr>
        <w:t xml:space="preserve">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Сбор и вывоз отходов производ</w:t>
      </w:r>
      <w:r w:rsidR="00C236C3" w:rsidRPr="006D218E">
        <w:rPr>
          <w:rFonts w:ascii="Times New Roman" w:eastAsia="Times New Roman" w:hAnsi="Times New Roman" w:cs="Times New Roman"/>
          <w:sz w:val="24"/>
          <w:szCs w:val="24"/>
        </w:rPr>
        <w:t>ства и потребления  осуществляется</w:t>
      </w:r>
      <w:r w:rsidRPr="006D218E">
        <w:rPr>
          <w:rFonts w:ascii="Times New Roman" w:eastAsia="Times New Roman" w:hAnsi="Times New Roman" w:cs="Times New Roman"/>
          <w:sz w:val="24"/>
          <w:szCs w:val="24"/>
        </w:rPr>
        <w:t xml:space="preserve"> специализированной организацией собственниками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общего пользования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ввести запрет на сжигание отходов производства и потребления.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отходов, образовавшихся во время ремонта,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специально отведенные для этого места лицам, производившим этот ремонт, самостоятельно.</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складирование отходов, образовавшихся во время ремонта, в места временного хранения отходов.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специально предназначенные для временного хранения отходов емкости малого размера (урны, баки).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остановок, на которых расположены некапитальные объекты торговли,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Границу прилегающих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 xml:space="preserve"> за тротуаром;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6D218E">
          <w:rPr>
            <w:rFonts w:ascii="Times New Roman" w:eastAsia="Times New Roman" w:hAnsi="Times New Roman" w:cs="Times New Roman"/>
            <w:sz w:val="24"/>
            <w:szCs w:val="24"/>
          </w:rPr>
          <w:t>15 метров</w:t>
        </w:r>
      </w:smartTag>
      <w:r w:rsidRPr="006D218E">
        <w:rPr>
          <w:rFonts w:ascii="Times New Roman" w:eastAsia="Times New Roman" w:hAnsi="Times New Roman" w:cs="Times New Roman"/>
          <w:sz w:val="24"/>
          <w:szCs w:val="24"/>
        </w:rPr>
        <w:t xml:space="preserve"> от ограждения стройки по всему периметру;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в чьей собственности находятся колонки.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Организацию работы по очистке и уборке территории рынков и прилегающих к ним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администрации рынков в соответствии с действующими санитарными нормами и правилами торговли на рынках.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Содержание и уборку скверов и прилегающих к ним тротуаров, проездов и газонов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органом местного самоуправления.</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уборка</w:t>
      </w:r>
      <w:r w:rsidR="001A02BB" w:rsidRPr="006D218E">
        <w:rPr>
          <w:rFonts w:ascii="Times New Roman" w:eastAsia="Times New Roman" w:hAnsi="Times New Roman" w:cs="Times New Roman"/>
          <w:sz w:val="24"/>
          <w:szCs w:val="24"/>
        </w:rPr>
        <w:t xml:space="preserve"> садов, скверов, парков, зеленых насаждений, находящихся в собственности организаций, собственников помещений либо на прилега</w:t>
      </w:r>
      <w:r w:rsidR="00EB3715" w:rsidRPr="006D218E">
        <w:rPr>
          <w:rFonts w:ascii="Times New Roman" w:eastAsia="Times New Roman" w:hAnsi="Times New Roman" w:cs="Times New Roman"/>
          <w:sz w:val="24"/>
          <w:szCs w:val="24"/>
        </w:rPr>
        <w:t>ющих территориях,  производится</w:t>
      </w:r>
      <w:r w:rsidR="001A02BB" w:rsidRPr="006D218E">
        <w:rPr>
          <w:rFonts w:ascii="Times New Roman" w:eastAsia="Times New Roman" w:hAnsi="Times New Roman" w:cs="Times New Roman"/>
          <w:sz w:val="24"/>
          <w:szCs w:val="24"/>
        </w:rPr>
        <w:t xml:space="preserve"> силами </w:t>
      </w:r>
      <w:r w:rsidR="00EB3715"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и средствами этих организаций, собственников помещений.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жилых зданиях, не имеющих канализации,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Запрещена  установка</w:t>
      </w:r>
      <w:r w:rsidR="001A02BB" w:rsidRPr="006D218E">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Собственники помещений обеспечивают</w:t>
      </w:r>
      <w:r w:rsidR="001A02BB" w:rsidRPr="006D218E">
        <w:rPr>
          <w:rFonts w:ascii="Times New Roman" w:eastAsia="Times New Roman" w:hAnsi="Times New Roman" w:cs="Times New Roman"/>
          <w:sz w:val="24"/>
          <w:szCs w:val="24"/>
        </w:rPr>
        <w:t xml:space="preserve"> подъезды непосредственно к мусоросборникам и выгребным ямам.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пищевых отходов следует осуществлять с территории еженедельно. Остальной мусор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вывозить систематически, по мере накопления.</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w:t>
      </w:r>
      <w:r w:rsidR="001A02BB" w:rsidRPr="006D218E">
        <w:rPr>
          <w:rFonts w:ascii="Times New Roman" w:eastAsia="Times New Roman" w:hAnsi="Times New Roman" w:cs="Times New Roman"/>
          <w:sz w:val="24"/>
          <w:szCs w:val="24"/>
        </w:rPr>
        <w:t xml:space="preserve"> санкционированных мест хранения и утилизации отходов производ</w:t>
      </w:r>
      <w:r w:rsidRPr="006D218E">
        <w:rPr>
          <w:rFonts w:ascii="Times New Roman" w:eastAsia="Times New Roman" w:hAnsi="Times New Roman" w:cs="Times New Roman"/>
          <w:sz w:val="24"/>
          <w:szCs w:val="24"/>
        </w:rPr>
        <w:t>ства и потребления  осуществляется</w:t>
      </w:r>
      <w:r w:rsidR="001A02BB" w:rsidRPr="006D218E">
        <w:rPr>
          <w:rFonts w:ascii="Times New Roman" w:eastAsia="Times New Roman" w:hAnsi="Times New Roman" w:cs="Times New Roman"/>
          <w:sz w:val="24"/>
          <w:szCs w:val="24"/>
        </w:rPr>
        <w:t xml:space="preserve"> в установленном порядке.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Железнодорожные пути, проходящие в черте населенных пунктов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 пределах полосы отчуждения (откосы выемок и насыпей, переезды, переходы через пути),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убирать и содержать силами и средствами железнодорожных организаций, эксплуатирующих данные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территорий, отведенных для размещения и эксплуатации линий электропередач, газовых, водопроводных и тепловых сетей,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организации, с </w:t>
      </w:r>
      <w:r w:rsidRPr="006D218E">
        <w:rPr>
          <w:rFonts w:ascii="Times New Roman" w:eastAsia="Times New Roman" w:hAnsi="Times New Roman" w:cs="Times New Roman"/>
          <w:sz w:val="24"/>
          <w:szCs w:val="24"/>
        </w:rPr>
        <w:lastRenderedPageBreak/>
        <w:t>которой заключен договор об обеспечении сохранности и эксплуатации бесхозяйного имущества.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очистке смотровых колодцев, подземных коммуникаций грунт, мусор, нечистоты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складировать в специальную тару с немедленной вывозкой силами организаций, занимающихся очистными работами.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Складирование нечистот на проезжую часть улиц, тротуары и газоны следует запрещать.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Сбор брошенных на улицах предметов, создающих помехи дорожному движению,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обслуживающие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EE47EB">
      <w:pPr>
        <w:numPr>
          <w:ilvl w:val="2"/>
          <w:numId w:val="15"/>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следует осуществлять на основании постановления администрации </w:t>
      </w:r>
      <w:r w:rsidR="00461591" w:rsidRPr="006D218E">
        <w:rPr>
          <w:rFonts w:ascii="Times New Roman" w:eastAsia="Times New Roman" w:hAnsi="Times New Roman" w:cs="Times New Roman"/>
          <w:sz w:val="24"/>
          <w:szCs w:val="24"/>
        </w:rPr>
        <w:t>поселения.</w:t>
      </w: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весенне-летний период</w:t>
      </w:r>
    </w:p>
    <w:p w:rsidR="001A02BB" w:rsidRPr="006D218E" w:rsidRDefault="001A02BB" w:rsidP="00EE47EB">
      <w:pPr>
        <w:spacing w:after="0" w:line="240" w:lineRule="auto"/>
        <w:rPr>
          <w:sz w:val="24"/>
          <w:szCs w:val="24"/>
        </w:rPr>
      </w:pPr>
    </w:p>
    <w:p w:rsidR="001A02BB" w:rsidRPr="006D218E" w:rsidRDefault="00447C9D"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Весенне-летнюю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производить с 15 апреля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октября и предусматривать мойку, полив и подметание проезжей части улиц, тротуаров, площадей.</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w:t>
      </w:r>
      <w:r w:rsidRPr="006D218E">
        <w:rPr>
          <w:rFonts w:ascii="Times New Roman" w:hAnsi="Times New Roman" w:cs="Times New Roman"/>
          <w:sz w:val="24"/>
          <w:szCs w:val="24"/>
        </w:rPr>
        <w:t xml:space="preserve">В зависимости от климатических условий постановлением администрации </w:t>
      </w:r>
      <w:r w:rsidR="009464E3">
        <w:rPr>
          <w:rFonts w:ascii="Times New Roman" w:hAnsi="Times New Roman" w:cs="Times New Roman"/>
          <w:sz w:val="24"/>
          <w:szCs w:val="24"/>
        </w:rPr>
        <w:t>Чуксолинского</w:t>
      </w:r>
      <w:r w:rsidR="00E97566" w:rsidRPr="006D218E">
        <w:rPr>
          <w:rFonts w:ascii="Times New Roman" w:hAnsi="Times New Roman" w:cs="Times New Roman"/>
          <w:sz w:val="24"/>
          <w:szCs w:val="24"/>
        </w:rPr>
        <w:t xml:space="preserve"> сельского поселения</w:t>
      </w:r>
      <w:r w:rsidRPr="006D218E">
        <w:rPr>
          <w:rFonts w:ascii="Times New Roman" w:hAnsi="Times New Roman" w:cs="Times New Roman"/>
          <w:sz w:val="24"/>
          <w:szCs w:val="24"/>
        </w:rPr>
        <w:t xml:space="preserve"> период весенне-летней уборки может быть изменен.</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осенне-зимний период</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447C9D"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Осенне-зимнюю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проводить с 15 октября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апреля и предусматривать уборку и вывоз мусора, снега и льда, грязи, посыпку улиц песком с примесью хлоридов.</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В зависимости от климатических условий постановлением </w:t>
      </w:r>
      <w:r w:rsidR="009464E3">
        <w:rPr>
          <w:rFonts w:ascii="Times New Roman" w:hAnsi="Times New Roman" w:cs="Times New Roman"/>
          <w:sz w:val="24"/>
          <w:szCs w:val="24"/>
        </w:rPr>
        <w:t xml:space="preserve">Чуксолинской </w:t>
      </w:r>
      <w:r w:rsidR="00921667" w:rsidRPr="006D218E">
        <w:rPr>
          <w:rFonts w:ascii="Times New Roman" w:hAnsi="Times New Roman" w:cs="Times New Roman"/>
          <w:sz w:val="24"/>
          <w:szCs w:val="24"/>
        </w:rPr>
        <w:t xml:space="preserve">сельской администрацией </w:t>
      </w:r>
      <w:r w:rsidRPr="006D218E">
        <w:rPr>
          <w:rFonts w:ascii="Times New Roman" w:hAnsi="Times New Roman" w:cs="Times New Roman"/>
          <w:sz w:val="24"/>
          <w:szCs w:val="24"/>
        </w:rPr>
        <w:t>период осенне-зимней уборки может быть изменен.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зависимости от ширины улицы и характера движения на ней валы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Посыпку песком с примесью хлоридов, как правило, следует начинать немедленно с начала снегопада или появления гололеда.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Тротуары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посыпать сухим песком без хлоридов.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Порядок содержания элементов благоустройства</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содержанию элементов благоустройства.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w:t>
      </w:r>
      <w:r w:rsidR="00447C9D" w:rsidRPr="006D218E">
        <w:rPr>
          <w:rFonts w:ascii="Times New Roman" w:eastAsia="Times New Roman" w:hAnsi="Times New Roman" w:cs="Times New Roman"/>
          <w:sz w:val="24"/>
          <w:szCs w:val="24"/>
        </w:rPr>
        <w:t>ников, мемориалов,  осуществляется</w:t>
      </w:r>
      <w:r w:rsidRPr="006D218E">
        <w:rPr>
          <w:rFonts w:ascii="Times New Roman" w:eastAsia="Times New Roman" w:hAnsi="Times New Roman" w:cs="Times New Roman"/>
          <w:sz w:val="24"/>
          <w:szCs w:val="24"/>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юридические лица</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осуществляют</w:t>
      </w:r>
      <w:r w:rsidR="001A02BB" w:rsidRPr="006D218E">
        <w:rPr>
          <w:rFonts w:ascii="Times New Roman" w:eastAsia="Times New Roman" w:hAnsi="Times New Roman" w:cs="Times New Roman"/>
          <w:sz w:val="24"/>
          <w:szCs w:val="24"/>
        </w:rPr>
        <w:t xml:space="preserve"> организацию содержания элементов благоустройства, расположенных на прилегающих территориях.</w:t>
      </w:r>
    </w:p>
    <w:p w:rsidR="001A02BB" w:rsidRPr="006D218E" w:rsidRDefault="00380AB2"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Организацию</w:t>
      </w:r>
      <w:r w:rsidR="001A02BB" w:rsidRPr="006D218E">
        <w:rPr>
          <w:rFonts w:ascii="Times New Roman" w:eastAsia="Times New Roman" w:hAnsi="Times New Roman" w:cs="Times New Roman"/>
          <w:sz w:val="24"/>
          <w:szCs w:val="24"/>
        </w:rPr>
        <w:t xml:space="preserve"> содержания иных элементов благоустройства </w:t>
      </w:r>
      <w:r w:rsidR="00C57ED5" w:rsidRPr="006D218E">
        <w:rPr>
          <w:rFonts w:ascii="Times New Roman" w:eastAsia="Times New Roman" w:hAnsi="Times New Roman" w:cs="Times New Roman"/>
          <w:sz w:val="24"/>
          <w:szCs w:val="24"/>
        </w:rPr>
        <w:t>осуществляет</w:t>
      </w:r>
      <w:r w:rsidR="001A02BB" w:rsidRPr="006D218E">
        <w:rPr>
          <w:rFonts w:ascii="Times New Roman" w:eastAsia="Times New Roman" w:hAnsi="Times New Roman" w:cs="Times New Roman"/>
          <w:sz w:val="24"/>
          <w:szCs w:val="24"/>
        </w:rPr>
        <w:t xml:space="preserve"> администрации </w:t>
      </w:r>
      <w:r w:rsidR="00461591"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Строительные площадки следует ограждать по всему периметру плотным забором установленного обр</w:t>
      </w:r>
      <w:r w:rsidR="00447C9D" w:rsidRPr="006D218E">
        <w:rPr>
          <w:rFonts w:ascii="Times New Roman" w:eastAsia="Times New Roman" w:hAnsi="Times New Roman" w:cs="Times New Roman"/>
          <w:sz w:val="24"/>
          <w:szCs w:val="24"/>
        </w:rPr>
        <w:t xml:space="preserve">азца. </w:t>
      </w:r>
      <w:r w:rsidR="00C57ED5" w:rsidRPr="006D218E">
        <w:rPr>
          <w:rFonts w:ascii="Times New Roman" w:eastAsia="Times New Roman" w:hAnsi="Times New Roman" w:cs="Times New Roman"/>
          <w:sz w:val="24"/>
          <w:szCs w:val="24"/>
        </w:rPr>
        <w:t>В ограждениях  следует предусматривать</w:t>
      </w:r>
      <w:r w:rsidR="00447C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минимальное количество проездов.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Строительные площадки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благоустроенной проезжей частью не менее </w:t>
      </w:r>
      <w:smartTag w:uri="urn:schemas-microsoft-com:office:smarttags" w:element="metricconverter">
        <w:smartTagPr>
          <w:attr w:name="ProductID" w:val="20 метров"/>
        </w:smartTagPr>
        <w:r w:rsidRPr="006D218E">
          <w:rPr>
            <w:rFonts w:ascii="Times New Roman" w:eastAsia="Times New Roman" w:hAnsi="Times New Roman" w:cs="Times New Roman"/>
            <w:sz w:val="24"/>
            <w:szCs w:val="24"/>
          </w:rPr>
          <w:t>20 метров</w:t>
        </w:r>
      </w:smartTag>
      <w:r w:rsidRPr="006D218E">
        <w:rPr>
          <w:rFonts w:ascii="Times New Roman" w:eastAsia="Times New Roman" w:hAnsi="Times New Roman" w:cs="Times New Roman"/>
          <w:sz w:val="24"/>
          <w:szCs w:val="24"/>
        </w:rPr>
        <w:t xml:space="preserve"> у каждого выезда с оборудованием для очистки колес.</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Строительство, установка и содержание малых архитектурных форм.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 или юридические лица</w:t>
      </w:r>
      <w:r w:rsidR="001A02BB" w:rsidRPr="006D218E">
        <w:rPr>
          <w:rFonts w:ascii="Times New Roman" w:eastAsia="Times New Roman" w:hAnsi="Times New Roman" w:cs="Times New Roman"/>
          <w:sz w:val="24"/>
          <w:szCs w:val="24"/>
        </w:rPr>
        <w:t xml:space="preserve"> при содержании малы</w:t>
      </w:r>
      <w:r w:rsidRPr="006D218E">
        <w:rPr>
          <w:rFonts w:ascii="Times New Roman" w:eastAsia="Times New Roman" w:hAnsi="Times New Roman" w:cs="Times New Roman"/>
          <w:sz w:val="24"/>
          <w:szCs w:val="24"/>
        </w:rPr>
        <w:t>х архитектурных форм производят</w:t>
      </w:r>
      <w:r w:rsidR="001A02BB" w:rsidRPr="006D218E">
        <w:rPr>
          <w:rFonts w:ascii="Times New Roman" w:eastAsia="Times New Roman" w:hAnsi="Times New Roman" w:cs="Times New Roman"/>
          <w:sz w:val="24"/>
          <w:szCs w:val="24"/>
        </w:rPr>
        <w:t xml:space="preserve"> их ремонт и окраску, согласовывая кодеры с администрацией </w:t>
      </w:r>
      <w:r w:rsidR="00461591" w:rsidRPr="006D218E">
        <w:rPr>
          <w:rFonts w:ascii="Times New Roman" w:eastAsia="Times New Roman" w:hAnsi="Times New Roman" w:cs="Times New Roman"/>
          <w:sz w:val="24"/>
          <w:szCs w:val="24"/>
        </w:rPr>
        <w:t xml:space="preserve"> 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w:t>
      </w:r>
      <w:r w:rsidR="001A02BB" w:rsidRPr="006D218E">
        <w:rPr>
          <w:rFonts w:ascii="Times New Roman" w:eastAsia="Times New Roman" w:hAnsi="Times New Roman" w:cs="Times New Roman"/>
          <w:sz w:val="24"/>
          <w:szCs w:val="24"/>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447C9D" w:rsidRPr="006D218E">
        <w:rPr>
          <w:rFonts w:ascii="Times New Roman" w:eastAsia="Times New Roman" w:hAnsi="Times New Roman" w:cs="Times New Roman"/>
          <w:sz w:val="24"/>
          <w:szCs w:val="24"/>
        </w:rPr>
        <w:t>переходов, скамеек следует</w:t>
      </w:r>
      <w:r w:rsidR="001A02BB" w:rsidRPr="006D218E">
        <w:rPr>
          <w:rFonts w:ascii="Times New Roman" w:eastAsia="Times New Roman" w:hAnsi="Times New Roman" w:cs="Times New Roman"/>
          <w:sz w:val="24"/>
          <w:szCs w:val="24"/>
        </w:rPr>
        <w:t xml:space="preserve"> производить не реже одного раза в год.</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 металлических ограждений фонарей уличного освещения, опор, трансформаторных будок и киосков, металлических ворот жилых, общес</w:t>
      </w:r>
      <w:r w:rsidR="00F71356" w:rsidRPr="006D218E">
        <w:rPr>
          <w:rFonts w:ascii="Times New Roman" w:eastAsia="Times New Roman" w:hAnsi="Times New Roman" w:cs="Times New Roman"/>
          <w:sz w:val="24"/>
          <w:szCs w:val="24"/>
        </w:rPr>
        <w:t>твенных и промышленных зданий следует</w:t>
      </w:r>
      <w:r w:rsidRPr="006D218E">
        <w:rPr>
          <w:rFonts w:ascii="Times New Roman" w:eastAsia="Times New Roman" w:hAnsi="Times New Roman" w:cs="Times New Roman"/>
          <w:sz w:val="24"/>
          <w:szCs w:val="24"/>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Ремонт и содержание зданий и сооружений.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Эксплуатацию зданий и сооруж</w:t>
      </w:r>
      <w:r w:rsidR="00F71356" w:rsidRPr="006D218E">
        <w:rPr>
          <w:rFonts w:ascii="Times New Roman" w:eastAsia="Times New Roman" w:hAnsi="Times New Roman" w:cs="Times New Roman"/>
          <w:sz w:val="24"/>
          <w:szCs w:val="24"/>
        </w:rPr>
        <w:t xml:space="preserve">ений, их ремонт следует </w:t>
      </w:r>
      <w:r w:rsidRPr="006D218E">
        <w:rPr>
          <w:rFonts w:ascii="Times New Roman" w:eastAsia="Times New Roman" w:hAnsi="Times New Roman" w:cs="Times New Roman"/>
          <w:sz w:val="24"/>
          <w:szCs w:val="24"/>
        </w:rPr>
        <w:t>производить в соответствии с установленными правилами и нормами технической эксплуатации.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окраску фасадов зданий и сооружений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914DA"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1A02BB" w:rsidRPr="006D218E" w:rsidRDefault="00184CFE"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а зданиях </w:t>
      </w:r>
      <w:r w:rsidRPr="006D218E">
        <w:rPr>
          <w:rFonts w:ascii="Times New Roman" w:eastAsia="Times New Roman" w:hAnsi="Times New Roman" w:cs="Times New Roman"/>
          <w:sz w:val="24"/>
          <w:szCs w:val="24"/>
        </w:rPr>
        <w:t xml:space="preserve">устанавливаются указатели </w:t>
      </w:r>
      <w:r w:rsidR="001A02BB" w:rsidRPr="006D218E">
        <w:rPr>
          <w:rFonts w:ascii="Times New Roman" w:eastAsia="Times New Roman" w:hAnsi="Times New Roman" w:cs="Times New Roman"/>
          <w:sz w:val="24"/>
          <w:szCs w:val="24"/>
        </w:rPr>
        <w:t>с обозначением наименования улицы и номерных знаков домов, утвержденного образца, а на угловых домах - названия пересекающихся улиц.</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озеленению территорий и содержанию зеленых насаждений</w:t>
      </w:r>
    </w:p>
    <w:p w:rsidR="001A02BB" w:rsidRPr="006D218E" w:rsidRDefault="001A02BB" w:rsidP="00EE47EB">
      <w:pPr>
        <w:spacing w:after="0"/>
        <w:rPr>
          <w:sz w:val="24"/>
          <w:szCs w:val="24"/>
        </w:rPr>
      </w:pPr>
    </w:p>
    <w:p w:rsidR="001A02BB" w:rsidRPr="006D218E" w:rsidRDefault="001A02BB" w:rsidP="00EE47E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Озеленение территории, работы по содержанию и восстановлению парков, скверов, зеленых зон, содержание и охрану лесов и природных зон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84CFE" w:rsidRPr="006D218E">
        <w:rPr>
          <w:rFonts w:ascii="Times New Roman" w:eastAsia="Times New Roman" w:hAnsi="Times New Roman" w:cs="Times New Roman"/>
          <w:sz w:val="24"/>
          <w:szCs w:val="24"/>
        </w:rPr>
        <w:t>и. Также  поддерживает</w:t>
      </w:r>
      <w:r w:rsidRPr="006D218E">
        <w:rPr>
          <w:rFonts w:ascii="Times New Roman" w:eastAsia="Times New Roman" w:hAnsi="Times New Roman" w:cs="Times New Roman"/>
          <w:sz w:val="24"/>
          <w:szCs w:val="24"/>
        </w:rPr>
        <w:t>ся инициатива</w:t>
      </w:r>
      <w:r w:rsidR="00461591" w:rsidRPr="006D218E">
        <w:rPr>
          <w:rFonts w:ascii="Times New Roman" w:eastAsia="Times New Roman" w:hAnsi="Times New Roman" w:cs="Times New Roman"/>
          <w:sz w:val="24"/>
          <w:szCs w:val="24"/>
        </w:rPr>
        <w:t xml:space="preserve"> граждан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по поддержанию и улучшению зелёных зон и других элементов природной среды в городе.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184CFE" w:rsidRPr="006D218E">
        <w:rPr>
          <w:rFonts w:ascii="Times New Roman" w:eastAsia="Times New Roman" w:hAnsi="Times New Roman" w:cs="Times New Roman"/>
          <w:sz w:val="24"/>
          <w:szCs w:val="24"/>
        </w:rPr>
        <w:t>афтной архитектуры следует</w:t>
      </w:r>
      <w:r w:rsidRPr="006D218E">
        <w:rPr>
          <w:rFonts w:ascii="Times New Roman" w:eastAsia="Times New Roman" w:hAnsi="Times New Roman" w:cs="Times New Roman"/>
          <w:sz w:val="24"/>
          <w:szCs w:val="24"/>
        </w:rPr>
        <w:t xml:space="preserve"> производить только по проектам, согласованным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Лица, ответственные</w:t>
      </w:r>
      <w:r w:rsidR="001A02BB" w:rsidRPr="006D218E">
        <w:rPr>
          <w:rFonts w:ascii="Times New Roman" w:eastAsia="Times New Roman" w:hAnsi="Times New Roman" w:cs="Times New Roman"/>
          <w:sz w:val="24"/>
          <w:szCs w:val="24"/>
        </w:rPr>
        <w:t xml:space="preserve"> за содержание соответствующей тер</w:t>
      </w:r>
      <w:r w:rsidRPr="006D218E">
        <w:rPr>
          <w:rFonts w:ascii="Times New Roman" w:eastAsia="Times New Roman" w:hAnsi="Times New Roman" w:cs="Times New Roman"/>
          <w:sz w:val="24"/>
          <w:szCs w:val="24"/>
        </w:rPr>
        <w:t>ритории</w:t>
      </w:r>
      <w:r w:rsidR="001A02BB" w:rsidRPr="006D218E">
        <w:rPr>
          <w:rFonts w:ascii="Times New Roman" w:eastAsia="Times New Roman" w:hAnsi="Times New Roman" w:cs="Times New Roman"/>
          <w:sz w:val="24"/>
          <w:szCs w:val="24"/>
        </w:rPr>
        <w:t>:</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обеспечивают</w:t>
      </w:r>
      <w:r w:rsidR="001A02BB" w:rsidRPr="006D218E">
        <w:rPr>
          <w:rFonts w:ascii="Times New Roman" w:eastAsia="Times New Roman" w:hAnsi="Times New Roman" w:cs="Times New Roman"/>
          <w:sz w:val="24"/>
          <w:szCs w:val="24"/>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осуществляют</w:t>
      </w:r>
      <w:r w:rsidR="001A02BB" w:rsidRPr="006D218E">
        <w:rPr>
          <w:rFonts w:ascii="Times New Roman" w:eastAsia="Times New Roman" w:hAnsi="Times New Roman" w:cs="Times New Roman"/>
          <w:sz w:val="24"/>
          <w:szCs w:val="24"/>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доводят</w:t>
      </w:r>
      <w:r w:rsidR="001A02BB" w:rsidRPr="006D218E">
        <w:rPr>
          <w:rFonts w:ascii="Times New Roman" w:eastAsia="Times New Roman" w:hAnsi="Times New Roman" w:cs="Times New Roman"/>
          <w:sz w:val="24"/>
          <w:szCs w:val="24"/>
        </w:rP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проводят</w:t>
      </w:r>
      <w:r w:rsidR="001A02BB" w:rsidRPr="006D218E">
        <w:rPr>
          <w:rFonts w:ascii="Times New Roman" w:eastAsia="Times New Roman" w:hAnsi="Times New Roman" w:cs="Times New Roman"/>
          <w:sz w:val="24"/>
          <w:szCs w:val="24"/>
        </w:rPr>
        <w:t xml:space="preserve"> своевременный ремонт ограждений зеленых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площадях </w:t>
      </w:r>
      <w:r w:rsidR="00184CFE" w:rsidRPr="006D218E">
        <w:rPr>
          <w:rFonts w:ascii="Times New Roman" w:eastAsia="Times New Roman" w:hAnsi="Times New Roman" w:cs="Times New Roman"/>
          <w:sz w:val="24"/>
          <w:szCs w:val="24"/>
        </w:rPr>
        <w:t xml:space="preserve">зеленых насаждений  запрещено </w:t>
      </w:r>
      <w:r w:rsidRPr="006D218E">
        <w:rPr>
          <w:rFonts w:ascii="Times New Roman" w:eastAsia="Times New Roman" w:hAnsi="Times New Roman" w:cs="Times New Roman"/>
          <w:sz w:val="24"/>
          <w:szCs w:val="24"/>
        </w:rPr>
        <w:t xml:space="preserve"> следующее: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ходить и лежать на газонах и в молодых лесных посадках;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разбивать палатки и разводить костры;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засорять газоны, цветники, дорожки и водоемы;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портить скульптуры, скамейки, ограды;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ездить на велосипедах, мотоциклах, лошадях, тракторах и автомашинах;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парковать автотранспортные средства на газонах;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пасти скот;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ствола и засыпать шейки деревьев землей или строительным мусором;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растительную землю, песок и производить другие раскопки;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Запрещена  самовольная  вырубка</w:t>
      </w:r>
      <w:r w:rsidR="001A02BB" w:rsidRPr="006D218E">
        <w:rPr>
          <w:rFonts w:ascii="Times New Roman" w:eastAsia="Times New Roman" w:hAnsi="Times New Roman" w:cs="Times New Roman"/>
          <w:sz w:val="24"/>
          <w:szCs w:val="24"/>
        </w:rPr>
        <w:t xml:space="preserve">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только по письменному разрешению администрации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За вынужденный снос крупномерных деревьев и кустарников, связанных с застройкой или прокладкой подземных коммуникаций,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брать восстановительную стоимость.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Размер восстановительной стоимости зеленых насаждений и место посадок определяются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Восстановительную стоимость зеленых насаждений следует зачислять в бюджет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w:t>
      </w:r>
      <w:r w:rsidR="00D8143A" w:rsidRPr="006D218E">
        <w:rPr>
          <w:rFonts w:ascii="Times New Roman" w:eastAsia="Times New Roman" w:hAnsi="Times New Roman" w:cs="Times New Roman"/>
          <w:sz w:val="24"/>
          <w:szCs w:val="24"/>
        </w:rPr>
        <w:t>ждениям с виновных следует</w:t>
      </w:r>
      <w:r w:rsidRPr="006D218E">
        <w:rPr>
          <w:rFonts w:ascii="Times New Roman" w:eastAsia="Times New Roman" w:hAnsi="Times New Roman" w:cs="Times New Roman"/>
          <w:sz w:val="24"/>
          <w:szCs w:val="24"/>
        </w:rPr>
        <w:t xml:space="preserve"> взимать восстановительную стоимость поврежденных или уничтоженных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незаконную вырубку или повреждение деревьев на территории городских лесов виновным лицам следует возмещать убытки.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Учет, содержание, клеймение, снос, обрезку, пересадку деревьев и кустарников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по ценам на здоровые деревья.</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для принятия необходимых мер.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вырубку</w:t>
      </w:r>
      <w:r w:rsidR="00C57ED5" w:rsidRPr="006D218E">
        <w:rPr>
          <w:rFonts w:ascii="Times New Roman" w:eastAsia="Times New Roman" w:hAnsi="Times New Roman" w:cs="Times New Roman"/>
          <w:sz w:val="24"/>
          <w:szCs w:val="24"/>
        </w:rPr>
        <w:t xml:space="preserve"> сухостоя </w:t>
      </w:r>
      <w:r w:rsidR="00D8143A" w:rsidRPr="006D218E">
        <w:rPr>
          <w:rFonts w:ascii="Times New Roman" w:eastAsia="Times New Roman" w:hAnsi="Times New Roman" w:cs="Times New Roman"/>
          <w:sz w:val="24"/>
          <w:szCs w:val="24"/>
        </w:rPr>
        <w:t xml:space="preserve"> выдается администрацией</w:t>
      </w:r>
      <w:r w:rsidR="00072D5E"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 дорог</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 целью сохранения дорожных покрытий на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следует запрещать: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подвоз груза волоком;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lastRenderedPageBreak/>
        <w:t xml:space="preserve">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9464E3">
        <w:rPr>
          <w:rFonts w:ascii="Times New Roman" w:eastAsia="Times New Roman" w:hAnsi="Times New Roman" w:cs="Times New Roman"/>
          <w:sz w:val="24"/>
          <w:szCs w:val="24"/>
        </w:rPr>
        <w:t>Чуксолинского</w:t>
      </w:r>
      <w:r w:rsidR="00E97566" w:rsidRPr="006D218E">
        <w:rPr>
          <w:rFonts w:ascii="Times New Roman" w:eastAsia="Times New Roman" w:hAnsi="Times New Roman" w:cs="Times New Roman"/>
          <w:sz w:val="24"/>
          <w:szCs w:val="24"/>
        </w:rPr>
        <w:t xml:space="preserve"> сельского поселения</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освещать в темное время суток по расписанию, утвержденному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jc w:val="both"/>
        <w:rPr>
          <w:sz w:val="24"/>
          <w:szCs w:val="24"/>
        </w:rPr>
      </w:pPr>
      <w:r w:rsidRPr="006D218E">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Проведение работ при строительстве, ремонте, реконструкции коммуникаций</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Аварийные работы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начинать владельцам сетей по телефонограмме или по уведомлению администрации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с последующим оформлением разрешения в 3-дневный срок.</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по строительству, реконструкции, ремонту комму</w:t>
      </w:r>
      <w:r w:rsidR="00D8143A" w:rsidRPr="006D218E">
        <w:rPr>
          <w:rFonts w:ascii="Times New Roman" w:eastAsia="Times New Roman" w:hAnsi="Times New Roman" w:cs="Times New Roman"/>
          <w:sz w:val="24"/>
          <w:szCs w:val="24"/>
        </w:rPr>
        <w:t>никаций  выдается администрацией</w:t>
      </w:r>
      <w:r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при предъявлении: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условий производства работ, согласованных с местной администрацией </w:t>
      </w:r>
      <w:r w:rsidR="000914DA" w:rsidRPr="006D218E">
        <w:rPr>
          <w:rFonts w:ascii="Times New Roman" w:eastAsia="Times New Roman" w:hAnsi="Times New Roman" w:cs="Times New Roman"/>
          <w:sz w:val="24"/>
          <w:szCs w:val="24"/>
        </w:rPr>
        <w:t>поселения;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выдавать только по согласованию со специализированной организацией, обслуживающей дорожное покрытие, тротуары, газоны.</w:t>
      </w:r>
    </w:p>
    <w:p w:rsidR="001A02BB" w:rsidRPr="006D218E" w:rsidRDefault="00C57ED5"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Не допускается п</w:t>
      </w:r>
      <w:r w:rsidR="00D8143A" w:rsidRPr="006D218E">
        <w:rPr>
          <w:rFonts w:ascii="Times New Roman" w:eastAsia="Times New Roman" w:hAnsi="Times New Roman" w:cs="Times New Roman"/>
          <w:sz w:val="24"/>
          <w:szCs w:val="24"/>
        </w:rPr>
        <w:t>рокладка</w:t>
      </w:r>
      <w:r w:rsidR="001A02BB" w:rsidRPr="006D218E">
        <w:rPr>
          <w:rFonts w:ascii="Times New Roman" w:eastAsia="Times New Roman" w:hAnsi="Times New Roman" w:cs="Times New Roman"/>
          <w:sz w:val="24"/>
          <w:szCs w:val="24"/>
        </w:rPr>
        <w:t xml:space="preserve"> напорных коммуникаций под проезжей частью </w:t>
      </w:r>
      <w:r w:rsidR="00D8143A" w:rsidRPr="006D218E">
        <w:rPr>
          <w:rFonts w:ascii="Times New Roman" w:eastAsia="Times New Roman" w:hAnsi="Times New Roman" w:cs="Times New Roman"/>
          <w:sz w:val="24"/>
          <w:szCs w:val="24"/>
        </w:rPr>
        <w:t>магистрал</w:t>
      </w:r>
      <w:r w:rsidRPr="006D218E">
        <w:rPr>
          <w:rFonts w:ascii="Times New Roman" w:eastAsia="Times New Roman" w:hAnsi="Times New Roman" w:cs="Times New Roman"/>
          <w:sz w:val="24"/>
          <w:szCs w:val="24"/>
        </w:rPr>
        <w:t>ьных улиц</w:t>
      </w:r>
      <w:r w:rsidR="001A02BB"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02BB" w:rsidRPr="006D218E" w:rsidRDefault="001A02BB" w:rsidP="001A02BB">
      <w:pPr>
        <w:spacing w:line="240" w:lineRule="auto"/>
        <w:ind w:firstLine="720"/>
        <w:contextualSpacing/>
        <w:jc w:val="both"/>
        <w:rPr>
          <w:sz w:val="24"/>
          <w:szCs w:val="24"/>
        </w:rPr>
      </w:pPr>
      <w:r w:rsidRPr="006D218E">
        <w:rPr>
          <w:rFonts w:ascii="Times New Roman" w:eastAsia="Times New Roman" w:hAnsi="Times New Roman" w:cs="Times New Roman"/>
          <w:sz w:val="24"/>
          <w:szCs w:val="24"/>
        </w:rPr>
        <w:t xml:space="preserve">10.9.6. </w:t>
      </w:r>
      <w:r w:rsidR="00D8143A" w:rsidRPr="006D218E">
        <w:rPr>
          <w:rFonts w:ascii="Times New Roman" w:eastAsia="Times New Roman" w:hAnsi="Times New Roman" w:cs="Times New Roman"/>
          <w:sz w:val="24"/>
          <w:szCs w:val="24"/>
        </w:rPr>
        <w:t>Прокладка</w:t>
      </w:r>
      <w:r w:rsidRPr="006D218E">
        <w:rPr>
          <w:rFonts w:ascii="Times New Roman" w:eastAsia="Times New Roman" w:hAnsi="Times New Roman" w:cs="Times New Roman"/>
          <w:sz w:val="24"/>
          <w:szCs w:val="24"/>
        </w:rPr>
        <w:t xml:space="preserve"> подземных коммуникаций под проезжей частью улиц, проездами, а та</w:t>
      </w:r>
      <w:r w:rsidR="00D8143A" w:rsidRPr="006D218E">
        <w:rPr>
          <w:rFonts w:ascii="Times New Roman" w:eastAsia="Times New Roman" w:hAnsi="Times New Roman" w:cs="Times New Roman"/>
          <w:sz w:val="24"/>
          <w:szCs w:val="24"/>
        </w:rPr>
        <w:t>кже п</w:t>
      </w:r>
      <w:r w:rsidR="00C57ED5" w:rsidRPr="006D218E">
        <w:rPr>
          <w:rFonts w:ascii="Times New Roman" w:eastAsia="Times New Roman" w:hAnsi="Times New Roman" w:cs="Times New Roman"/>
          <w:sz w:val="24"/>
          <w:szCs w:val="24"/>
        </w:rPr>
        <w:t>од тротуарами  следует допускать</w:t>
      </w:r>
      <w:r w:rsidRPr="006D218E">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 </w:t>
      </w:r>
      <w:r w:rsidR="00921667" w:rsidRPr="006D218E">
        <w:rPr>
          <w:rFonts w:ascii="Times New Roman" w:eastAsia="Times New Roman" w:hAnsi="Times New Roman" w:cs="Times New Roman"/>
          <w:sz w:val="24"/>
          <w:szCs w:val="24"/>
        </w:rPr>
        <w:t>Не</w:t>
      </w:r>
      <w:r w:rsidRPr="006D218E">
        <w:rPr>
          <w:rFonts w:ascii="Times New Roman" w:eastAsia="Times New Roman" w:hAnsi="Times New Roman" w:cs="Times New Roman"/>
          <w:sz w:val="24"/>
          <w:szCs w:val="24"/>
        </w:rPr>
        <w:t xml:space="preserve"> допускать применение кирпича в конструкциях, подземных коммуникациях, расположенных под проезжей частью.</w:t>
      </w:r>
    </w:p>
    <w:p w:rsidR="001A02BB" w:rsidRPr="006D218E" w:rsidRDefault="001A02BB" w:rsidP="001A02BB">
      <w:pPr>
        <w:numPr>
          <w:ilvl w:val="2"/>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исключения возможного разрытия вновь построенных (реконструированных) улиц, скверов </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 начала производства работ по разрытию </w:t>
      </w:r>
      <w:r w:rsidR="00921667" w:rsidRPr="006D218E">
        <w:rPr>
          <w:rFonts w:ascii="Times New Roman" w:eastAsia="Times New Roman" w:hAnsi="Times New Roman" w:cs="Times New Roman"/>
          <w:color w:val="FF0000"/>
          <w:sz w:val="24"/>
          <w:szCs w:val="24"/>
        </w:rPr>
        <w:t>следуе</w:t>
      </w:r>
      <w:r w:rsidR="00921667" w:rsidRPr="006D218E">
        <w:rPr>
          <w:rFonts w:ascii="Times New Roman" w:eastAsia="Times New Roman" w:hAnsi="Times New Roman" w:cs="Times New Roman"/>
          <w:sz w:val="24"/>
          <w:szCs w:val="24"/>
        </w:rPr>
        <w:t>т</w:t>
      </w:r>
      <w:r w:rsidRPr="006D218E">
        <w:rPr>
          <w:rFonts w:ascii="Times New Roman" w:eastAsia="Times New Roman" w:hAnsi="Times New Roman" w:cs="Times New Roman"/>
          <w:sz w:val="24"/>
          <w:szCs w:val="24"/>
        </w:rPr>
        <w:t>:</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Установить дорожные знаки в соответствии с согласованной схемой.</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сплошным и надежным, предотвращающим попадание посторонних на стройплощадку.</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6D218E">
          <w:rPr>
            <w:rFonts w:ascii="Times New Roman" w:eastAsia="Times New Roman" w:hAnsi="Times New Roman" w:cs="Times New Roman"/>
            <w:sz w:val="24"/>
            <w:szCs w:val="24"/>
          </w:rPr>
          <w:t>200 метров</w:t>
        </w:r>
      </w:smartTag>
      <w:r w:rsidRPr="006D218E">
        <w:rPr>
          <w:rFonts w:ascii="Times New Roman" w:eastAsia="Times New Roman" w:hAnsi="Times New Roman" w:cs="Times New Roman"/>
          <w:sz w:val="24"/>
          <w:szCs w:val="24"/>
        </w:rPr>
        <w:t xml:space="preserve"> друг от друга.</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разрешении устанавлива</w:t>
      </w:r>
      <w:r w:rsidR="00921667" w:rsidRPr="006D218E">
        <w:rPr>
          <w:rFonts w:ascii="Times New Roman" w:eastAsia="Times New Roman" w:hAnsi="Times New Roman" w:cs="Times New Roman"/>
          <w:sz w:val="24"/>
          <w:szCs w:val="24"/>
        </w:rPr>
        <w:t>ются</w:t>
      </w:r>
      <w:r w:rsidRPr="006D218E">
        <w:rPr>
          <w:rFonts w:ascii="Times New Roman" w:eastAsia="Times New Roman" w:hAnsi="Times New Roman" w:cs="Times New Roman"/>
          <w:sz w:val="24"/>
          <w:szCs w:val="24"/>
        </w:rPr>
        <w:t xml:space="preserve"> сроки и условия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w:t>
      </w:r>
      <w:r w:rsidRPr="006D218E">
        <w:rPr>
          <w:rFonts w:ascii="Times New Roman" w:eastAsia="Times New Roman" w:hAnsi="Times New Roman" w:cs="Times New Roman"/>
          <w:sz w:val="24"/>
          <w:szCs w:val="24"/>
        </w:rPr>
        <w:lastRenderedPageBreak/>
        <w:t>организация, ведущая работы, руководствуется положением коммуникаций, указанных на топооснове.</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производстве работ на проезжей части улиц асфальт и щебень в пределах траншеи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разбирать и вывозить производителем работ в специально отведенное место.</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на улицах, застроенных территориях грунт </w:t>
      </w:r>
      <w:r w:rsidR="00921667" w:rsidRPr="006D218E">
        <w:rPr>
          <w:rFonts w:ascii="Times New Roman" w:eastAsia="Times New Roman" w:hAnsi="Times New Roman" w:cs="Times New Roman"/>
          <w:sz w:val="24"/>
          <w:szCs w:val="24"/>
        </w:rPr>
        <w:t>с</w:t>
      </w:r>
      <w:r w:rsidR="00921667" w:rsidRPr="006D218E">
        <w:rPr>
          <w:rFonts w:ascii="Times New Roman" w:eastAsia="Times New Roman" w:hAnsi="Times New Roman" w:cs="Times New Roman"/>
          <w:color w:val="FF0000"/>
          <w:sz w:val="24"/>
          <w:szCs w:val="24"/>
        </w:rPr>
        <w:t>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немедленно вывозить.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Траншеи под проезжей частью и тротуарами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песком и песчаным фунтом с послойным уплотнением и поливкой водой.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Траншеи на газонах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местным грунтом с уплотнением, восстановлением плодородного слоя и посевом травы.</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устранять организациям, получившим разрешение на производство работ, в течение суток.</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Наледи, образовавшиеся из-за аварий на подземных коммуникациях,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Проведение работ при строительстве, ремонте, реконструкции коммуникаций по просроченным ордерам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признавать самовольным проведением земляных работ.</w:t>
      </w:r>
    </w:p>
    <w:p w:rsidR="001A02BB" w:rsidRPr="006D218E" w:rsidRDefault="001A02BB" w:rsidP="00EE47E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EE47EB">
      <w:pPr>
        <w:numPr>
          <w:ilvl w:val="1"/>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Проектирование, размещение, содержание и восстановление элементов благоустройства, в том числе после производства земляных работ</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10.10.1.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Для деревьев, расположенных в мощении следует применять различные виды защиты (приствольные решетки, бордюры, периметральные скамейки).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 территориях общественного, жилого, рекреационного назначения следует применять декоративные ажурные металлические ограждения.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применение сплошных, глухих и железобетонных ограждений, в том числе при проектировании ограждений многоквартирных домов.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благоустройстве используются следующие элементы сопряжения поверхностей: различные виды бортовых камней, пандусы, ступени, лестницы.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территориях общественных пространств, рекреаций и дворов следует размещать скамьи для отдыха.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размещении улично-технического оборудования в рамках решения задачи обеспечения качества совре</w:t>
      </w:r>
      <w:r w:rsidR="00461591" w:rsidRPr="006D218E">
        <w:rPr>
          <w:rFonts w:ascii="Times New Roman" w:hAnsi="Times New Roman" w:cs="Times New Roman"/>
          <w:sz w:val="24"/>
          <w:szCs w:val="24"/>
        </w:rPr>
        <w:t xml:space="preserve">менной городской среды </w:t>
      </w:r>
      <w:r w:rsidRPr="006D218E">
        <w:rPr>
          <w:rFonts w:ascii="Times New Roman" w:hAnsi="Times New Roman" w:cs="Times New Roman"/>
          <w:sz w:val="24"/>
          <w:szCs w:val="24"/>
        </w:rPr>
        <w:t xml:space="preserve">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ремонту и содержанию элементов благоустройства выполняют их собственники собственными силами или с привлечением третьих лиц.</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содержанию элементов благоустройства включают:</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w:t>
      </w:r>
      <w:r w:rsidRPr="006D218E">
        <w:rPr>
          <w:rFonts w:ascii="Times New Roman" w:hAnsi="Times New Roman" w:cs="Times New Roman"/>
          <w:sz w:val="24"/>
          <w:szCs w:val="24"/>
        </w:rPr>
        <w:lastRenderedPageBreak/>
        <w:t>соответствующей территории, для своевременного выявления неисправностей и иных несоответствий требованиям нормативных актов;</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исправление повреждений отдельных элементов благоустройства при необходимости;</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мероприятия по уходу за деревьями и кустарниками, газонами, цветниками в соответствии с действующим законодательством;</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ежедневную уборку территории.</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Содержание элементов озеленения включает:</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регулярный полив с обеспечением соответствующих для каждого вида зеленых насаждений норм и кратности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дождевание и обмывка крон деревьев и кустарников с применением моющих средств;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внесение органических и минеральных удобрений;</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рыхление почвы, удаление сорной растительности, мульчирование и отепление;</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и пересадка деревьев и кустарников, устройство приствольных кругов;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санитарная, омолаживающая, формовочная обрезка крон, стрижка живой изгороди;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покос газонов;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цветов;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обработка ядохимикатами, пестицидами, гербицидами;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color w:val="FF0000"/>
          <w:sz w:val="24"/>
          <w:szCs w:val="24"/>
        </w:rPr>
        <w:t xml:space="preserve"> </w:t>
      </w:r>
      <w:r w:rsidRPr="006D218E">
        <w:rPr>
          <w:rFonts w:ascii="Times New Roman" w:hAnsi="Times New Roman" w:cs="Times New Roman"/>
          <w:sz w:val="24"/>
          <w:szCs w:val="24"/>
        </w:rPr>
        <w:t>снос зеленых насаждений производится в соответствии с Положением «О создании, развитии и сохранении си</w:t>
      </w:r>
      <w:r w:rsidR="00461591" w:rsidRPr="006D218E">
        <w:rPr>
          <w:rFonts w:ascii="Times New Roman" w:hAnsi="Times New Roman" w:cs="Times New Roman"/>
          <w:sz w:val="24"/>
          <w:szCs w:val="24"/>
        </w:rPr>
        <w:t xml:space="preserve">стемы озеленения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утвержденным </w:t>
      </w:r>
      <w:r w:rsidR="002C45B3" w:rsidRPr="006D218E">
        <w:rPr>
          <w:rFonts w:ascii="Times New Roman" w:hAnsi="Times New Roman" w:cs="Times New Roman"/>
          <w:sz w:val="24"/>
          <w:szCs w:val="24"/>
        </w:rPr>
        <w:t>Собранием</w:t>
      </w:r>
      <w:r w:rsidRPr="006D218E">
        <w:rPr>
          <w:rFonts w:ascii="Times New Roman" w:hAnsi="Times New Roman" w:cs="Times New Roman"/>
          <w:sz w:val="24"/>
          <w:szCs w:val="24"/>
        </w:rPr>
        <w:t xml:space="preserve"> депутатов </w:t>
      </w:r>
      <w:r w:rsidR="009464E3">
        <w:rPr>
          <w:rFonts w:ascii="Times New Roman" w:hAnsi="Times New Roman" w:cs="Times New Roman"/>
          <w:sz w:val="24"/>
          <w:szCs w:val="24"/>
        </w:rPr>
        <w:t>Чуксолинского</w:t>
      </w:r>
      <w:r w:rsidR="00E97566" w:rsidRPr="006D218E">
        <w:rPr>
          <w:rFonts w:ascii="Times New Roman" w:hAnsi="Times New Roman" w:cs="Times New Roman"/>
          <w:sz w:val="24"/>
          <w:szCs w:val="24"/>
        </w:rPr>
        <w:t xml:space="preserve"> 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 том числе после производства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w:t>
      </w:r>
      <w:r w:rsidRPr="006D218E">
        <w:rPr>
          <w:rFonts w:ascii="Times New Roman" w:hAnsi="Times New Roman" w:cs="Times New Roman"/>
          <w:sz w:val="24"/>
          <w:szCs w:val="24"/>
        </w:rPr>
        <w:lastRenderedPageBreak/>
        <w:t>кафе, сезонные аттракционы) осуществляют владельцы временных сооружений сезонного характера по окончании сезона.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качественное восстановление покрытий на всю ширину дороги, тротуара;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обратную установку бордюрного камня;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геодезических знаков;</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прочих элементов благоустройства;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места производства земляных работ от мусора.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w:t>
      </w:r>
      <w:r w:rsidR="00461591" w:rsidRPr="006D218E">
        <w:rPr>
          <w:rFonts w:ascii="Times New Roman" w:hAnsi="Times New Roman" w:cs="Times New Roman"/>
          <w:sz w:val="24"/>
          <w:szCs w:val="24"/>
        </w:rPr>
        <w:t xml:space="preserve">емляных работ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w:t>
      </w:r>
      <w:r w:rsidR="00461591" w:rsidRPr="006D218E">
        <w:rPr>
          <w:rFonts w:ascii="Times New Roman" w:hAnsi="Times New Roman" w:cs="Times New Roman"/>
          <w:sz w:val="24"/>
          <w:szCs w:val="24"/>
        </w:rPr>
        <w:t>поселения, утв</w:t>
      </w:r>
      <w:r w:rsidR="00E97566" w:rsidRPr="006D218E">
        <w:rPr>
          <w:rFonts w:ascii="Times New Roman" w:hAnsi="Times New Roman" w:cs="Times New Roman"/>
          <w:sz w:val="24"/>
          <w:szCs w:val="24"/>
        </w:rPr>
        <w:t>ержденными Собранием депутатов сельского</w:t>
      </w:r>
      <w:r w:rsidRPr="006D218E">
        <w:rPr>
          <w:rFonts w:ascii="Times New Roman" w:hAnsi="Times New Roman" w:cs="Times New Roman"/>
          <w:sz w:val="24"/>
          <w:szCs w:val="24"/>
        </w:rPr>
        <w:t xml:space="preserve"> поселения.</w:t>
      </w:r>
    </w:p>
    <w:p w:rsidR="001A02BB" w:rsidRPr="006D218E" w:rsidRDefault="001A02BB" w:rsidP="00EE47EB">
      <w:pPr>
        <w:spacing w:after="0"/>
        <w:rPr>
          <w:sz w:val="24"/>
          <w:szCs w:val="24"/>
        </w:rPr>
      </w:pPr>
    </w:p>
    <w:p w:rsidR="001A02BB" w:rsidRPr="006D218E" w:rsidRDefault="001A02BB" w:rsidP="00EE47EB">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Особые требования к доступности городской среды</w:t>
      </w:r>
    </w:p>
    <w:p w:rsidR="001A02BB" w:rsidRPr="006D218E" w:rsidRDefault="001A02BB" w:rsidP="00EE47EB">
      <w:pPr>
        <w:spacing w:after="0"/>
        <w:rPr>
          <w:sz w:val="24"/>
          <w:szCs w:val="24"/>
        </w:rPr>
      </w:pPr>
    </w:p>
    <w:p w:rsidR="001A02BB" w:rsidRPr="006D218E" w:rsidRDefault="001A02BB" w:rsidP="00EE47E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2BB" w:rsidRPr="006D218E" w:rsidRDefault="001A02BB" w:rsidP="001A02B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осуществлять при новом строительстве заказчиком в соответствии с утвержденной проектной документацией.</w:t>
      </w:r>
    </w:p>
    <w:p w:rsidR="001A02BB" w:rsidRPr="006D218E" w:rsidRDefault="001A02BB" w:rsidP="001A02BB">
      <w:pPr>
        <w:pStyle w:val="1"/>
        <w:numPr>
          <w:ilvl w:val="0"/>
          <w:numId w:val="22"/>
        </w:numPr>
        <w:ind w:left="0" w:firstLine="709"/>
        <w:jc w:val="center"/>
        <w:rPr>
          <w:rFonts w:ascii="Times New Roman" w:eastAsia="Times New Roman" w:hAnsi="Times New Roman" w:cs="Times New Roman"/>
          <w:b/>
          <w:sz w:val="24"/>
          <w:szCs w:val="24"/>
        </w:rPr>
      </w:pPr>
      <w:bookmarkStart w:id="25" w:name="_Toc472352465"/>
      <w:r w:rsidRPr="006D218E">
        <w:rPr>
          <w:rFonts w:ascii="Times New Roman" w:eastAsia="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 Задачи, польза и формы общественного участия.</w:t>
      </w:r>
    </w:p>
    <w:p w:rsidR="001A02BB" w:rsidRPr="006D218E" w:rsidRDefault="001A02BB" w:rsidP="00EE47EB">
      <w:pPr>
        <w:spacing w:after="0"/>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w:t>
      </w:r>
      <w:r w:rsidRPr="006D218E">
        <w:rPr>
          <w:rFonts w:ascii="Times New Roman" w:eastAsia="Times New Roman" w:hAnsi="Times New Roman" w:cs="Times New Roman"/>
          <w:sz w:val="24"/>
          <w:szCs w:val="24"/>
          <w:highlight w:val="white"/>
        </w:rPr>
        <w:lastRenderedPageBreak/>
        <w:t>со стороны населения и создаёт кредит доверия на будущее, а в перспективе превращает горожан и других субъектов в партнёров органов власти.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A02BB" w:rsidRPr="006D218E" w:rsidRDefault="001A02BB" w:rsidP="00EE47EB">
      <w:pPr>
        <w:spacing w:after="0" w:line="240" w:lineRule="auto"/>
        <w:ind w:left="720"/>
        <w:jc w:val="both"/>
        <w:rPr>
          <w:sz w:val="24"/>
          <w:szCs w:val="24"/>
        </w:rPr>
      </w:pPr>
      <w:r w:rsidRPr="006D218E">
        <w:rPr>
          <w:rFonts w:ascii="Times New Roman" w:eastAsia="Times New Roman" w:hAnsi="Times New Roman" w:cs="Times New Roman"/>
          <w:sz w:val="24"/>
          <w:szCs w:val="24"/>
          <w:highlight w:val="white"/>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решения</w:t>
      </w:r>
    </w:p>
    <w:p w:rsidR="001A02BB" w:rsidRPr="006D218E" w:rsidRDefault="001A02BB" w:rsidP="00EE47EB">
      <w:pPr>
        <w:spacing w:after="0"/>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в процесс развития территории;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б) разработка внутренних регламентов, регулирующих процесс общественного соучастия;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w:t>
      </w:r>
      <w:r w:rsidR="00921667"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провести следующие процедуры: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3 этап: рассмотрение созданных вариантов с вовлечением всех субъектов </w:t>
      </w:r>
      <w:r w:rsidR="00E97566" w:rsidRPr="006D218E">
        <w:rPr>
          <w:rFonts w:ascii="Times New Roman" w:eastAsia="Times New Roman" w:hAnsi="Times New Roman" w:cs="Times New Roman"/>
          <w:sz w:val="24"/>
          <w:szCs w:val="24"/>
        </w:rPr>
        <w:t>сельско</w:t>
      </w:r>
      <w:r w:rsidRPr="006D218E">
        <w:rPr>
          <w:rFonts w:ascii="Times New Roman" w:eastAsia="Times New Roman" w:hAnsi="Times New Roman" w:cs="Times New Roman"/>
          <w:sz w:val="24"/>
          <w:szCs w:val="24"/>
        </w:rPr>
        <w:t>й жизни, имеющих отношение к данной территории и данному вопросу;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02BB" w:rsidRPr="006D218E" w:rsidRDefault="001A02BB" w:rsidP="00EE47EB">
      <w:pPr>
        <w:spacing w:after="0"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организации общественного соучастия</w:t>
      </w:r>
    </w:p>
    <w:p w:rsidR="001A02BB" w:rsidRPr="006D218E" w:rsidRDefault="001A02BB" w:rsidP="00EE47EB">
      <w:pPr>
        <w:spacing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 вокруг проектов реализующих стратегию развития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Открытое обсуждение проектов благоустройства территорий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color w:val="FF0000"/>
          <w:sz w:val="24"/>
          <w:szCs w:val="24"/>
          <w:highlight w:val="white"/>
        </w:rPr>
        <w:t xml:space="preserve"> </w:t>
      </w:r>
      <w:r w:rsidRPr="006D218E">
        <w:rPr>
          <w:rFonts w:ascii="Times New Roman" w:eastAsia="Times New Roman" w:hAnsi="Times New Roman" w:cs="Times New Roman"/>
          <w:sz w:val="24"/>
          <w:szCs w:val="24"/>
          <w:highlight w:val="white"/>
        </w:rPr>
        <w:t>организовывать на этапе формулирования задач проекта и по итогам каждого из этапов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Для повышения уровня доступности информации и информирования населения и других субъектов </w:t>
      </w:r>
      <w:r w:rsidR="00E97566" w:rsidRPr="006D218E">
        <w:rPr>
          <w:rFonts w:ascii="Times New Roman" w:eastAsia="Times New Roman" w:hAnsi="Times New Roman" w:cs="Times New Roman"/>
          <w:sz w:val="24"/>
          <w:szCs w:val="24"/>
          <w:highlight w:val="white"/>
        </w:rPr>
        <w:t>сельской</w:t>
      </w:r>
      <w:r w:rsidRPr="006D218E">
        <w:rPr>
          <w:rFonts w:ascii="Times New Roman" w:eastAsia="Times New Roman" w:hAnsi="Times New Roman" w:cs="Times New Roman"/>
          <w:sz w:val="24"/>
          <w:szCs w:val="24"/>
          <w:highlight w:val="white"/>
        </w:rPr>
        <w:t xml:space="preserve"> жизни о задачах и проектах в сфере благоустройства и комплексного развития городской среды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sz w:val="24"/>
          <w:szCs w:val="24"/>
          <w:highlight w:val="white"/>
        </w:rPr>
        <w:t xml:space="preserve"> создать </w:t>
      </w:r>
      <w:r w:rsidRPr="006D218E">
        <w:rPr>
          <w:rFonts w:ascii="Times New Roman" w:eastAsia="Times New Roman" w:hAnsi="Times New Roman" w:cs="Times New Roman"/>
          <w:sz w:val="24"/>
          <w:szCs w:val="24"/>
          <w:highlight w:val="white"/>
        </w:rPr>
        <w:lastRenderedPageBreak/>
        <w:t>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02BB" w:rsidRPr="006D218E" w:rsidRDefault="00D8143A"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обеспечить свободный доступ в сети «Интернет» к основной проектной</w:t>
      </w:r>
      <w:r w:rsidR="001A02BB" w:rsidRPr="006D218E">
        <w:rPr>
          <w:rFonts w:ascii="Times New Roman" w:eastAsia="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00921667" w:rsidRPr="006D218E">
        <w:rPr>
          <w:rFonts w:ascii="Times New Roman" w:eastAsia="Times New Roman" w:hAnsi="Times New Roman" w:cs="Times New Roman"/>
          <w:color w:val="FF0000"/>
          <w:sz w:val="24"/>
          <w:szCs w:val="24"/>
          <w:highlight w:val="white"/>
        </w:rPr>
        <w:t>следует</w:t>
      </w:r>
      <w:r w:rsidR="001A02BB" w:rsidRPr="006D218E">
        <w:rPr>
          <w:rFonts w:ascii="Times New Roman" w:eastAsia="Times New Roman" w:hAnsi="Times New Roman" w:cs="Times New Roman"/>
          <w:sz w:val="24"/>
          <w:szCs w:val="24"/>
          <w:highlight w:val="white"/>
        </w:rPr>
        <w:t xml:space="preserve"> обеспечить возможность публичного комментирования и обсуждения материалов проектов.</w:t>
      </w:r>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Формы общественного соучастия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00342B7F" w:rsidRPr="006D218E">
        <w:rPr>
          <w:rFonts w:ascii="Times New Roman" w:hAnsi="Times New Roman" w:cs="Times New Roman"/>
          <w:sz w:val="24"/>
          <w:szCs w:val="24"/>
          <w:highlight w:val="white"/>
        </w:rPr>
        <w:t>определены</w:t>
      </w:r>
      <w:r w:rsidRPr="006D218E">
        <w:rPr>
          <w:rFonts w:ascii="Times New Roman" w:hAnsi="Times New Roman" w:cs="Times New Roman"/>
          <w:sz w:val="24"/>
          <w:szCs w:val="24"/>
          <w:highlight w:val="white"/>
        </w:rPr>
        <w:t xml:space="preserve"> следу</w:t>
      </w:r>
      <w:r w:rsidR="00342B7F" w:rsidRPr="006D218E">
        <w:rPr>
          <w:rFonts w:ascii="Times New Roman" w:hAnsi="Times New Roman" w:cs="Times New Roman"/>
          <w:sz w:val="24"/>
          <w:szCs w:val="24"/>
          <w:highlight w:val="white"/>
        </w:rPr>
        <w:t>ющие форматы</w:t>
      </w:r>
      <w:r w:rsidRPr="006D218E">
        <w:rPr>
          <w:rFonts w:ascii="Times New Roman" w:hAnsi="Times New Roman" w:cs="Times New Roman"/>
          <w:sz w:val="24"/>
          <w:szCs w:val="24"/>
          <w:highlight w:val="white"/>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озеленения;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Информирование может осуществляться, но не ограничиваться: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Работа с местными СМИ, охватывающими </w:t>
      </w:r>
      <w:r w:rsidR="00EE47EB" w:rsidRPr="006D218E">
        <w:rPr>
          <w:rFonts w:ascii="Times New Roman" w:eastAsia="Times New Roman" w:hAnsi="Times New Roman" w:cs="Times New Roman"/>
          <w:sz w:val="24"/>
          <w:szCs w:val="24"/>
        </w:rPr>
        <w:t>широкий</w:t>
      </w:r>
      <w:r w:rsidRPr="006D218E">
        <w:rPr>
          <w:rFonts w:ascii="Times New Roman" w:eastAsia="Times New Roman" w:hAnsi="Times New Roman" w:cs="Times New Roman"/>
          <w:sz w:val="24"/>
          <w:szCs w:val="24"/>
        </w:rPr>
        <w:t xml:space="preserve">̆ круг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разных возрастных групп и потенциальные аудитории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r w:rsidR="00EE47EB" w:rsidRPr="006D218E">
        <w:rPr>
          <w:rFonts w:ascii="Times New Roman" w:eastAsia="Times New Roman" w:hAnsi="Times New Roman" w:cs="Times New Roman"/>
          <w:sz w:val="24"/>
          <w:szCs w:val="24"/>
        </w:rPr>
        <w:t>непосредственной</w:t>
      </w:r>
      <w:r w:rsidRPr="006D218E">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EE47EB" w:rsidRPr="006D218E">
        <w:rPr>
          <w:rFonts w:ascii="Times New Roman" w:eastAsia="Times New Roman" w:hAnsi="Times New Roman" w:cs="Times New Roman"/>
          <w:sz w:val="24"/>
          <w:szCs w:val="24"/>
        </w:rPr>
        <w:t>проектируемой</w:t>
      </w:r>
      <w:r w:rsidRPr="006D218E">
        <w:rPr>
          <w:rFonts w:ascii="Times New Roman" w:eastAsia="Times New Roman" w:hAnsi="Times New Roman" w:cs="Times New Roman"/>
          <w:sz w:val="24"/>
          <w:szCs w:val="24"/>
        </w:rPr>
        <w:t xml:space="preserve"> территории или на ней (поликлиники, ДК, библиотеки, спортивные центры), на площадке проведения общественных обсуждений (в зоне </w:t>
      </w:r>
      <w:r w:rsidR="00EE47EB" w:rsidRPr="006D218E">
        <w:rPr>
          <w:rFonts w:ascii="Times New Roman" w:eastAsia="Times New Roman" w:hAnsi="Times New Roman" w:cs="Times New Roman"/>
          <w:sz w:val="24"/>
          <w:szCs w:val="24"/>
        </w:rPr>
        <w:t xml:space="preserve">входной </w:t>
      </w:r>
      <w:r w:rsidRPr="006D218E">
        <w:rPr>
          <w:rFonts w:ascii="Times New Roman" w:eastAsia="Times New Roman" w:hAnsi="Times New Roman" w:cs="Times New Roman"/>
          <w:sz w:val="24"/>
          <w:szCs w:val="24"/>
        </w:rPr>
        <w:t>группы, на специальных информационных стендах).</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Информирование местных </w:t>
      </w:r>
      <w:r w:rsidR="00EE47EB" w:rsidRPr="006D218E">
        <w:rPr>
          <w:rFonts w:ascii="Times New Roman" w:eastAsia="Times New Roman" w:hAnsi="Times New Roman" w:cs="Times New Roman"/>
          <w:sz w:val="24"/>
          <w:szCs w:val="24"/>
        </w:rPr>
        <w:t>жителей</w:t>
      </w:r>
      <w:r w:rsidRPr="006D218E">
        <w:rPr>
          <w:rFonts w:ascii="Times New Roman" w:eastAsia="Times New Roman" w:hAnsi="Times New Roman" w:cs="Times New Roman"/>
          <w:sz w:val="24"/>
          <w:szCs w:val="24"/>
        </w:rPr>
        <w:t xml:space="preserve"> через школы и детские сады. В том числе -</w:t>
      </w:r>
      <w:r w:rsidR="00342B7F"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школьные проекты: организация конкурса рисунков. Сборы пожеланий, сочинений, макетов, проектов, распространение ан</w:t>
      </w:r>
      <w:r w:rsidR="00EE47EB" w:rsidRPr="006D218E">
        <w:rPr>
          <w:rFonts w:ascii="Times New Roman" w:eastAsia="Times New Roman" w:hAnsi="Times New Roman" w:cs="Times New Roman"/>
          <w:sz w:val="24"/>
          <w:szCs w:val="24"/>
        </w:rPr>
        <w:t>кет и приглашения для родителей</w:t>
      </w:r>
      <w:r w:rsidRPr="006D218E">
        <w:rPr>
          <w:rFonts w:ascii="Times New Roman" w:eastAsia="Times New Roman" w:hAnsi="Times New Roman" w:cs="Times New Roman"/>
          <w:sz w:val="24"/>
          <w:szCs w:val="24"/>
        </w:rPr>
        <w:t xml:space="preserve"> учащихся.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Индивидуальные приглашения участников встречи лично, по электронно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почте или по телефону.</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Использование социальных сете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и интернет-ресурсов для обеспечения донесения информации до различных городских и профессиональных сообществ.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интерактивных стендов с устро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жизни и местах пребывания большого количества люде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специальных информационных стендов в местах с большо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обратно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Механизмы общественного участия.</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EE47EB" w:rsidRPr="006D218E">
        <w:rPr>
          <w:rFonts w:ascii="Times New Roman" w:hAnsi="Times New Roman" w:cs="Times New Roman"/>
          <w:sz w:val="24"/>
          <w:szCs w:val="24"/>
          <w:highlight w:val="white"/>
        </w:rPr>
        <w:t>й</w:t>
      </w:r>
      <w:r w:rsidR="001A02BB" w:rsidRPr="006D218E">
        <w:rPr>
          <w:rFonts w:ascii="Times New Roman" w:hAnsi="Times New Roman" w:cs="Times New Roman"/>
          <w:sz w:val="24"/>
          <w:szCs w:val="24"/>
          <w:highlight w:val="white"/>
        </w:rPr>
        <w:t>н-</w:t>
      </w:r>
      <w:r w:rsidR="00EE47EB" w:rsidRPr="006D218E">
        <w:rPr>
          <w:rFonts w:ascii="Times New Roman" w:hAnsi="Times New Roman" w:cs="Times New Roman"/>
          <w:sz w:val="24"/>
          <w:szCs w:val="24"/>
          <w:highlight w:val="white"/>
        </w:rPr>
        <w:t>игр с участием взрослых и детей</w:t>
      </w:r>
      <w:r w:rsidR="001A02BB" w:rsidRPr="006D218E">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На каждом этапе проектирования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проведения общественных обсуждений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w:t>
      </w:r>
      <w:r w:rsidRPr="006D218E">
        <w:rPr>
          <w:rFonts w:ascii="Times New Roman" w:eastAsia="Times New Roman" w:hAnsi="Times New Roman" w:cs="Times New Roman"/>
          <w:sz w:val="24"/>
          <w:szCs w:val="24"/>
        </w:rPr>
        <w:lastRenderedPageBreak/>
        <w:t>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26" w:name="_gjdgxs" w:colFirst="0" w:colLast="0"/>
      <w:bookmarkEnd w:id="26"/>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1A02BB" w:rsidRPr="006D218E" w:rsidRDefault="001A02BB" w:rsidP="00EE47EB">
      <w:pPr>
        <w:pStyle w:val="a4"/>
        <w:numPr>
          <w:ilvl w:val="0"/>
          <w:numId w:val="23"/>
        </w:numPr>
        <w:spacing w:after="0" w:line="240" w:lineRule="auto"/>
        <w:ind w:left="0" w:firstLine="709"/>
        <w:jc w:val="center"/>
        <w:rPr>
          <w:rFonts w:ascii="Times New Roman" w:hAnsi="Times New Roman" w:cs="Times New Roman"/>
          <w:sz w:val="24"/>
          <w:szCs w:val="24"/>
        </w:rPr>
      </w:pPr>
      <w:r w:rsidRPr="006D218E">
        <w:rPr>
          <w:rFonts w:ascii="Times New Roman" w:hAnsi="Times New Roman" w:cs="Times New Roman"/>
          <w:sz w:val="24"/>
          <w:szCs w:val="24"/>
        </w:rPr>
        <w:t xml:space="preserve">УЧАСТИЕ ГРАЖДАН И ОРГАНИЗАЦИЙ В РЕАЛИЗАЦИИ МЕРОПРИЯТИЙ ПО БЛАГОУСТРОЙСТВУ ТЕРРИТОРИИ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EE47EB">
      <w:pPr>
        <w:pStyle w:val="a4"/>
        <w:spacing w:after="0" w:line="240" w:lineRule="auto"/>
        <w:ind w:left="0" w:firstLine="709"/>
        <w:jc w:val="both"/>
        <w:rPr>
          <w:rFonts w:ascii="Times New Roman" w:hAnsi="Times New Roman" w:cs="Times New Roman"/>
          <w:b/>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w:t>
      </w:r>
      <w:r w:rsidR="00461591" w:rsidRPr="006D218E">
        <w:rPr>
          <w:rFonts w:ascii="Times New Roman" w:hAnsi="Times New Roman" w:cs="Times New Roman"/>
          <w:sz w:val="24"/>
          <w:szCs w:val="24"/>
        </w:rPr>
        <w:t xml:space="preserve">ют участие жители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461591"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Участие жителей </w:t>
      </w:r>
      <w:r w:rsidR="00796CFD" w:rsidRPr="006D218E">
        <w:rPr>
          <w:rFonts w:ascii="Times New Roman" w:hAnsi="Times New Roman" w:cs="Times New Roman"/>
          <w:sz w:val="24"/>
          <w:szCs w:val="24"/>
        </w:rPr>
        <w:t>сельского</w:t>
      </w:r>
      <w:r w:rsidR="001A02BB" w:rsidRPr="006D218E">
        <w:rPr>
          <w:rFonts w:ascii="Times New Roman" w:hAnsi="Times New Roman" w:cs="Times New Roman"/>
          <w:sz w:val="24"/>
          <w:szCs w:val="24"/>
        </w:rPr>
        <w:t xml:space="preserve"> поселения может быть прямым, п</w:t>
      </w:r>
      <w:r w:rsidRPr="006D218E">
        <w:rPr>
          <w:rFonts w:ascii="Times New Roman" w:hAnsi="Times New Roman" w:cs="Times New Roman"/>
          <w:sz w:val="24"/>
          <w:szCs w:val="24"/>
        </w:rPr>
        <w:t xml:space="preserve">утем подачи в администрацию </w:t>
      </w:r>
      <w:r w:rsidR="001A02BB" w:rsidRPr="006D218E">
        <w:rPr>
          <w:rFonts w:ascii="Times New Roman" w:hAnsi="Times New Roman" w:cs="Times New Roman"/>
          <w:sz w:val="24"/>
          <w:szCs w:val="24"/>
        </w:rPr>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Участие (финансово</w:t>
      </w:r>
      <w:r w:rsidR="00461591" w:rsidRPr="006D218E">
        <w:rPr>
          <w:rFonts w:ascii="Times New Roman" w:hAnsi="Times New Roman" w:cs="Times New Roman"/>
          <w:sz w:val="24"/>
          <w:szCs w:val="24"/>
        </w:rPr>
        <w:t xml:space="preserve">е и (или) трудовое) жителей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1A02BB" w:rsidRPr="006D218E" w:rsidRDefault="001A02BB" w:rsidP="00EE47EB">
      <w:pPr>
        <w:numPr>
          <w:ilvl w:val="0"/>
          <w:numId w:val="23"/>
        </w:numPr>
        <w:spacing w:after="0" w:line="240" w:lineRule="auto"/>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КОНТРОЛЬ ЗА СОБЛЮДЕНИЕМ ПРАВИЛ БЛАГОУСТРОЙСТВА ТЕРРИТОРИИ </w:t>
      </w:r>
      <w:r w:rsidR="00796CFD"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w:t>
      </w:r>
    </w:p>
    <w:p w:rsidR="001A02BB" w:rsidRPr="006D218E" w:rsidRDefault="001A02BB" w:rsidP="00EE47EB">
      <w:pPr>
        <w:spacing w:after="0" w:line="240" w:lineRule="auto"/>
        <w:jc w:val="both"/>
        <w:rPr>
          <w:rFonts w:ascii="Times New Roman" w:hAnsi="Times New Roman" w:cs="Times New Roman"/>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A02BB" w:rsidRPr="006D218E" w:rsidRDefault="001A02BB" w:rsidP="0007522A">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Контроль за исполнением настоящих Правил благоустройства осуществляется упо</w:t>
      </w:r>
      <w:r w:rsidR="00461591" w:rsidRPr="006D218E">
        <w:rPr>
          <w:rFonts w:ascii="Times New Roman" w:hAnsi="Times New Roman" w:cs="Times New Roman"/>
          <w:sz w:val="24"/>
          <w:szCs w:val="24"/>
        </w:rPr>
        <w:t xml:space="preserve">лномоченными администрацией </w:t>
      </w:r>
      <w:r w:rsidRPr="006D218E">
        <w:rPr>
          <w:rFonts w:ascii="Times New Roman" w:hAnsi="Times New Roman" w:cs="Times New Roman"/>
          <w:sz w:val="24"/>
          <w:szCs w:val="24"/>
        </w:rPr>
        <w:t>поселения должностными лицами в Порядке, установленном п</w:t>
      </w:r>
      <w:r w:rsidR="00461591" w:rsidRPr="006D218E">
        <w:rPr>
          <w:rFonts w:ascii="Times New Roman" w:hAnsi="Times New Roman" w:cs="Times New Roman"/>
          <w:sz w:val="24"/>
          <w:szCs w:val="24"/>
        </w:rPr>
        <w:t xml:space="preserve">остановлением администрации </w:t>
      </w:r>
      <w:r w:rsidRPr="006D218E">
        <w:rPr>
          <w:rFonts w:ascii="Times New Roman" w:hAnsi="Times New Roman" w:cs="Times New Roman"/>
          <w:sz w:val="24"/>
          <w:szCs w:val="24"/>
        </w:rPr>
        <w:t>поселения.</w:t>
      </w:r>
    </w:p>
    <w:p w:rsidR="001A02BB" w:rsidRPr="006D218E" w:rsidRDefault="001A02BB" w:rsidP="0007522A">
      <w:pPr>
        <w:spacing w:line="240" w:lineRule="auto"/>
        <w:contextualSpacing/>
        <w:jc w:val="both"/>
        <w:rPr>
          <w:rFonts w:ascii="Times New Roman" w:eastAsia="Times New Roman" w:hAnsi="Times New Roman" w:cs="Times New Roman"/>
          <w:sz w:val="24"/>
          <w:szCs w:val="24"/>
        </w:rPr>
      </w:pPr>
    </w:p>
    <w:p w:rsidR="0007522A" w:rsidRPr="006D218E" w:rsidRDefault="0007522A" w:rsidP="0007522A">
      <w:pPr>
        <w:spacing w:line="240" w:lineRule="auto"/>
        <w:ind w:left="709"/>
        <w:jc w:val="center"/>
        <w:rPr>
          <w:rFonts w:ascii="Times New Roman" w:hAnsi="Times New Roman" w:cs="Times New Roman"/>
          <w:sz w:val="24"/>
          <w:szCs w:val="24"/>
        </w:rPr>
      </w:pPr>
      <w:r w:rsidRPr="006D218E">
        <w:rPr>
          <w:rFonts w:ascii="Times New Roman" w:hAnsi="Times New Roman" w:cs="Times New Roman"/>
          <w:sz w:val="24"/>
          <w:szCs w:val="24"/>
        </w:rPr>
        <w:t xml:space="preserve">14. ПРАВИЛА ПРОТИВОПОЖАРНОГО РЕЖИМА НА </w:t>
      </w:r>
      <w:r w:rsidRPr="006D218E">
        <w:rPr>
          <w:rFonts w:ascii="Times New Roman" w:hAnsi="Times New Roman" w:cs="Times New Roman"/>
          <w:sz w:val="24"/>
          <w:szCs w:val="24"/>
        </w:rPr>
        <w:br/>
        <w:t>ТЕРРИТОРИИ ПОСЕЛЕНИЯ И НАСЕЛЕННЫХ ПУНКТАХ</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 На землях общего пользования населенных пунктов, а также </w:t>
      </w:r>
      <w:r w:rsidRPr="006D218E">
        <w:rPr>
          <w:rFonts w:ascii="Times New Roman" w:hAnsi="Times New Roman" w:cs="Times New Roman"/>
          <w:sz w:val="24"/>
          <w:szCs w:val="24"/>
        </w:rPr>
        <w:br/>
        <w:t xml:space="preserve">на территориях частных домовладений, расположенных на территориях </w:t>
      </w:r>
      <w:r w:rsidRPr="006D218E">
        <w:rPr>
          <w:rFonts w:ascii="Times New Roman" w:hAnsi="Times New Roman" w:cs="Times New Roman"/>
          <w:sz w:val="24"/>
          <w:szCs w:val="24"/>
        </w:rPr>
        <w:br/>
        <w:t xml:space="preserve">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w:t>
      </w:r>
      <w:r w:rsidRPr="006D218E">
        <w:rPr>
          <w:rFonts w:ascii="Times New Roman" w:hAnsi="Times New Roman" w:cs="Times New Roman"/>
          <w:sz w:val="24"/>
          <w:szCs w:val="24"/>
        </w:rPr>
        <w:br/>
      </w:r>
      <w:r w:rsidRPr="006D218E">
        <w:rPr>
          <w:rFonts w:ascii="Times New Roman" w:hAnsi="Times New Roman" w:cs="Times New Roman"/>
          <w:sz w:val="24"/>
          <w:szCs w:val="24"/>
        </w:rPr>
        <w:lastRenderedPageBreak/>
        <w:t xml:space="preserve">а также сжигать мусор, траву, листву и иные отходы, материалы или изделия, кроме мест и (или) способов, установленных органами местного самоуправления </w:t>
      </w:r>
      <w:r w:rsidR="009464E3">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14.3.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w:t>
      </w:r>
      <w:r w:rsidRPr="006D218E">
        <w:rPr>
          <w:rFonts w:ascii="Times New Roman" w:hAnsi="Times New Roman" w:cs="Times New Roman"/>
          <w:sz w:val="24"/>
          <w:szCs w:val="24"/>
        </w:rPr>
        <w:br/>
        <w:t xml:space="preserve">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w:t>
      </w:r>
      <w:r w:rsidRPr="006D218E">
        <w:rPr>
          <w:rFonts w:ascii="Times New Roman" w:hAnsi="Times New Roman" w:cs="Times New Roman"/>
          <w:sz w:val="24"/>
          <w:szCs w:val="24"/>
        </w:rPr>
        <w:br/>
        <w:t xml:space="preserve">или огородничества для собственных нужд (далее - территории садоводства </w:t>
      </w:r>
      <w:r w:rsidRPr="006D218E">
        <w:rPr>
          <w:rFonts w:ascii="Times New Roman" w:hAnsi="Times New Roman" w:cs="Times New Roman"/>
          <w:sz w:val="24"/>
          <w:szCs w:val="24"/>
        </w:rPr>
        <w:br/>
        <w:t>или огородничества) обязаны производить своевременную уборку мусора, сухой растительности и покос травы.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Границы уборки указанных территорий определяются границами </w:t>
      </w:r>
      <w:r w:rsidRPr="006D218E">
        <w:rPr>
          <w:rFonts w:ascii="Times New Roman" w:hAnsi="Times New Roman" w:cs="Times New Roman"/>
          <w:sz w:val="24"/>
          <w:szCs w:val="24"/>
        </w:rPr>
        <w:br/>
        <w:t>земельного участка на основании кадастрового или межевого плана.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w:t>
      </w:r>
      <w:r w:rsidRPr="006D218E">
        <w:rPr>
          <w:rFonts w:ascii="Times New Roman" w:hAnsi="Times New Roman" w:cs="Times New Roman"/>
          <w:sz w:val="24"/>
          <w:szCs w:val="24"/>
        </w:rPr>
        <w:br/>
        <w:t>а также в лесах, лесопарковых зонах и на землях сельскохозяйственного назначения запрещается устраивать свалки горючих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14.5.  На территориях общего пользования </w:t>
      </w:r>
      <w:r w:rsidR="009464E3">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w:t>
      </w:r>
      <w:r w:rsidRPr="006D218E">
        <w:rPr>
          <w:rFonts w:ascii="Times New Roman" w:hAnsi="Times New Roman" w:cs="Times New Roman"/>
          <w:sz w:val="24"/>
          <w:szCs w:val="24"/>
        </w:rPr>
        <w:br/>
        <w:t xml:space="preserve">поселения, на территориях садоводства или огородничества, в том числе вне границ указанных территорий, в охранных зонах линий электропередачи, </w:t>
      </w:r>
      <w:r w:rsidRPr="006D218E">
        <w:rPr>
          <w:rFonts w:ascii="Times New Roman" w:hAnsi="Times New Roman" w:cs="Times New Roman"/>
          <w:sz w:val="24"/>
          <w:szCs w:val="24"/>
        </w:rPr>
        <w:br/>
        <w:t>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14.6. В период со дня схода снежного покрова до установления </w:t>
      </w:r>
      <w:r w:rsidRPr="006D218E">
        <w:rPr>
          <w:rFonts w:ascii="Times New Roman" w:hAnsi="Times New Roman" w:cs="Times New Roman"/>
          <w:sz w:val="24"/>
          <w:szCs w:val="24"/>
        </w:rPr>
        <w:br/>
        <w:t xml:space="preserve">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w:t>
      </w:r>
      <w:r w:rsidRPr="006D218E">
        <w:rPr>
          <w:rFonts w:ascii="Times New Roman" w:hAnsi="Times New Roman" w:cs="Times New Roman"/>
          <w:sz w:val="24"/>
          <w:szCs w:val="24"/>
        </w:rPr>
        <w:br/>
        <w:t>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14.7.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перекрывать проезды для пожарной техники изделиями </w:t>
      </w:r>
      <w:r w:rsidRPr="006D218E">
        <w:rPr>
          <w:rFonts w:ascii="Times New Roman" w:hAnsi="Times New Roman" w:cs="Times New Roman"/>
          <w:sz w:val="24"/>
          <w:szCs w:val="24"/>
        </w:rPr>
        <w:br/>
        <w:t xml:space="preserve">и предметами, посадкой крупногабаритных деревьев, исключающими </w:t>
      </w:r>
      <w:r w:rsidRPr="006D218E">
        <w:rPr>
          <w:rFonts w:ascii="Times New Roman" w:hAnsi="Times New Roman" w:cs="Times New Roman"/>
          <w:sz w:val="24"/>
          <w:szCs w:val="24"/>
        </w:rPr>
        <w:br/>
        <w:t xml:space="preserve">или ограничивающими проезд пожарной техники, доступ пожарных в этажи зданий, сооружений либо снижающими размеры проездов, подъездов, </w:t>
      </w:r>
      <w:r w:rsidRPr="006D218E">
        <w:rPr>
          <w:rFonts w:ascii="Times New Roman" w:hAnsi="Times New Roman" w:cs="Times New Roman"/>
          <w:sz w:val="24"/>
          <w:szCs w:val="24"/>
        </w:rPr>
        <w:br/>
        <w:t>установленные требованиями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w:t>
      </w:r>
      <w:r w:rsidRPr="006D218E">
        <w:rPr>
          <w:rFonts w:ascii="Times New Roman" w:hAnsi="Times New Roman" w:cs="Times New Roman"/>
          <w:sz w:val="24"/>
          <w:szCs w:val="24"/>
        </w:rPr>
        <w:br/>
        <w:t xml:space="preserve">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w:t>
      </w:r>
      <w:r w:rsidRPr="006D218E">
        <w:rPr>
          <w:rFonts w:ascii="Times New Roman" w:hAnsi="Times New Roman" w:cs="Times New Roman"/>
          <w:sz w:val="24"/>
          <w:szCs w:val="24"/>
        </w:rPr>
        <w:br/>
        <w:t xml:space="preserve">технических средств на проездах или дистанционно при устройстве видео- и аудио связи </w:t>
      </w:r>
      <w:r w:rsidRPr="006D218E">
        <w:rPr>
          <w:rFonts w:ascii="Times New Roman" w:hAnsi="Times New Roman" w:cs="Times New Roman"/>
          <w:sz w:val="24"/>
          <w:szCs w:val="24"/>
        </w:rPr>
        <w:br/>
        <w:t>с местом их установки.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 въезда на территорию строительных площадок, открытых плоскостных </w:t>
      </w:r>
      <w:r w:rsidRPr="006D218E">
        <w:rPr>
          <w:rFonts w:ascii="Times New Roman" w:hAnsi="Times New Roman" w:cs="Times New Roman"/>
          <w:sz w:val="24"/>
          <w:szCs w:val="24"/>
        </w:rPr>
        <w:lastRenderedPageBreak/>
        <w:t xml:space="preserve">автостоянок и гаражей, а также на территорию садоводства или огородничества вывешиваются схемы с обозначением въездов, подъездов, пожарных проездов </w:t>
      </w:r>
      <w:r w:rsidRPr="006D218E">
        <w:rPr>
          <w:rFonts w:ascii="Times New Roman" w:hAnsi="Times New Roman" w:cs="Times New Roman"/>
          <w:sz w:val="24"/>
          <w:szCs w:val="24"/>
        </w:rPr>
        <w:br/>
        <w:t>и источников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14.8.  При проведении ремонтных (строительных) работ, связанных </w:t>
      </w:r>
      <w:r w:rsidRPr="006D218E">
        <w:rPr>
          <w:rFonts w:ascii="Times New Roman" w:hAnsi="Times New Roman" w:cs="Times New Roman"/>
          <w:sz w:val="24"/>
          <w:szCs w:val="24"/>
        </w:rPr>
        <w:br/>
        <w:t>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14.9.  Руководитель организации, лица, владеющие, пользующиеся </w:t>
      </w:r>
      <w:r w:rsidRPr="006D218E">
        <w:rPr>
          <w:rFonts w:ascii="Times New Roman" w:hAnsi="Times New Roman" w:cs="Times New Roman"/>
          <w:sz w:val="24"/>
          <w:szCs w:val="24"/>
        </w:rPr>
        <w:br/>
        <w:t>и (или) распоряжающиеся объектами защиты, обеспечивают очистку объекта защиты от горючих отходов, мусора, тары и сухой растительности.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Зона очистки от сухой травы, веток, других горючих материалов </w:t>
      </w:r>
      <w:r w:rsidRPr="006D218E">
        <w:rPr>
          <w:rFonts w:ascii="Times New Roman" w:hAnsi="Times New Roman" w:cs="Times New Roman"/>
          <w:sz w:val="24"/>
          <w:szCs w:val="24"/>
        </w:rPr>
        <w:br/>
        <w:t xml:space="preserve">и сухостойных деревьев вокруг костра, место размещения запаса дров </w:t>
      </w:r>
      <w:r w:rsidRPr="006D218E">
        <w:rPr>
          <w:rFonts w:ascii="Times New Roman" w:hAnsi="Times New Roman" w:cs="Times New Roman"/>
          <w:sz w:val="24"/>
          <w:szCs w:val="24"/>
        </w:rPr>
        <w:br/>
        <w:t>и огнетушащих средств должны составлять не менее 2 метров.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разводить открытый огонь (костры) в местах, </w:t>
      </w:r>
      <w:r w:rsidRPr="006D218E">
        <w:rPr>
          <w:rFonts w:ascii="Times New Roman" w:hAnsi="Times New Roman" w:cs="Times New Roman"/>
          <w:sz w:val="24"/>
          <w:szCs w:val="24"/>
        </w:rPr>
        <w:br/>
        <w:t>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На территории поселения, а также на расстоянии менее 1000 метров </w:t>
      </w:r>
      <w:r w:rsidRPr="006D218E">
        <w:rPr>
          <w:rFonts w:ascii="Times New Roman" w:hAnsi="Times New Roman" w:cs="Times New Roman"/>
          <w:sz w:val="24"/>
          <w:szCs w:val="24"/>
        </w:rPr>
        <w:br/>
        <w:t xml:space="preserve">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w:t>
      </w:r>
      <w:r w:rsidRPr="006D218E">
        <w:rPr>
          <w:rFonts w:ascii="Times New Roman" w:hAnsi="Times New Roman" w:cs="Times New Roman"/>
          <w:sz w:val="24"/>
          <w:szCs w:val="24"/>
        </w:rPr>
        <w:br/>
        <w:t>с помощью открытого огня.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14.20.  На объектах защиты, граничащих с лесничествами, а также </w:t>
      </w:r>
      <w:r w:rsidRPr="006D218E">
        <w:rPr>
          <w:rFonts w:ascii="Times New Roman" w:hAnsi="Times New Roman" w:cs="Times New Roman"/>
          <w:sz w:val="24"/>
          <w:szCs w:val="24"/>
        </w:rPr>
        <w:br/>
        <w:t xml:space="preserve">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w:t>
      </w:r>
      <w:r w:rsidRPr="006D218E">
        <w:rPr>
          <w:rFonts w:ascii="Times New Roman" w:hAnsi="Times New Roman" w:cs="Times New Roman"/>
          <w:sz w:val="24"/>
          <w:szCs w:val="24"/>
        </w:rPr>
        <w:br/>
        <w:t>в целях пожаротушения.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Запрещается использовать противопожарные минерализованные полосы </w:t>
      </w:r>
      <w:r w:rsidRPr="006D218E">
        <w:rPr>
          <w:rFonts w:ascii="Times New Roman" w:hAnsi="Times New Roman" w:cs="Times New Roman"/>
          <w:sz w:val="24"/>
          <w:szCs w:val="24"/>
        </w:rPr>
        <w:br/>
        <w:t>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14.21. Органами местного самоуправления </w:t>
      </w:r>
      <w:r w:rsidR="009464E3">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w:t>
      </w:r>
      <w:r w:rsidRPr="006D218E">
        <w:rPr>
          <w:rFonts w:ascii="Times New Roman" w:hAnsi="Times New Roman" w:cs="Times New Roman"/>
          <w:sz w:val="24"/>
          <w:szCs w:val="24"/>
        </w:rPr>
        <w:br/>
        <w:t xml:space="preserve">поселения создаются для целей пожаротушения источники наружного </w:t>
      </w:r>
      <w:r w:rsidRPr="006D218E">
        <w:rPr>
          <w:rFonts w:ascii="Times New Roman" w:hAnsi="Times New Roman" w:cs="Times New Roman"/>
          <w:sz w:val="24"/>
          <w:szCs w:val="24"/>
        </w:rPr>
        <w:br/>
        <w:t xml:space="preserve">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w:t>
      </w:r>
      <w:r w:rsidRPr="006D218E">
        <w:rPr>
          <w:rFonts w:ascii="Times New Roman" w:hAnsi="Times New Roman" w:cs="Times New Roman"/>
          <w:sz w:val="24"/>
          <w:szCs w:val="24"/>
        </w:rPr>
        <w:br/>
        <w:t xml:space="preserve">в населенных пунктах и на прилегающих к ним территориях, </w:t>
      </w:r>
      <w:r w:rsidRPr="006D218E">
        <w:rPr>
          <w:rFonts w:ascii="Times New Roman" w:hAnsi="Times New Roman" w:cs="Times New Roman"/>
          <w:sz w:val="24"/>
          <w:szCs w:val="24"/>
        </w:rPr>
        <w:br/>
        <w:t xml:space="preserve">в соответствии со </w:t>
      </w:r>
      <w:hyperlink r:id="rId14" w:history="1">
        <w:r w:rsidRPr="006D218E">
          <w:rPr>
            <w:rFonts w:ascii="Times New Roman" w:hAnsi="Times New Roman" w:cs="Times New Roman"/>
            <w:color w:val="0000FF"/>
            <w:sz w:val="24"/>
            <w:szCs w:val="24"/>
          </w:rPr>
          <w:t>статьей 19</w:t>
        </w:r>
      </w:hyperlink>
      <w:r w:rsidRPr="006D218E">
        <w:rPr>
          <w:rFonts w:ascii="Times New Roman" w:hAnsi="Times New Roman" w:cs="Times New Roman"/>
          <w:sz w:val="24"/>
          <w:szCs w:val="24"/>
        </w:rPr>
        <w:t xml:space="preserve"> Федерального закона «О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наличии на территориях населенных пунктов, территории садоводства </w:t>
      </w:r>
      <w:r w:rsidRPr="006D218E">
        <w:rPr>
          <w:rFonts w:ascii="Times New Roman" w:hAnsi="Times New Roman" w:cs="Times New Roman"/>
          <w:sz w:val="24"/>
          <w:szCs w:val="24"/>
        </w:rPr>
        <w:br/>
        <w:t xml:space="preserve">или огородничества, а также на других объектах защитыили вблизи них (в радиусе </w:t>
      </w:r>
      <w:r w:rsidRPr="006D218E">
        <w:rPr>
          <w:rFonts w:ascii="Times New Roman" w:hAnsi="Times New Roman" w:cs="Times New Roman"/>
          <w:sz w:val="24"/>
          <w:szCs w:val="24"/>
        </w:rPr>
        <w:br/>
        <w:t xml:space="preserve">200 метров) естественных или искусственных водоисточников (река, озеро, бассейн, градирня и др.) к ним должны быть устроены подъезды с площадками (пирсами) </w:t>
      </w:r>
      <w:r w:rsidRPr="006D218E">
        <w:rPr>
          <w:rFonts w:ascii="Times New Roman" w:hAnsi="Times New Roman" w:cs="Times New Roman"/>
          <w:sz w:val="24"/>
          <w:szCs w:val="24"/>
        </w:rPr>
        <w:br/>
        <w:t xml:space="preserve">с твердым покрытием размером не менее 12 x 12 метров для установки пожарных автомобилей и забора воды в любое время года, за исключением случаев, </w:t>
      </w:r>
      <w:r w:rsidRPr="006D218E">
        <w:rPr>
          <w:rFonts w:ascii="Times New Roman" w:hAnsi="Times New Roman" w:cs="Times New Roman"/>
          <w:sz w:val="24"/>
          <w:szCs w:val="24"/>
        </w:rPr>
        <w:br/>
        <w:t xml:space="preserve">когда территория населенного пункта, объекта защиты и находящиеся на них здания </w:t>
      </w:r>
      <w:r w:rsidRPr="006D218E">
        <w:rPr>
          <w:rFonts w:ascii="Times New Roman" w:hAnsi="Times New Roman" w:cs="Times New Roman"/>
          <w:sz w:val="24"/>
          <w:szCs w:val="24"/>
        </w:rPr>
        <w:br/>
        <w:t>и сооружения обеспечены источниками противопожарного водоснабжения.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14.22.  Паспорт населенного пункта, паспорт территории организации отдыха детей </w:t>
      </w:r>
      <w:r w:rsidRPr="006D218E">
        <w:rPr>
          <w:rFonts w:ascii="Times New Roman" w:hAnsi="Times New Roman" w:cs="Times New Roman"/>
          <w:b w:val="0"/>
          <w:sz w:val="24"/>
          <w:szCs w:val="24"/>
        </w:rPr>
        <w:br/>
        <w:t xml:space="preserve">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w:t>
      </w:r>
      <w:r w:rsidRPr="006D218E">
        <w:rPr>
          <w:rFonts w:ascii="Times New Roman" w:hAnsi="Times New Roman" w:cs="Times New Roman"/>
          <w:b w:val="0"/>
          <w:sz w:val="24"/>
          <w:szCs w:val="24"/>
        </w:rPr>
        <w:lastRenderedPageBreak/>
        <w:t xml:space="preserve">в соответствии с </w:t>
      </w:r>
      <w:hyperlink w:anchor="P1133" w:history="1">
        <w:r w:rsidRPr="006D218E">
          <w:rPr>
            <w:rFonts w:ascii="Times New Roman" w:hAnsi="Times New Roman" w:cs="Times New Roman"/>
            <w:b w:val="0"/>
            <w:color w:val="0000FF"/>
            <w:sz w:val="24"/>
            <w:szCs w:val="24"/>
          </w:rPr>
          <w:t>разделом XX</w:t>
        </w:r>
      </w:hyperlink>
      <w:r w:rsidRPr="006D218E">
        <w:rPr>
          <w:rFonts w:ascii="Times New Roman" w:hAnsi="Times New Roman" w:cs="Times New Roman"/>
          <w:b w:val="0"/>
          <w:sz w:val="24"/>
          <w:szCs w:val="24"/>
        </w:rPr>
        <w:t xml:space="preserve"> Постановления Российской Федерации от 16 сентября 2020 г. № 1479 «Об утверждении Правил противопожарного режима в Российской Федерации»:</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а) в отношении населенных пунктов - органами местного самоуправления </w:t>
      </w:r>
      <w:r w:rsidR="009464E3">
        <w:rPr>
          <w:rFonts w:ascii="Times New Roman" w:hAnsi="Times New Roman" w:cs="Times New Roman"/>
          <w:b w:val="0"/>
          <w:sz w:val="24"/>
          <w:szCs w:val="24"/>
        </w:rPr>
        <w:t>Чуксолинского</w:t>
      </w:r>
      <w:r w:rsidRPr="006D218E">
        <w:rPr>
          <w:rFonts w:ascii="Times New Roman" w:hAnsi="Times New Roman" w:cs="Times New Roman"/>
          <w:b w:val="0"/>
          <w:sz w:val="24"/>
          <w:szCs w:val="24"/>
        </w:rPr>
        <w:t xml:space="preserve"> сельского поселения;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б) в отношении территории садоводства или огородничества - </w:t>
      </w:r>
      <w:r w:rsidRPr="006D218E">
        <w:rPr>
          <w:rFonts w:ascii="Times New Roman" w:hAnsi="Times New Roman" w:cs="Times New Roman"/>
          <w:b w:val="0"/>
          <w:sz w:val="24"/>
          <w:szCs w:val="24"/>
        </w:rPr>
        <w:br/>
        <w:t xml:space="preserve">председателем садоводческого или огороднического некоммерческого </w:t>
      </w:r>
      <w:r w:rsidRPr="006D218E">
        <w:rPr>
          <w:rFonts w:ascii="Times New Roman" w:hAnsi="Times New Roman" w:cs="Times New Roman"/>
          <w:b w:val="0"/>
          <w:sz w:val="24"/>
          <w:szCs w:val="24"/>
        </w:rPr>
        <w:br/>
        <w:t>товарищества;</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г) в отношении территории организации отдыха детей и их оздоровления - руководителем организации отдыха детей и их оздоровления.</w:t>
      </w:r>
    </w:p>
    <w:p w:rsidR="001A02BB" w:rsidRPr="006D218E" w:rsidRDefault="001A02BB" w:rsidP="001A02BB">
      <w:pPr>
        <w:spacing w:line="240" w:lineRule="auto"/>
        <w:contextualSpacing/>
        <w:jc w:val="both"/>
        <w:rPr>
          <w:rFonts w:ascii="Times New Roman" w:eastAsia="Times New Roman" w:hAnsi="Times New Roman" w:cs="Times New Roman"/>
          <w:sz w:val="24"/>
          <w:szCs w:val="24"/>
        </w:rPr>
      </w:pPr>
    </w:p>
    <w:p w:rsidR="00072D5E" w:rsidRPr="006D218E" w:rsidRDefault="00072D5E" w:rsidP="00C57ED5">
      <w:pPr>
        <w:autoSpaceDE w:val="0"/>
        <w:autoSpaceDN w:val="0"/>
        <w:adjustRightInd w:val="0"/>
        <w:spacing w:line="240" w:lineRule="auto"/>
        <w:outlineLvl w:val="0"/>
        <w:rPr>
          <w:rFonts w:ascii="Times New Roman" w:hAnsi="Times New Roman" w:cs="Times New Roman"/>
          <w:sz w:val="24"/>
          <w:szCs w:val="24"/>
        </w:rPr>
      </w:pPr>
      <w:bookmarkStart w:id="27" w:name="_Toc472352467"/>
    </w:p>
    <w:bookmarkEnd w:id="27"/>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lastRenderedPageBreak/>
        <w:t>Приложение № 1</w:t>
      </w:r>
    </w:p>
    <w:p w:rsidR="00072D5E" w:rsidRPr="006D218E" w:rsidRDefault="00921667"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Пар</w:t>
      </w:r>
      <w:r w:rsidR="00891180">
        <w:rPr>
          <w:rFonts w:ascii="Times New Roman" w:hAnsi="Times New Roman" w:cs="Times New Roman"/>
          <w:sz w:val="24"/>
          <w:szCs w:val="24"/>
        </w:rPr>
        <w:t>аметры</w:t>
      </w: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8" w:name="_Toc472352470"/>
      <w:r w:rsidRPr="006D218E">
        <w:rPr>
          <w:rFonts w:ascii="Times New Roman" w:hAnsi="Times New Roman" w:cs="Times New Roman"/>
          <w:sz w:val="24"/>
          <w:szCs w:val="24"/>
        </w:rPr>
        <w:t>Таблица 1. Зависимость уклона пандуса от высоты подъема</w:t>
      </w:r>
      <w:bookmarkEnd w:id="2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миллиметрах</w:t>
      </w:r>
    </w:p>
    <w:tbl>
      <w:tblPr>
        <w:tblW w:w="5000" w:type="pct"/>
        <w:tblCellMar>
          <w:top w:w="102" w:type="dxa"/>
          <w:left w:w="62" w:type="dxa"/>
          <w:bottom w:w="102" w:type="dxa"/>
          <w:right w:w="62" w:type="dxa"/>
        </w:tblCellMar>
        <w:tblLook w:val="0000"/>
      </w:tblPr>
      <w:tblGrid>
        <w:gridCol w:w="4739"/>
        <w:gridCol w:w="4739"/>
      </w:tblGrid>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Уклон пандуса (соотношение)</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Высота подъема</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1:8 до 1:10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75</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1:10,1 до 1:12</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1:12,1 до 1:15</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600</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1:15,1 до 1:20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760</w:t>
            </w:r>
          </w:p>
        </w:tc>
      </w:tr>
    </w:tbl>
    <w:p w:rsidR="00072D5E" w:rsidRPr="006D218E" w:rsidRDefault="00072D5E" w:rsidP="003279C9">
      <w:pPr>
        <w:spacing w:after="0" w:line="240" w:lineRule="auto"/>
        <w:rPr>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9" w:name="_Toc472352471"/>
      <w:r w:rsidRPr="006D218E">
        <w:rPr>
          <w:rFonts w:ascii="Times New Roman" w:hAnsi="Times New Roman" w:cs="Times New Roman"/>
          <w:sz w:val="24"/>
          <w:szCs w:val="24"/>
        </w:rPr>
        <w:t>Таблица 2. Минимальные расстояния безопасности</w:t>
      </w:r>
      <w:bookmarkEnd w:id="29"/>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 размещении игрового оборудования</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332"/>
        <w:gridCol w:w="7146"/>
      </w:tblGrid>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Минимальные расстояния</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6D218E">
                <w:rPr>
                  <w:rFonts w:ascii="Times New Roman" w:hAnsi="Times New Roman" w:cs="Times New Roman"/>
                  <w:sz w:val="24"/>
                  <w:szCs w:val="24"/>
                </w:rPr>
                <w:t>2,0 м</w:t>
              </w:r>
            </w:smartTag>
            <w:r w:rsidRPr="006D218E">
              <w:rPr>
                <w:rFonts w:ascii="Times New Roman" w:hAnsi="Times New Roman" w:cs="Times New Roman"/>
                <w:sz w:val="24"/>
                <w:szCs w:val="24"/>
              </w:rPr>
              <w:t xml:space="preserve"> вперед (назад) от крайних точек качели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hAnsi="Times New Roman" w:cs="Times New Roman"/>
                  <w:sz w:val="24"/>
                  <w:szCs w:val="24"/>
                </w:rPr>
                <w:t>1,0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вперед от крайних точек качалки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3 м"/>
              </w:smartTagPr>
              <w:r w:rsidRPr="006D218E">
                <w:rPr>
                  <w:rFonts w:ascii="Times New Roman" w:hAnsi="Times New Roman" w:cs="Times New Roman"/>
                  <w:sz w:val="24"/>
                  <w:szCs w:val="24"/>
                </w:rPr>
                <w:t>3 м</w:t>
              </w:r>
            </w:smartTag>
            <w:r w:rsidRPr="006D218E">
              <w:rPr>
                <w:rFonts w:ascii="Times New Roman" w:hAnsi="Times New Roman" w:cs="Times New Roman"/>
                <w:sz w:val="24"/>
                <w:szCs w:val="24"/>
              </w:rPr>
              <w:t xml:space="preserve"> вверх от нижней вращающейся поверхности карусели</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Горки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 xml:space="preserve"> от боковых сторон и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вперед                           от нижнего края ската горки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0" w:name="_Toc472352472"/>
      <w:r w:rsidRPr="006D218E">
        <w:rPr>
          <w:rFonts w:ascii="Times New Roman" w:hAnsi="Times New Roman" w:cs="Times New Roman"/>
          <w:sz w:val="24"/>
          <w:szCs w:val="24"/>
        </w:rPr>
        <w:t>Таблица 3. Требования к игровому оборудованию</w:t>
      </w:r>
      <w:bookmarkEnd w:id="30"/>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485"/>
        <w:gridCol w:w="6993"/>
      </w:tblGrid>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Требования</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6D218E">
                <w:rPr>
                  <w:rFonts w:ascii="Times New Roman" w:hAnsi="Times New Roman" w:cs="Times New Roman"/>
                  <w:sz w:val="24"/>
                  <w:szCs w:val="24"/>
                </w:rPr>
                <w:t>635 мм</w:t>
              </w:r>
            </w:smartTag>
            <w:r w:rsidRPr="006D218E">
              <w:rPr>
                <w:rFonts w:ascii="Times New Roman" w:hAnsi="Times New Roman" w:cs="Times New Roman"/>
                <w:sz w:val="24"/>
                <w:szCs w:val="24"/>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6D218E">
                <w:rPr>
                  <w:rFonts w:ascii="Times New Roman" w:hAnsi="Times New Roman" w:cs="Times New Roman"/>
                  <w:sz w:val="24"/>
                  <w:szCs w:val="24"/>
                </w:rPr>
                <w:t>20 мм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6D218E">
                <w:rPr>
                  <w:rFonts w:ascii="Times New Roman" w:hAnsi="Times New Roman" w:cs="Times New Roman"/>
                  <w:sz w:val="24"/>
                  <w:szCs w:val="24"/>
                </w:rPr>
                <w:t>60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110 мм"/>
              </w:smartTagPr>
              <w:r w:rsidRPr="006D218E">
                <w:rPr>
                  <w:rFonts w:ascii="Times New Roman" w:hAnsi="Times New Roman" w:cs="Times New Roman"/>
                  <w:sz w:val="24"/>
                  <w:szCs w:val="24"/>
                </w:rPr>
                <w:t>110 мм</w:t>
              </w:r>
            </w:smartTag>
            <w:r w:rsidRPr="006D218E">
              <w:rPr>
                <w:rFonts w:ascii="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w:t>
            </w:r>
            <w:r w:rsidRPr="006D218E">
              <w:rPr>
                <w:rFonts w:ascii="Times New Roman" w:hAnsi="Times New Roman" w:cs="Times New Roman"/>
                <w:sz w:val="24"/>
                <w:szCs w:val="24"/>
              </w:rPr>
              <w:lastRenderedPageBreak/>
              <w:t xml:space="preserve">карусели до ее верхней точки составляет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Горки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6D218E">
                <w:rPr>
                  <w:rFonts w:ascii="Times New Roman" w:hAnsi="Times New Roman" w:cs="Times New Roman"/>
                  <w:sz w:val="24"/>
                  <w:szCs w:val="24"/>
                </w:rPr>
                <w:t>2,5 м</w:t>
              </w:r>
            </w:smartTag>
            <w:r w:rsidRPr="006D218E">
              <w:rPr>
                <w:rFonts w:ascii="Times New Roman" w:hAnsi="Times New Roman" w:cs="Times New Roman"/>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6D218E">
                <w:rPr>
                  <w:rFonts w:ascii="Times New Roman" w:hAnsi="Times New Roman" w:cs="Times New Roman"/>
                  <w:sz w:val="24"/>
                  <w:szCs w:val="24"/>
                </w:rPr>
                <w:t>700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950 мм"/>
              </w:smartTagPr>
              <w:r w:rsidRPr="006D218E">
                <w:rPr>
                  <w:rFonts w:ascii="Times New Roman" w:hAnsi="Times New Roman" w:cs="Times New Roman"/>
                  <w:sz w:val="24"/>
                  <w:szCs w:val="24"/>
                </w:rPr>
                <w:t>950 мм</w:t>
              </w:r>
            </w:smartTag>
            <w:r w:rsidRPr="006D218E">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6D218E">
                <w:rPr>
                  <w:rFonts w:ascii="Times New Roman" w:hAnsi="Times New Roman" w:cs="Times New Roman"/>
                  <w:sz w:val="24"/>
                  <w:szCs w:val="24"/>
                </w:rPr>
                <w:t>300 мм</w:t>
              </w:r>
            </w:smartTag>
            <w:r w:rsidRPr="006D218E">
              <w:rPr>
                <w:rFonts w:ascii="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6D218E">
                <w:rPr>
                  <w:rFonts w:ascii="Times New Roman" w:hAnsi="Times New Roman" w:cs="Times New Roman"/>
                  <w:sz w:val="24"/>
                  <w:szCs w:val="24"/>
                </w:rPr>
                <w:t>0,15 м</w:t>
              </w:r>
            </w:smartTag>
            <w:r w:rsidRPr="006D218E">
              <w:rPr>
                <w:rFonts w:ascii="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6D218E">
                <w:rPr>
                  <w:rFonts w:ascii="Times New Roman" w:hAnsi="Times New Roman" w:cs="Times New Roman"/>
                  <w:sz w:val="24"/>
                  <w:szCs w:val="24"/>
                </w:rPr>
                <w:t>50 мм</w:t>
              </w:r>
            </w:smartTag>
            <w:r w:rsidRPr="006D218E">
              <w:rPr>
                <w:rFonts w:ascii="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6D218E">
                <w:rPr>
                  <w:rFonts w:ascii="Times New Roman" w:hAnsi="Times New Roman" w:cs="Times New Roman"/>
                  <w:sz w:val="24"/>
                  <w:szCs w:val="24"/>
                </w:rPr>
                <w:t>100 мм</w:t>
              </w:r>
            </w:smartTag>
            <w:r w:rsidRPr="006D218E">
              <w:rPr>
                <w:rFonts w:ascii="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200 мм"/>
              </w:smartTagPr>
              <w:r w:rsidRPr="006D218E">
                <w:rPr>
                  <w:rFonts w:ascii="Times New Roman" w:hAnsi="Times New Roman" w:cs="Times New Roman"/>
                  <w:sz w:val="24"/>
                  <w:szCs w:val="24"/>
                </w:rPr>
                <w:t>200 мм</w:t>
              </w:r>
            </w:smartTag>
            <w:r w:rsidRPr="006D218E">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w:t>
            </w:r>
          </w:p>
        </w:tc>
      </w:tr>
    </w:tbl>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1" w:name="_Toc472352473"/>
      <w:r w:rsidRPr="006D218E">
        <w:rPr>
          <w:rFonts w:ascii="Times New Roman" w:hAnsi="Times New Roman" w:cs="Times New Roman"/>
          <w:sz w:val="24"/>
          <w:szCs w:val="24"/>
        </w:rPr>
        <w:t>Таблица 4. Комплексное благоустройство территории</w:t>
      </w:r>
      <w:bookmarkEnd w:id="31"/>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665"/>
        <w:gridCol w:w="2349"/>
        <w:gridCol w:w="2732"/>
        <w:gridCol w:w="2732"/>
      </w:tblGrid>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Рекреационная нагрузка, чел./га</w:t>
            </w:r>
          </w:p>
        </w:tc>
        <w:tc>
          <w:tcPr>
            <w:tcW w:w="2705"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Режим пользования территорией посетителями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благоустройства и озеленения</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 5</w:t>
            </w:r>
          </w:p>
        </w:tc>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свободный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пользование всей территорией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5 - 25</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Среднерегулируемый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Организация дорожно-тропиночной сети плотностью 5 - 8 %, прокладка экологических троп</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26 - 50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w:t>
            </w:r>
            <w:r w:rsidRPr="006D218E">
              <w:rPr>
                <w:rFonts w:ascii="Times New Roman" w:hAnsi="Times New Roman" w:cs="Times New Roman"/>
                <w:sz w:val="24"/>
                <w:szCs w:val="24"/>
              </w:rPr>
              <w:lastRenderedPageBreak/>
              <w:t>границ</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51 - 100</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Строгорегулируемый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более 100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72D5E" w:rsidRPr="006D218E" w:rsidTr="00072D5E">
        <w:tc>
          <w:tcPr>
            <w:tcW w:w="5000" w:type="pct"/>
            <w:gridSpan w:val="4"/>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2" w:name="_Toc472352474"/>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lastRenderedPageBreak/>
        <w:t>Таблица 5. Ориентировочный уровень предельной</w:t>
      </w:r>
      <w:bookmarkEnd w:id="3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549"/>
        <w:gridCol w:w="4426"/>
        <w:gridCol w:w="2507"/>
      </w:tblGrid>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33" w:name="_Toc472352475"/>
            <w:r w:rsidRPr="006D218E">
              <w:rPr>
                <w:rStyle w:val="headeraff6"/>
                <w:rFonts w:ascii="Times New Roman" w:hAnsi="Times New Roman" w:cs="Times New Roman"/>
                <w:sz w:val="24"/>
                <w:szCs w:val="24"/>
              </w:rPr>
              <w:t>Тип рекреационного объекта населенного пункта</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Предельная рекреационная нагрузка - число единовременных посетителей в среднем по объекту, чел./га</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Радиус обслуживания населения (зона доступности)</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Лесопарк</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15-20 мин. трансп. доступн.</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Сад</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100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400-600 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Парк (многофункцион)</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300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1,2-1,5 км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Сквер, бульвар</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100 и более</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300-400 м</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921667">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Примечания:</w:t>
            </w:r>
            <w:r w:rsidRPr="006D218E">
              <w:rPr>
                <w:rStyle w:val="headeraff6"/>
                <w:rFonts w:ascii="Times New Roman" w:hAnsi="Times New Roman" w:cs="Times New Roman"/>
                <w:sz w:val="24"/>
                <w:szCs w:val="24"/>
              </w:rPr>
              <w:t xml:space="preserve">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w:t>
            </w:r>
            <w:r w:rsidR="00921667" w:rsidRPr="006D218E">
              <w:rPr>
                <w:rStyle w:val="headeraff6"/>
                <w:rFonts w:ascii="Times New Roman" w:hAnsi="Times New Roman" w:cs="Times New Roman"/>
                <w:sz w:val="24"/>
                <w:szCs w:val="24"/>
              </w:rPr>
              <w:t>следует</w:t>
            </w:r>
            <w:r w:rsidRPr="006D218E">
              <w:rPr>
                <w:rStyle w:val="headeraff6"/>
                <w:rFonts w:ascii="Times New Roman" w:hAnsi="Times New Roman" w:cs="Times New Roman"/>
                <w:sz w:val="24"/>
                <w:szCs w:val="24"/>
              </w:rPr>
              <w:t xml:space="preserve"> принимать 10-15% от численности населения, проживающего в зоне доступности объекта рекреации.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ПОСАДКА ДЕРЕВЬЕВ</w:t>
      </w:r>
      <w:bookmarkEnd w:id="33"/>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4" w:name="_Toc472352476"/>
      <w:r w:rsidRPr="006D218E">
        <w:rPr>
          <w:rFonts w:ascii="Times New Roman" w:hAnsi="Times New Roman" w:cs="Times New Roman"/>
          <w:sz w:val="24"/>
          <w:szCs w:val="24"/>
        </w:rPr>
        <w:t xml:space="preserve">Таблица 6. </w:t>
      </w:r>
      <w:r w:rsidR="00921667" w:rsidRPr="006D218E">
        <w:rPr>
          <w:rFonts w:ascii="Times New Roman" w:hAnsi="Times New Roman" w:cs="Times New Roman"/>
          <w:sz w:val="24"/>
          <w:szCs w:val="24"/>
        </w:rPr>
        <w:t>Р</w:t>
      </w:r>
      <w:r w:rsidRPr="006D218E">
        <w:rPr>
          <w:rFonts w:ascii="Times New Roman" w:hAnsi="Times New Roman" w:cs="Times New Roman"/>
          <w:sz w:val="24"/>
          <w:szCs w:val="24"/>
        </w:rPr>
        <w:t>асстояния посадки деревьев</w:t>
      </w:r>
      <w:bookmarkEnd w:id="3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категории улицы</w:t>
      </w: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метрах</w:t>
      </w:r>
    </w:p>
    <w:tbl>
      <w:tblPr>
        <w:tblW w:w="5000" w:type="pct"/>
        <w:tblCellMar>
          <w:top w:w="102" w:type="dxa"/>
          <w:left w:w="62" w:type="dxa"/>
          <w:bottom w:w="102" w:type="dxa"/>
          <w:right w:w="62" w:type="dxa"/>
        </w:tblCellMar>
        <w:tblLook w:val="0000"/>
      </w:tblPr>
      <w:tblGrid>
        <w:gridCol w:w="7994"/>
        <w:gridCol w:w="1484"/>
      </w:tblGrid>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Категория улиц и дорог</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Расстояние от проезжей части до ствола</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5 - 7</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3 - 4</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Улицы и дороги местного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2 - 3</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Проезды</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1,5 - 2</w:t>
            </w:r>
          </w:p>
        </w:tc>
      </w:tr>
      <w:tr w:rsidR="00072D5E" w:rsidRPr="006D218E" w:rsidTr="00072D5E">
        <w:tc>
          <w:tcPr>
            <w:tcW w:w="5000"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5" w:name="_Toc472352477"/>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3279C9" w:rsidRPr="006D218E" w:rsidRDefault="003279C9"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2</w:t>
      </w:r>
      <w:bookmarkEnd w:id="35"/>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РАСЧЕТ ШИРИНЫ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Расчет ширины тротуаров и других пешеходных коммуникаций </w:t>
      </w:r>
      <w:r w:rsidR="00921667" w:rsidRPr="006D218E">
        <w:rPr>
          <w:rFonts w:ascii="Times New Roman" w:hAnsi="Times New Roman" w:cs="Times New Roman"/>
          <w:sz w:val="24"/>
          <w:szCs w:val="24"/>
        </w:rPr>
        <w:t>производится</w:t>
      </w:r>
      <w:r w:rsidRPr="006D218E">
        <w:rPr>
          <w:rFonts w:ascii="Times New Roman" w:hAnsi="Times New Roman" w:cs="Times New Roman"/>
          <w:sz w:val="24"/>
          <w:szCs w:val="24"/>
        </w:rPr>
        <w:t xml:space="preserve"> по формуле:</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1453515" cy="32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1453515"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где</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B - расчетная ширина пешеходной коммуникации, м;</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212090" cy="3263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6D218E">
          <w:rPr>
            <w:rFonts w:ascii="Times New Roman" w:hAnsi="Times New Roman" w:cs="Times New Roman"/>
            <w:sz w:val="24"/>
            <w:szCs w:val="24"/>
          </w:rPr>
          <w:t>0,75 м</w:t>
        </w:r>
      </w:smartTag>
      <w:r w:rsidRPr="006D218E">
        <w:rPr>
          <w:rFonts w:ascii="Times New Roman" w:hAnsi="Times New Roman" w:cs="Times New Roman"/>
          <w:sz w:val="24"/>
          <w:szCs w:val="24"/>
        </w:rPr>
        <w:t>;</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p - нормативная пропускная способность одной стандартной полосы пешеходной коммуникации, чел./час, которую </w:t>
      </w:r>
      <w:r w:rsidR="00921667" w:rsidRPr="006D218E">
        <w:rPr>
          <w:rFonts w:ascii="Times New Roman" w:hAnsi="Times New Roman" w:cs="Times New Roman"/>
          <w:sz w:val="24"/>
          <w:szCs w:val="24"/>
        </w:rPr>
        <w:t>следует</w:t>
      </w:r>
      <w:r w:rsidRPr="006D218E">
        <w:rPr>
          <w:rFonts w:ascii="Times New Roman" w:hAnsi="Times New Roman" w:cs="Times New Roman"/>
          <w:sz w:val="24"/>
          <w:szCs w:val="24"/>
        </w:rPr>
        <w:t xml:space="preserve"> определять по таблице:</w:t>
      </w: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6" w:name="_Toc472352478"/>
      <w:r w:rsidRPr="006D218E">
        <w:rPr>
          <w:rFonts w:ascii="Times New Roman" w:hAnsi="Times New Roman" w:cs="Times New Roman"/>
          <w:sz w:val="24"/>
          <w:szCs w:val="24"/>
        </w:rPr>
        <w:t>Пропускная способность пешеходных коммуникаций</w:t>
      </w:r>
      <w:bookmarkEnd w:id="36"/>
    </w:p>
    <w:p w:rsidR="00072D5E" w:rsidRPr="006D218E" w:rsidRDefault="00072D5E" w:rsidP="003279C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5962"/>
        <w:gridCol w:w="3650"/>
      </w:tblGrid>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Человек в час</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Элементы пешеходных коммуникаций</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Пропускная способность одной полосы движения</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развитой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в пределах зеленых насаждений улиц и дорог (бульвары)</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800-1000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дороги (прогулочные)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600-700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переходы через проезжую часть (наземные)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1200-1500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Лестница</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500-600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Пандус (уклон 1:10)</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Примечания</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Ширина одной полосы пешеходного движения - 0,75 м.</w:t>
            </w:r>
          </w:p>
        </w:tc>
      </w:tr>
    </w:tbl>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bookmarkStart w:id="37" w:name="_Toc472352479"/>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  Приложение N 3</w:t>
      </w:r>
      <w:bookmarkEnd w:id="37"/>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РЕКРЕАЦИОННОГО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8" w:name="_Toc472352480"/>
      <w:r w:rsidRPr="006D218E">
        <w:rPr>
          <w:rFonts w:ascii="Times New Roman" w:hAnsi="Times New Roman" w:cs="Times New Roman"/>
          <w:sz w:val="24"/>
          <w:szCs w:val="24"/>
        </w:rPr>
        <w:t>Таблица 1. Организация аллей и дорог парка, лесопарка</w:t>
      </w:r>
      <w:bookmarkEnd w:id="3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 других крупных объектов рекреации</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874"/>
        <w:gridCol w:w="982"/>
        <w:gridCol w:w="3109"/>
        <w:gridCol w:w="3517"/>
      </w:tblGrid>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Типы аллей и дорог</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Ширина (м)</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Рекомендации по благоустройству</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Основные пешеходные аллеи и дороги</w:t>
            </w:r>
            <w:hyperlink r:id="rId17"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6-9</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Второстепенные аллеи и дороги</w:t>
            </w:r>
            <w:hyperlink r:id="rId18"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3-4,5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Дополнительные пешеходные дороги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Тропы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0,75-1,0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Дополнительная прогулочная сеть с естественным характером ландшафта.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Велосипедные дорожки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Велосипедные прогулки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Дороги для </w:t>
            </w:r>
            <w:r w:rsidRPr="006D218E">
              <w:rPr>
                <w:rFonts w:ascii="Times New Roman" w:hAnsi="Times New Roman" w:cs="Times New Roman"/>
                <w:sz w:val="24"/>
                <w:szCs w:val="24"/>
              </w:rPr>
              <w:lastRenderedPageBreak/>
              <w:t>конной езды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4,0-6,0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Прогулки верхом, в </w:t>
            </w:r>
            <w:r w:rsidRPr="006D218E">
              <w:rPr>
                <w:rFonts w:ascii="Times New Roman" w:hAnsi="Times New Roman" w:cs="Times New Roman"/>
                <w:sz w:val="24"/>
                <w:szCs w:val="24"/>
              </w:rPr>
              <w:lastRenderedPageBreak/>
              <w:t>экипажах, санях.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Наибольшие продольные </w:t>
            </w:r>
            <w:r w:rsidRPr="006D218E">
              <w:rPr>
                <w:rFonts w:ascii="Times New Roman" w:hAnsi="Times New Roman" w:cs="Times New Roman"/>
                <w:sz w:val="24"/>
                <w:szCs w:val="24"/>
              </w:rPr>
              <w:lastRenderedPageBreak/>
              <w:t>уклоны до 60%. Обрезка ветвей на высоту 4 м. Покрытие: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Автомобильная дорога (парквей)</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4,5-7,0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Автомобильные прогулки и проезд внутрипаркового транспорта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Примечания:</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9" w:name="_Toc472352481"/>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Организация площадок парка</w:t>
      </w:r>
      <w:bookmarkEnd w:id="39"/>
    </w:p>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623"/>
        <w:gridCol w:w="2615"/>
        <w:gridCol w:w="2559"/>
        <w:gridCol w:w="1420"/>
        <w:gridCol w:w="1265"/>
      </w:tblGrid>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0" w:name="_Toc472352482"/>
            <w:r w:rsidRPr="006D218E">
              <w:rPr>
                <w:rFonts w:ascii="Times New Roman" w:hAnsi="Times New Roman" w:cs="Times New Roman"/>
                <w:sz w:val="24"/>
                <w:szCs w:val="24"/>
              </w:rPr>
              <w:t>площади и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Элементы благоустройства</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Размеры (кв.м)</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 норма на посетителя (кв.м)</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Основные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Бассейны, фонтаны, скульптура, партерная зелень, цветники, парадное и декоративное освещение.Покрытие: плиточное мощение, бортовой камень</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 учетом пропускной способности отходящих от входа аллей</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массовых мероприятий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Осветительное оборудование (фонари, прожекторы). Посадки - по периметру.Покрытие: газонное, твердое (плитка), комбинированное.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1200-5000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1,0- 2,5</w:t>
            </w:r>
          </w:p>
        </w:tc>
      </w:tr>
      <w:tr w:rsidR="00072D5E" w:rsidRPr="006D218E" w:rsidTr="00072D5E">
        <w:tc>
          <w:tcPr>
            <w:tcW w:w="79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Площадки отдыха, лужайки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различных частях парка.</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Везде: освещение, беседки, перголы, трельяжи, скамьи, урны</w:t>
            </w:r>
          </w:p>
        </w:tc>
        <w:tc>
          <w:tcPr>
            <w:tcW w:w="692"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20-200</w:t>
            </w:r>
          </w:p>
        </w:tc>
        <w:tc>
          <w:tcPr>
            <w:tcW w:w="53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5-20</w:t>
            </w:r>
          </w:p>
        </w:tc>
      </w:tr>
      <w:tr w:rsidR="00072D5E" w:rsidRPr="006D218E" w:rsidTr="00072D5E">
        <w:tc>
          <w:tcPr>
            <w:tcW w:w="79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Виды площадок:- </w:t>
            </w:r>
            <w:r w:rsidRPr="006D218E">
              <w:rPr>
                <w:rFonts w:ascii="Times New Roman" w:hAnsi="Times New Roman" w:cs="Times New Roman"/>
                <w:sz w:val="24"/>
                <w:szCs w:val="24"/>
              </w:rPr>
              <w:lastRenderedPageBreak/>
              <w:t>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Декоративное </w:t>
            </w:r>
            <w:r w:rsidRPr="006D218E">
              <w:rPr>
                <w:rFonts w:ascii="Times New Roman" w:hAnsi="Times New Roman" w:cs="Times New Roman"/>
                <w:sz w:val="24"/>
                <w:szCs w:val="24"/>
              </w:rPr>
              <w:lastRenderedPageBreak/>
              <w:t>оформление в центре (цветник, фонтан, скульптура, вазон).Покрытие: мощение плиткой, бортовой камень, бордюры из цветов и трав.Мощение плиткой или газон</w:t>
            </w:r>
          </w:p>
        </w:tc>
        <w:tc>
          <w:tcPr>
            <w:tcW w:w="692"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Танцевальн. площадки или сооруж.-я</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Размещаются рядом с главными или второстепенными аллеями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Освещение, ограждение, скамьи, урны Покрытие: специальное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150-500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площадки для детей: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Малоподвижные индивидуальные, 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до 3 лет</w:t>
            </w:r>
          </w:p>
        </w:tc>
        <w:tc>
          <w:tcPr>
            <w:tcW w:w="150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вдоль второстепенных аллей</w:t>
            </w:r>
          </w:p>
        </w:tc>
        <w:tc>
          <w:tcPr>
            <w:tcW w:w="147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Игровое, физкультурно-оздоровительное оборудование, освещение, скамьи, урны</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10-100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- 4-6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120-300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- 7-14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500-2000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комплексы для детей до 14 лет</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песчаное, грунтовое улучшенное, газон</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1200-1700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Спортивно-игровые для детей и подростков. 0-17 лет, для взрослых</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Различные подвижные игры и развлечения, в т.ч. велодромы, скалодромы, минирампы, ролик, коньках и пр.</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150-7000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Предпарковые площади с автостоянкой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 входов в парк, у мест пересечения подъездов к парку с городским транспортом</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1225" w:type="pct"/>
            <w:gridSpan w:val="2"/>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Определяются транспортными требованиями и графиком движения транспорта</w:t>
            </w:r>
          </w:p>
        </w:tc>
      </w:tr>
    </w:tbl>
    <w:p w:rsidR="003279C9" w:rsidRPr="006D218E" w:rsidRDefault="003279C9" w:rsidP="003279C9">
      <w:pPr>
        <w:autoSpaceDE w:val="0"/>
        <w:autoSpaceDN w:val="0"/>
        <w:adjustRightInd w:val="0"/>
        <w:spacing w:after="0" w:line="240" w:lineRule="auto"/>
        <w:outlineLvl w:val="1"/>
        <w:rPr>
          <w:sz w:val="24"/>
          <w:szCs w:val="24"/>
          <w:shd w:val="clear" w:color="auto" w:fill="FFFFEF"/>
        </w:rPr>
      </w:pPr>
    </w:p>
    <w:p w:rsidR="00072D5E" w:rsidRPr="006D218E" w:rsidRDefault="00072D5E" w:rsidP="003279C9">
      <w:pPr>
        <w:autoSpaceDE w:val="0"/>
        <w:autoSpaceDN w:val="0"/>
        <w:adjustRightInd w:val="0"/>
        <w:spacing w:after="0" w:line="240" w:lineRule="auto"/>
        <w:outlineLvl w:val="1"/>
        <w:rPr>
          <w:sz w:val="24"/>
          <w:szCs w:val="24"/>
          <w:shd w:val="clear" w:color="auto" w:fill="FFFFEF"/>
        </w:rPr>
      </w:pPr>
      <w:r w:rsidRPr="006D218E">
        <w:rPr>
          <w:sz w:val="24"/>
          <w:szCs w:val="24"/>
          <w:shd w:val="clear" w:color="auto" w:fill="FFFFEF"/>
        </w:rPr>
        <w:t> </w:t>
      </w: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3. Площади и пропускная способность парковых</w:t>
      </w:r>
      <w:bookmarkEnd w:id="40"/>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сооружений и площадок</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452"/>
        <w:gridCol w:w="3895"/>
        <w:gridCol w:w="3135"/>
      </w:tblGrid>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Наименование объектов и сооружений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Пропускная способность одного места или объекта (человек в день)</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Норма площади в кв.м на одно место или один объект</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Аттракцион крупный</w:t>
            </w:r>
            <w:hyperlink r:id="rId1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800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Малый</w:t>
            </w:r>
            <w:hyperlink r:id="rId2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 для плавания: открытый</w:t>
            </w:r>
            <w:hyperlink r:id="rId2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 х 10 50 х 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Игротека</w:t>
            </w:r>
            <w:hyperlink r:id="rId2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хорового пения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(терраса, зал) для танцев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театр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кинотеатр (без фойе)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цирк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Выставочный павильон</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лекторий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Павильон для чтения и тихих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Кафе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Торговый киоск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Киоск-библиотека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Касса</w:t>
            </w:r>
            <w:hyperlink r:id="rId2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Туалет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Беседки для отдыха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Водно-лыжная станция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Физкультурно-тренажерный зал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Зимняя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душ с раздевалками</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Стоянки для автомобилей**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Стоянки для </w:t>
            </w:r>
            <w:r w:rsidRPr="006D218E">
              <w:rPr>
                <w:rFonts w:ascii="Times New Roman" w:hAnsi="Times New Roman" w:cs="Times New Roman"/>
                <w:sz w:val="24"/>
                <w:szCs w:val="24"/>
              </w:rPr>
              <w:lastRenderedPageBreak/>
              <w:t>велосипедов**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12,0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Биллиардная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Детский автодром</w:t>
            </w:r>
            <w:hyperlink r:id="rId2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Каток</w:t>
            </w:r>
            <w:hyperlink r:id="rId2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51 х 24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Корт для тенниса (крытый)</w:t>
            </w:r>
            <w:hyperlink r:id="rId26"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18</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бадминтона</w:t>
            </w:r>
            <w:hyperlink r:id="rId27"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6,1 х 13,4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баскетбола</w:t>
            </w:r>
            <w:hyperlink r:id="rId28"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х 14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волейбола</w:t>
            </w:r>
            <w:hyperlink r:id="rId2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18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19 х 9</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гимнастики</w:t>
            </w:r>
            <w:hyperlink r:id="rId3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х 26</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городков</w:t>
            </w:r>
            <w:hyperlink r:id="rId3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дошкольников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массовых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наст. Тенниса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2,7 х 1,52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тенниса</w:t>
            </w:r>
            <w:hyperlink r:id="rId3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х 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футбола</w:t>
            </w:r>
            <w:hyperlink r:id="rId3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24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90 х 45 96 х 94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хоккея с шайбой</w:t>
            </w:r>
            <w:hyperlink r:id="rId3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 х 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Спортивное ядро, стадион</w:t>
            </w:r>
            <w:hyperlink r:id="rId3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96 х 120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Консультационный пункт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0,4</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Норма площади дана на объект.</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Объект расположен за границами территории парка.</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sz w:val="24"/>
          <w:szCs w:val="24"/>
          <w:shd w:val="clear" w:color="auto" w:fill="FFFFEF"/>
        </w:rPr>
        <w:t> </w:t>
      </w:r>
    </w:p>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bookmarkStart w:id="41" w:name="_Toc472352483"/>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Приложение </w:t>
      </w:r>
      <w:r w:rsidR="00891180">
        <w:rPr>
          <w:rFonts w:ascii="Times New Roman" w:hAnsi="Times New Roman" w:cs="Times New Roman"/>
          <w:sz w:val="24"/>
          <w:szCs w:val="24"/>
        </w:rPr>
        <w:t>№</w:t>
      </w:r>
      <w:r w:rsidRPr="006D218E">
        <w:rPr>
          <w:rFonts w:ascii="Times New Roman" w:hAnsi="Times New Roman" w:cs="Times New Roman"/>
          <w:sz w:val="24"/>
          <w:szCs w:val="24"/>
        </w:rPr>
        <w:t xml:space="preserve"> 4</w:t>
      </w:r>
      <w:bookmarkEnd w:id="41"/>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ПРОИЗВОДСТВЕННОГО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2" w:name="_Toc472352484"/>
      <w:r w:rsidRPr="006D218E">
        <w:rPr>
          <w:rFonts w:ascii="Times New Roman" w:hAnsi="Times New Roman" w:cs="Times New Roman"/>
          <w:sz w:val="24"/>
          <w:szCs w:val="24"/>
        </w:rPr>
        <w:t>Благоустройство производственных объектов</w:t>
      </w:r>
      <w:bookmarkEnd w:id="4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различных отраслей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398"/>
        <w:gridCol w:w="2554"/>
        <w:gridCol w:w="4530"/>
      </w:tblGrid>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3" w:name="_Toc472352485"/>
            <w:r w:rsidRPr="006D218E">
              <w:rPr>
                <w:rFonts w:ascii="Times New Roman" w:hAnsi="Times New Roman" w:cs="Times New Roman"/>
                <w:sz w:val="24"/>
                <w:szCs w:val="24"/>
              </w:rPr>
              <w:t>Отрасли предприятий</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защиты окружающей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Рекомендуемые приемы благоустройства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Приборостроительная и радио электронная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Текстильная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отделочных цехов; Создание комфортных условий отдыха и передвижения по территории; Шумозащита</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Маслосыродельная и молочная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Хлебопекарная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Мясокомбинаты</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Защита селитебной </w:t>
            </w:r>
            <w:r w:rsidRPr="006D218E">
              <w:rPr>
                <w:rFonts w:ascii="Times New Roman" w:hAnsi="Times New Roman" w:cs="Times New Roman"/>
                <w:sz w:val="24"/>
                <w:szCs w:val="24"/>
              </w:rPr>
              <w:lastRenderedPageBreak/>
              <w:t>территории от проникновения запаха; Защита от пыли; Аэрация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Размещение площадок отдыха у </w:t>
            </w:r>
            <w:r w:rsidRPr="006D218E">
              <w:rPr>
                <w:rFonts w:ascii="Times New Roman" w:hAnsi="Times New Roman" w:cs="Times New Roman"/>
                <w:sz w:val="24"/>
                <w:szCs w:val="24"/>
              </w:rPr>
              <w:lastRenderedPageBreak/>
              <w:t>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Строительная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 </w:t>
            </w:r>
          </w:p>
        </w:tc>
      </w:tr>
    </w:tbl>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5</w:t>
      </w:r>
      <w:bookmarkEnd w:id="43"/>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ВИДЫ ПОКРЫТИЯ ТРАНСПОРТНЫХ И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4" w:name="_Toc472352486"/>
      <w:r w:rsidRPr="006D218E">
        <w:rPr>
          <w:rFonts w:ascii="Times New Roman" w:hAnsi="Times New Roman" w:cs="Times New Roman"/>
          <w:sz w:val="24"/>
          <w:szCs w:val="24"/>
        </w:rPr>
        <w:t>Таблица 1. Покрытия транспортных коммуникаций</w:t>
      </w:r>
      <w:bookmarkEnd w:id="4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1"/>
        <w:gridCol w:w="3673"/>
        <w:gridCol w:w="1798"/>
      </w:tblGrid>
      <w:tr w:rsidR="00072D5E" w:rsidRPr="006D218E" w:rsidTr="00072D5E">
        <w:tc>
          <w:tcPr>
            <w:tcW w:w="2115" w:type="pct"/>
            <w:shd w:val="clear" w:color="auto" w:fill="auto"/>
            <w:tcMar>
              <w:top w:w="64" w:type="dxa"/>
              <w:left w:w="64" w:type="dxa"/>
              <w:bottom w:w="64" w:type="dxa"/>
              <w:right w:w="64" w:type="dxa"/>
            </w:tcMar>
            <w:hideMark/>
          </w:tcPr>
          <w:bookmarkStart w:id="45" w:name="_Toc472352487"/>
          <w:p w:rsidR="00072D5E" w:rsidRPr="006D218E" w:rsidRDefault="00F70B6C"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fldChar w:fldCharType="begin"/>
            </w:r>
            <w:r w:rsidR="00072D5E" w:rsidRPr="006D218E">
              <w:rPr>
                <w:rFonts w:ascii="Times New Roman" w:hAnsi="Times New Roman" w:cs="Times New Roman"/>
                <w:sz w:val="24"/>
                <w:szCs w:val="24"/>
              </w:rPr>
              <w:instrText xml:space="preserve"> HYPERLINK "https://dokipedia.ru/document/5278418?pid=68" </w:instrText>
            </w:r>
            <w:r w:rsidRPr="006D218E">
              <w:rPr>
                <w:rFonts w:ascii="Times New Roman" w:hAnsi="Times New Roman" w:cs="Times New Roman"/>
                <w:sz w:val="24"/>
                <w:szCs w:val="24"/>
              </w:rPr>
              <w:fldChar w:fldCharType="separate"/>
            </w:r>
            <w:r w:rsidR="00072D5E" w:rsidRPr="006D218E">
              <w:rPr>
                <w:rStyle w:val="a5"/>
                <w:rFonts w:ascii="Times New Roman" w:hAnsi="Times New Roman" w:cs="Times New Roman"/>
                <w:color w:val="auto"/>
                <w:sz w:val="24"/>
                <w:szCs w:val="24"/>
                <w:u w:val="none"/>
              </w:rPr>
              <w:t>Объект комплексного</w:t>
            </w:r>
            <w:r w:rsidRPr="006D218E">
              <w:rPr>
                <w:rFonts w:ascii="Times New Roman" w:hAnsi="Times New Roman" w:cs="Times New Roman"/>
                <w:sz w:val="24"/>
                <w:szCs w:val="24"/>
              </w:rPr>
              <w:fldChar w:fldCharType="end"/>
            </w:r>
            <w:r w:rsidR="00072D5E" w:rsidRPr="006D218E">
              <w:rPr>
                <w:rFonts w:ascii="Times New Roman" w:hAnsi="Times New Roman" w:cs="Times New Roman"/>
                <w:sz w:val="24"/>
                <w:szCs w:val="24"/>
              </w:rPr>
              <w:t> благоустройства улично-дорожной сети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верхнего слоя покрытия проезжей части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Нормативный документ</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и дороги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непрерывным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регулируемым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Местного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жилой застройке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производственной и коммунально-складской зонах</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Представительские, приобъектные, общественно-транспортные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Пластбетон цветной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400-24-110-76</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Транспортных развязок</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Искусственные сооружения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типов I и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bl>
    <w:p w:rsidR="00072D5E" w:rsidRPr="006D218E" w:rsidRDefault="00072D5E" w:rsidP="003279C9">
      <w:pPr>
        <w:autoSpaceDE w:val="0"/>
        <w:autoSpaceDN w:val="0"/>
        <w:adjustRightInd w:val="0"/>
        <w:spacing w:after="0" w:line="240" w:lineRule="auto"/>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Покрытия пешеходных коммуникаций</w:t>
      </w:r>
      <w:bookmarkEnd w:id="45"/>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61"/>
        <w:gridCol w:w="1602"/>
        <w:gridCol w:w="1639"/>
        <w:gridCol w:w="1602"/>
        <w:gridCol w:w="1578"/>
      </w:tblGrid>
      <w:tr w:rsidR="00072D5E" w:rsidRPr="006D218E" w:rsidTr="00072D5E">
        <w:tc>
          <w:tcPr>
            <w:tcW w:w="1351" w:type="pct"/>
            <w:vMerge w:val="restart"/>
            <w:shd w:val="clear" w:color="auto" w:fill="auto"/>
            <w:tcMar>
              <w:top w:w="64" w:type="dxa"/>
              <w:left w:w="64" w:type="dxa"/>
              <w:bottom w:w="64" w:type="dxa"/>
              <w:right w:w="64" w:type="dxa"/>
            </w:tcMar>
            <w:hideMark/>
          </w:tcPr>
          <w:p w:rsidR="00072D5E" w:rsidRPr="006D218E" w:rsidRDefault="00F70B6C" w:rsidP="003279C9">
            <w:pPr>
              <w:spacing w:after="0" w:line="240" w:lineRule="auto"/>
              <w:jc w:val="center"/>
              <w:rPr>
                <w:rFonts w:ascii="Times New Roman" w:hAnsi="Times New Roman" w:cs="Times New Roman"/>
                <w:sz w:val="24"/>
                <w:szCs w:val="24"/>
              </w:rPr>
            </w:pPr>
            <w:hyperlink r:id="rId36" w:history="1">
              <w:r w:rsidR="00072D5E" w:rsidRPr="006D218E">
                <w:rPr>
                  <w:rStyle w:val="a5"/>
                  <w:rFonts w:ascii="Times New Roman" w:hAnsi="Times New Roman" w:cs="Times New Roman"/>
                  <w:color w:val="auto"/>
                  <w:sz w:val="24"/>
                  <w:szCs w:val="24"/>
                  <w:u w:val="none"/>
                </w:rPr>
                <w:t>Объект комплексного </w:t>
              </w:r>
            </w:hyperlink>
            <w:r w:rsidR="00072D5E" w:rsidRPr="006D218E">
              <w:rPr>
                <w:rFonts w:ascii="Times New Roman" w:hAnsi="Times New Roman" w:cs="Times New Roman"/>
                <w:sz w:val="24"/>
                <w:szCs w:val="24"/>
              </w:rPr>
              <w:t>благоустройства</w:t>
            </w:r>
          </w:p>
        </w:tc>
        <w:tc>
          <w:tcPr>
            <w:tcW w:w="3649" w:type="pct"/>
            <w:gridSpan w:val="4"/>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покрытия:</w:t>
            </w:r>
          </w:p>
        </w:tc>
      </w:tr>
      <w:tr w:rsidR="00072D5E" w:rsidRPr="006D218E" w:rsidTr="00072D5E">
        <w:tc>
          <w:tcPr>
            <w:tcW w:w="1351"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тротуара</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пешеходной зоны</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дорожки на озелененной территории технической зоны</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пандусов</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и районного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местного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жилой застройке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производственной и коммунально-складской зонах</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Цементобетон</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 Цементобетон.</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Пешеходная улица</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представительские, приобъектные, общественно-транспортные,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w:t>
            </w:r>
            <w:r w:rsidRPr="006D218E">
              <w:rPr>
                <w:rFonts w:ascii="Times New Roman" w:hAnsi="Times New Roman" w:cs="Times New Roman"/>
                <w:sz w:val="24"/>
                <w:szCs w:val="24"/>
              </w:rPr>
              <w:lastRenderedPageBreak/>
              <w:t>н типов Г и Д.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транспортных развязок</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Пешеходные переходы наземные,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подземные и надземные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bl>
    <w:p w:rsidR="00DF1324" w:rsidRPr="006D218E" w:rsidRDefault="00DF1324" w:rsidP="004479EB">
      <w:pPr>
        <w:autoSpaceDE w:val="0"/>
        <w:autoSpaceDN w:val="0"/>
        <w:adjustRightInd w:val="0"/>
        <w:spacing w:after="0" w:line="240" w:lineRule="auto"/>
        <w:jc w:val="right"/>
        <w:outlineLvl w:val="0"/>
        <w:rPr>
          <w:sz w:val="24"/>
          <w:szCs w:val="24"/>
        </w:rPr>
      </w:pPr>
    </w:p>
    <w:sectPr w:rsidR="00DF1324" w:rsidRPr="006D218E" w:rsidSect="007E6076">
      <w:pgSz w:w="11906" w:h="16838"/>
      <w:pgMar w:top="425"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F47" w:rsidRDefault="00F75F47" w:rsidP="00461591">
      <w:pPr>
        <w:spacing w:after="0" w:line="240" w:lineRule="auto"/>
      </w:pPr>
      <w:r>
        <w:separator/>
      </w:r>
    </w:p>
  </w:endnote>
  <w:endnote w:type="continuationSeparator" w:id="1">
    <w:p w:rsidR="00F75F47" w:rsidRDefault="00F75F47" w:rsidP="0046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F47" w:rsidRDefault="00F75F47" w:rsidP="00461591">
      <w:pPr>
        <w:spacing w:after="0" w:line="240" w:lineRule="auto"/>
      </w:pPr>
      <w:r>
        <w:separator/>
      </w:r>
    </w:p>
  </w:footnote>
  <w:footnote w:type="continuationSeparator" w:id="1">
    <w:p w:rsidR="00F75F47" w:rsidRDefault="00F75F47" w:rsidP="00461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941"/>
    <w:multiLevelType w:val="multilevel"/>
    <w:tmpl w:val="5A248014"/>
    <w:lvl w:ilvl="0">
      <w:start w:val="10"/>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A024E"/>
    <w:multiLevelType w:val="multilevel"/>
    <w:tmpl w:val="520AE3F0"/>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77B79"/>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41A266B"/>
    <w:multiLevelType w:val="hybridMultilevel"/>
    <w:tmpl w:val="26B8E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41E0"/>
    <w:multiLevelType w:val="hybridMultilevel"/>
    <w:tmpl w:val="D26E40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8CB3892"/>
    <w:multiLevelType w:val="multilevel"/>
    <w:tmpl w:val="F9B4F00C"/>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B854FE"/>
    <w:multiLevelType w:val="multilevel"/>
    <w:tmpl w:val="BB60FCD6"/>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C901DEF"/>
    <w:multiLevelType w:val="multilevel"/>
    <w:tmpl w:val="41060364"/>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571109"/>
    <w:multiLevelType w:val="hybridMultilevel"/>
    <w:tmpl w:val="4F2A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6A26CD"/>
    <w:multiLevelType w:val="hybridMultilevel"/>
    <w:tmpl w:val="8FAAF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14181"/>
    <w:multiLevelType w:val="multilevel"/>
    <w:tmpl w:val="7C4C16DC"/>
    <w:lvl w:ilvl="0">
      <w:start w:val="1"/>
      <w:numFmt w:val="decimal"/>
      <w:lvlText w:val="%1."/>
      <w:lvlJc w:val="left"/>
      <w:pPr>
        <w:ind w:left="1065"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6821" w:hanging="720"/>
      </w:pPr>
      <w:rPr>
        <w:rFonts w:hint="default"/>
      </w:rPr>
    </w:lvl>
    <w:lvl w:ilvl="3">
      <w:start w:val="1"/>
      <w:numFmt w:val="decimal"/>
      <w:isLgl/>
      <w:lvlText w:val="%1.%2.%3.%4."/>
      <w:lvlJc w:val="left"/>
      <w:pPr>
        <w:ind w:left="9519" w:hanging="720"/>
      </w:pPr>
      <w:rPr>
        <w:rFonts w:hint="default"/>
      </w:rPr>
    </w:lvl>
    <w:lvl w:ilvl="4">
      <w:start w:val="1"/>
      <w:numFmt w:val="decimal"/>
      <w:isLgl/>
      <w:lvlText w:val="%1.%2.%3.%4.%5."/>
      <w:lvlJc w:val="left"/>
      <w:pPr>
        <w:ind w:left="12577" w:hanging="1080"/>
      </w:pPr>
      <w:rPr>
        <w:rFonts w:hint="default"/>
      </w:rPr>
    </w:lvl>
    <w:lvl w:ilvl="5">
      <w:start w:val="1"/>
      <w:numFmt w:val="decimal"/>
      <w:isLgl/>
      <w:lvlText w:val="%1.%2.%3.%4.%5.%6."/>
      <w:lvlJc w:val="left"/>
      <w:pPr>
        <w:ind w:left="15275" w:hanging="1080"/>
      </w:pPr>
      <w:rPr>
        <w:rFonts w:hint="default"/>
      </w:rPr>
    </w:lvl>
    <w:lvl w:ilvl="6">
      <w:start w:val="1"/>
      <w:numFmt w:val="decimal"/>
      <w:isLgl/>
      <w:lvlText w:val="%1.%2.%3.%4.%5.%6.%7."/>
      <w:lvlJc w:val="left"/>
      <w:pPr>
        <w:ind w:left="18333" w:hanging="1440"/>
      </w:pPr>
      <w:rPr>
        <w:rFonts w:hint="default"/>
      </w:rPr>
    </w:lvl>
    <w:lvl w:ilvl="7">
      <w:start w:val="1"/>
      <w:numFmt w:val="decimal"/>
      <w:isLgl/>
      <w:lvlText w:val="%1.%2.%3.%4.%5.%6.%7.%8."/>
      <w:lvlJc w:val="left"/>
      <w:pPr>
        <w:ind w:left="21031" w:hanging="1440"/>
      </w:pPr>
      <w:rPr>
        <w:rFonts w:hint="default"/>
      </w:rPr>
    </w:lvl>
    <w:lvl w:ilvl="8">
      <w:start w:val="1"/>
      <w:numFmt w:val="decimal"/>
      <w:isLgl/>
      <w:lvlText w:val="%1.%2.%3.%4.%5.%6.%7.%8.%9."/>
      <w:lvlJc w:val="left"/>
      <w:pPr>
        <w:ind w:left="24089" w:hanging="1800"/>
      </w:pPr>
      <w:rPr>
        <w:rFonts w:hint="default"/>
      </w:rPr>
    </w:lvl>
  </w:abstractNum>
  <w:abstractNum w:abstractNumId="17">
    <w:nsid w:val="63AE64CC"/>
    <w:multiLevelType w:val="hybridMultilevel"/>
    <w:tmpl w:val="5D5A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EE6AAA"/>
    <w:multiLevelType w:val="hybridMultilevel"/>
    <w:tmpl w:val="B2F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F6E2EE3"/>
    <w:multiLevelType w:val="multilevel"/>
    <w:tmpl w:val="A6F244A4"/>
    <w:lvl w:ilvl="0">
      <w:start w:val="3"/>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05F2B66"/>
    <w:multiLevelType w:val="hybridMultilevel"/>
    <w:tmpl w:val="78FA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93765C"/>
    <w:multiLevelType w:val="hybridMultilevel"/>
    <w:tmpl w:val="1430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637764"/>
    <w:multiLevelType w:val="hybridMultilevel"/>
    <w:tmpl w:val="107CC4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5"/>
  </w:num>
  <w:num w:numId="3">
    <w:abstractNumId w:val="18"/>
  </w:num>
  <w:num w:numId="4">
    <w:abstractNumId w:val="8"/>
  </w:num>
  <w:num w:numId="5">
    <w:abstractNumId w:val="20"/>
  </w:num>
  <w:num w:numId="6">
    <w:abstractNumId w:val="3"/>
  </w:num>
  <w:num w:numId="7">
    <w:abstractNumId w:val="1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6"/>
  </w:num>
  <w:num w:numId="13">
    <w:abstractNumId w:val="15"/>
  </w:num>
  <w:num w:numId="14">
    <w:abstractNumId w:val="21"/>
  </w:num>
  <w:num w:numId="15">
    <w:abstractNumId w:val="1"/>
  </w:num>
  <w:num w:numId="16">
    <w:abstractNumId w:val="22"/>
  </w:num>
  <w:num w:numId="17">
    <w:abstractNumId w:val="0"/>
  </w:num>
  <w:num w:numId="18">
    <w:abstractNumId w:val="14"/>
  </w:num>
  <w:num w:numId="19">
    <w:abstractNumId w:val="13"/>
  </w:num>
  <w:num w:numId="20">
    <w:abstractNumId w:val="7"/>
  </w:num>
  <w:num w:numId="21">
    <w:abstractNumId w:val="24"/>
  </w:num>
  <w:num w:numId="22">
    <w:abstractNumId w:val="12"/>
  </w:num>
  <w:num w:numId="23">
    <w:abstractNumId w:val="9"/>
  </w:num>
  <w:num w:numId="24">
    <w:abstractNumId w:val="23"/>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0"/>
    <w:footnote w:id="1"/>
  </w:footnotePr>
  <w:endnotePr>
    <w:endnote w:id="0"/>
    <w:endnote w:id="1"/>
  </w:endnotePr>
  <w:compat>
    <w:useFELayout/>
  </w:compat>
  <w:rsids>
    <w:rsidRoot w:val="00EE4527"/>
    <w:rsid w:val="00012237"/>
    <w:rsid w:val="00041584"/>
    <w:rsid w:val="00072D5E"/>
    <w:rsid w:val="0007522A"/>
    <w:rsid w:val="0008453F"/>
    <w:rsid w:val="00087DFA"/>
    <w:rsid w:val="000914DA"/>
    <w:rsid w:val="000C0887"/>
    <w:rsid w:val="000F2624"/>
    <w:rsid w:val="00136D09"/>
    <w:rsid w:val="0015508B"/>
    <w:rsid w:val="001717D0"/>
    <w:rsid w:val="00184CFE"/>
    <w:rsid w:val="00194F8D"/>
    <w:rsid w:val="001A02BB"/>
    <w:rsid w:val="00201A01"/>
    <w:rsid w:val="00260E57"/>
    <w:rsid w:val="002A5C94"/>
    <w:rsid w:val="002B0188"/>
    <w:rsid w:val="002C45B3"/>
    <w:rsid w:val="00310838"/>
    <w:rsid w:val="003279C9"/>
    <w:rsid w:val="00342B7F"/>
    <w:rsid w:val="00362A4E"/>
    <w:rsid w:val="003763F6"/>
    <w:rsid w:val="00380AB2"/>
    <w:rsid w:val="003C7621"/>
    <w:rsid w:val="003D0340"/>
    <w:rsid w:val="003E086D"/>
    <w:rsid w:val="003E21D4"/>
    <w:rsid w:val="004056AC"/>
    <w:rsid w:val="004279AF"/>
    <w:rsid w:val="0044094C"/>
    <w:rsid w:val="004479EB"/>
    <w:rsid w:val="00447C9D"/>
    <w:rsid w:val="00461591"/>
    <w:rsid w:val="004622E6"/>
    <w:rsid w:val="00463711"/>
    <w:rsid w:val="0046790C"/>
    <w:rsid w:val="004748E5"/>
    <w:rsid w:val="004821EF"/>
    <w:rsid w:val="004A35D7"/>
    <w:rsid w:val="004D3342"/>
    <w:rsid w:val="00503C9C"/>
    <w:rsid w:val="005270AA"/>
    <w:rsid w:val="00597CA3"/>
    <w:rsid w:val="005A0955"/>
    <w:rsid w:val="005F6ADF"/>
    <w:rsid w:val="005F755B"/>
    <w:rsid w:val="006842C7"/>
    <w:rsid w:val="006A437A"/>
    <w:rsid w:val="006D218E"/>
    <w:rsid w:val="0071099B"/>
    <w:rsid w:val="00716A2C"/>
    <w:rsid w:val="007307CA"/>
    <w:rsid w:val="00750349"/>
    <w:rsid w:val="0075778D"/>
    <w:rsid w:val="00763A9D"/>
    <w:rsid w:val="00765D40"/>
    <w:rsid w:val="0078307B"/>
    <w:rsid w:val="00796CFD"/>
    <w:rsid w:val="007A1035"/>
    <w:rsid w:val="007B711A"/>
    <w:rsid w:val="007E6076"/>
    <w:rsid w:val="008029BE"/>
    <w:rsid w:val="00865C0C"/>
    <w:rsid w:val="00891180"/>
    <w:rsid w:val="008C6A71"/>
    <w:rsid w:val="008C6CE4"/>
    <w:rsid w:val="008D3485"/>
    <w:rsid w:val="008D6428"/>
    <w:rsid w:val="008D71A0"/>
    <w:rsid w:val="008F5A97"/>
    <w:rsid w:val="00900590"/>
    <w:rsid w:val="00902F16"/>
    <w:rsid w:val="00921667"/>
    <w:rsid w:val="00943826"/>
    <w:rsid w:val="00943F87"/>
    <w:rsid w:val="009464E3"/>
    <w:rsid w:val="00975EB0"/>
    <w:rsid w:val="009C2820"/>
    <w:rsid w:val="00A11067"/>
    <w:rsid w:val="00A22304"/>
    <w:rsid w:val="00A43E52"/>
    <w:rsid w:val="00A91D94"/>
    <w:rsid w:val="00B43EDD"/>
    <w:rsid w:val="00B66F86"/>
    <w:rsid w:val="00B90187"/>
    <w:rsid w:val="00BA4CAC"/>
    <w:rsid w:val="00BA7CA6"/>
    <w:rsid w:val="00BC179B"/>
    <w:rsid w:val="00BD307F"/>
    <w:rsid w:val="00BE1AA6"/>
    <w:rsid w:val="00C21342"/>
    <w:rsid w:val="00C236C3"/>
    <w:rsid w:val="00C57ED5"/>
    <w:rsid w:val="00CD21BB"/>
    <w:rsid w:val="00CE4EEB"/>
    <w:rsid w:val="00CE6B9E"/>
    <w:rsid w:val="00D13A76"/>
    <w:rsid w:val="00D55B28"/>
    <w:rsid w:val="00D8143A"/>
    <w:rsid w:val="00DF1324"/>
    <w:rsid w:val="00DF52EC"/>
    <w:rsid w:val="00E31AF2"/>
    <w:rsid w:val="00E409BF"/>
    <w:rsid w:val="00E429DF"/>
    <w:rsid w:val="00E97566"/>
    <w:rsid w:val="00EA63D7"/>
    <w:rsid w:val="00EB276C"/>
    <w:rsid w:val="00EB3715"/>
    <w:rsid w:val="00EE4527"/>
    <w:rsid w:val="00EE47EB"/>
    <w:rsid w:val="00F51D65"/>
    <w:rsid w:val="00F63F84"/>
    <w:rsid w:val="00F649B6"/>
    <w:rsid w:val="00F70B6C"/>
    <w:rsid w:val="00F71356"/>
    <w:rsid w:val="00F73D7C"/>
    <w:rsid w:val="00F75F47"/>
    <w:rsid w:val="00F94487"/>
    <w:rsid w:val="00FF1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87"/>
  </w:style>
  <w:style w:type="paragraph" w:styleId="1">
    <w:name w:val="heading 1"/>
    <w:basedOn w:val="a"/>
    <w:next w:val="a"/>
    <w:link w:val="10"/>
    <w:qFormat/>
    <w:rsid w:val="001A02BB"/>
    <w:pPr>
      <w:keepNext/>
      <w:keepLines/>
      <w:numPr>
        <w:numId w:val="7"/>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1A02BB"/>
    <w:pPr>
      <w:keepNext/>
      <w:keepLines/>
      <w:numPr>
        <w:ilvl w:val="1"/>
        <w:numId w:val="7"/>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1A02BB"/>
    <w:pPr>
      <w:keepNext/>
      <w:keepLines/>
      <w:numPr>
        <w:ilvl w:val="2"/>
        <w:numId w:val="7"/>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1A02BB"/>
    <w:pPr>
      <w:keepNext/>
      <w:keepLines/>
      <w:numPr>
        <w:ilvl w:val="3"/>
        <w:numId w:val="7"/>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1A02BB"/>
    <w:pPr>
      <w:keepNext/>
      <w:keepLines/>
      <w:numPr>
        <w:ilvl w:val="4"/>
        <w:numId w:val="7"/>
      </w:numPr>
      <w:spacing w:before="240" w:after="80"/>
      <w:outlineLvl w:val="4"/>
    </w:pPr>
    <w:rPr>
      <w:rFonts w:ascii="Arial" w:eastAsia="Arial" w:hAnsi="Arial" w:cs="Arial"/>
      <w:color w:val="666666"/>
    </w:rPr>
  </w:style>
  <w:style w:type="paragraph" w:styleId="6">
    <w:name w:val="heading 6"/>
    <w:basedOn w:val="a"/>
    <w:next w:val="a"/>
    <w:link w:val="60"/>
    <w:qFormat/>
    <w:rsid w:val="001A02BB"/>
    <w:pPr>
      <w:keepNext/>
      <w:keepLines/>
      <w:numPr>
        <w:ilvl w:val="5"/>
        <w:numId w:val="7"/>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1A02BB"/>
    <w:pPr>
      <w:keepNext/>
      <w:keepLines/>
      <w:numPr>
        <w:ilvl w:val="6"/>
        <w:numId w:val="7"/>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qFormat/>
    <w:rsid w:val="001A02BB"/>
    <w:pPr>
      <w:keepNext/>
      <w:keepLines/>
      <w:numPr>
        <w:ilvl w:val="7"/>
        <w:numId w:val="7"/>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qFormat/>
    <w:rsid w:val="001A02BB"/>
    <w:pPr>
      <w:keepNext/>
      <w:keepLines/>
      <w:numPr>
        <w:ilvl w:val="8"/>
        <w:numId w:val="7"/>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527"/>
    <w:pPr>
      <w:spacing w:after="0" w:line="240" w:lineRule="auto"/>
    </w:pPr>
    <w:rPr>
      <w:rFonts w:ascii="Calibri" w:eastAsia="Times New Roman" w:hAnsi="Calibri" w:cs="Times New Roman"/>
    </w:rPr>
  </w:style>
  <w:style w:type="paragraph" w:styleId="a4">
    <w:name w:val="List Paragraph"/>
    <w:basedOn w:val="a"/>
    <w:uiPriority w:val="34"/>
    <w:qFormat/>
    <w:rsid w:val="00EE4527"/>
    <w:pPr>
      <w:ind w:left="720"/>
      <w:contextualSpacing/>
    </w:pPr>
  </w:style>
  <w:style w:type="paragraph" w:customStyle="1" w:styleId="11">
    <w:name w:val="Заголовок 11"/>
    <w:next w:val="a"/>
    <w:rsid w:val="00EE452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5">
    <w:name w:val="Hyperlink"/>
    <w:basedOn w:val="a0"/>
    <w:uiPriority w:val="99"/>
    <w:rsid w:val="00EE4527"/>
    <w:rPr>
      <w:color w:val="0000FF"/>
      <w:u w:val="single"/>
    </w:rPr>
  </w:style>
  <w:style w:type="character" w:customStyle="1" w:styleId="10">
    <w:name w:val="Заголовок 1 Знак"/>
    <w:basedOn w:val="a0"/>
    <w:link w:val="1"/>
    <w:rsid w:val="001A02BB"/>
    <w:rPr>
      <w:rFonts w:ascii="Arial" w:eastAsia="Arial" w:hAnsi="Arial" w:cs="Arial"/>
      <w:color w:val="000000"/>
      <w:sz w:val="40"/>
      <w:szCs w:val="40"/>
    </w:rPr>
  </w:style>
  <w:style w:type="character" w:customStyle="1" w:styleId="20">
    <w:name w:val="Заголовок 2 Знак"/>
    <w:basedOn w:val="a0"/>
    <w:link w:val="2"/>
    <w:rsid w:val="001A02BB"/>
    <w:rPr>
      <w:rFonts w:ascii="Arial" w:eastAsia="Arial" w:hAnsi="Arial" w:cs="Arial"/>
      <w:color w:val="000000"/>
      <w:sz w:val="32"/>
      <w:szCs w:val="32"/>
    </w:rPr>
  </w:style>
  <w:style w:type="character" w:customStyle="1" w:styleId="30">
    <w:name w:val="Заголовок 3 Знак"/>
    <w:basedOn w:val="a0"/>
    <w:link w:val="3"/>
    <w:rsid w:val="001A02BB"/>
    <w:rPr>
      <w:rFonts w:ascii="Arial" w:eastAsia="Arial" w:hAnsi="Arial" w:cs="Arial"/>
      <w:color w:val="434343"/>
      <w:sz w:val="28"/>
      <w:szCs w:val="28"/>
    </w:rPr>
  </w:style>
  <w:style w:type="character" w:customStyle="1" w:styleId="40">
    <w:name w:val="Заголовок 4 Знак"/>
    <w:basedOn w:val="a0"/>
    <w:link w:val="4"/>
    <w:rsid w:val="001A02BB"/>
    <w:rPr>
      <w:rFonts w:ascii="Arial" w:eastAsia="Arial" w:hAnsi="Arial" w:cs="Arial"/>
      <w:color w:val="666666"/>
      <w:sz w:val="24"/>
      <w:szCs w:val="24"/>
    </w:rPr>
  </w:style>
  <w:style w:type="character" w:customStyle="1" w:styleId="50">
    <w:name w:val="Заголовок 5 Знак"/>
    <w:basedOn w:val="a0"/>
    <w:link w:val="5"/>
    <w:rsid w:val="001A02BB"/>
    <w:rPr>
      <w:rFonts w:ascii="Arial" w:eastAsia="Arial" w:hAnsi="Arial" w:cs="Arial"/>
      <w:color w:val="666666"/>
    </w:rPr>
  </w:style>
  <w:style w:type="character" w:customStyle="1" w:styleId="60">
    <w:name w:val="Заголовок 6 Знак"/>
    <w:basedOn w:val="a0"/>
    <w:link w:val="6"/>
    <w:rsid w:val="001A02BB"/>
    <w:rPr>
      <w:rFonts w:ascii="Arial" w:eastAsia="Arial" w:hAnsi="Arial" w:cs="Arial"/>
      <w:i/>
      <w:color w:val="666666"/>
    </w:rPr>
  </w:style>
  <w:style w:type="character" w:customStyle="1" w:styleId="70">
    <w:name w:val="Заголовок 7 Знак"/>
    <w:basedOn w:val="a0"/>
    <w:link w:val="7"/>
    <w:uiPriority w:val="9"/>
    <w:rsid w:val="001A02B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1A02B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1A02BB"/>
    <w:rPr>
      <w:rFonts w:ascii="Calibri Light" w:eastAsia="Times New Roman" w:hAnsi="Calibri Light" w:cs="Times New Roman"/>
      <w:i/>
      <w:iCs/>
      <w:color w:val="272727"/>
      <w:sz w:val="21"/>
      <w:szCs w:val="21"/>
    </w:rPr>
  </w:style>
  <w:style w:type="table" w:customStyle="1" w:styleId="TableNormal">
    <w:name w:val="Table Normal"/>
    <w:rsid w:val="001A02BB"/>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qFormat/>
    <w:rsid w:val="001A02BB"/>
    <w:pPr>
      <w:keepNext/>
      <w:keepLines/>
      <w:spacing w:after="60"/>
    </w:pPr>
    <w:rPr>
      <w:rFonts w:ascii="Arial" w:eastAsia="Arial" w:hAnsi="Arial" w:cs="Arial"/>
      <w:color w:val="000000"/>
      <w:sz w:val="52"/>
      <w:szCs w:val="52"/>
    </w:rPr>
  </w:style>
  <w:style w:type="character" w:customStyle="1" w:styleId="a7">
    <w:name w:val="Название Знак"/>
    <w:basedOn w:val="a0"/>
    <w:link w:val="a6"/>
    <w:rsid w:val="001A02BB"/>
    <w:rPr>
      <w:rFonts w:ascii="Arial" w:eastAsia="Arial" w:hAnsi="Arial" w:cs="Arial"/>
      <w:color w:val="000000"/>
      <w:sz w:val="52"/>
      <w:szCs w:val="52"/>
    </w:rPr>
  </w:style>
  <w:style w:type="paragraph" w:styleId="a8">
    <w:name w:val="Subtitle"/>
    <w:basedOn w:val="a"/>
    <w:next w:val="a"/>
    <w:link w:val="a9"/>
    <w:qFormat/>
    <w:rsid w:val="001A02BB"/>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rsid w:val="001A02BB"/>
    <w:rPr>
      <w:rFonts w:ascii="Arial" w:eastAsia="Arial" w:hAnsi="Arial" w:cs="Arial"/>
      <w:i/>
      <w:color w:val="666666"/>
      <w:sz w:val="30"/>
      <w:szCs w:val="30"/>
    </w:rPr>
  </w:style>
  <w:style w:type="paragraph" w:styleId="aa">
    <w:name w:val="annotation text"/>
    <w:basedOn w:val="a"/>
    <w:link w:val="ab"/>
    <w:uiPriority w:val="99"/>
    <w:semiHidden/>
    <w:unhideWhenUsed/>
    <w:rsid w:val="001A02BB"/>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semiHidden/>
    <w:rsid w:val="001A02BB"/>
    <w:rPr>
      <w:rFonts w:ascii="Arial" w:eastAsia="Arial" w:hAnsi="Arial" w:cs="Arial"/>
      <w:color w:val="000000"/>
      <w:sz w:val="20"/>
      <w:szCs w:val="20"/>
    </w:rPr>
  </w:style>
  <w:style w:type="character" w:styleId="ac">
    <w:name w:val="annotation reference"/>
    <w:basedOn w:val="a0"/>
    <w:uiPriority w:val="99"/>
    <w:semiHidden/>
    <w:unhideWhenUsed/>
    <w:rsid w:val="001A02BB"/>
    <w:rPr>
      <w:sz w:val="16"/>
      <w:szCs w:val="16"/>
    </w:rPr>
  </w:style>
  <w:style w:type="paragraph" w:styleId="ad">
    <w:name w:val="Balloon Text"/>
    <w:basedOn w:val="a"/>
    <w:link w:val="ae"/>
    <w:uiPriority w:val="99"/>
    <w:semiHidden/>
    <w:unhideWhenUsed/>
    <w:rsid w:val="001A02BB"/>
    <w:pPr>
      <w:spacing w:after="0" w:line="240" w:lineRule="auto"/>
    </w:pPr>
    <w:rPr>
      <w:rFonts w:ascii="Segoe UI" w:eastAsia="Arial" w:hAnsi="Segoe UI" w:cs="Segoe UI"/>
      <w:color w:val="000000"/>
      <w:sz w:val="18"/>
      <w:szCs w:val="18"/>
    </w:rPr>
  </w:style>
  <w:style w:type="character" w:customStyle="1" w:styleId="ae">
    <w:name w:val="Текст выноски Знак"/>
    <w:basedOn w:val="a0"/>
    <w:link w:val="ad"/>
    <w:uiPriority w:val="99"/>
    <w:semiHidden/>
    <w:rsid w:val="001A02BB"/>
    <w:rPr>
      <w:rFonts w:ascii="Segoe UI" w:eastAsia="Arial" w:hAnsi="Segoe UI" w:cs="Segoe UI"/>
      <w:color w:val="000000"/>
      <w:sz w:val="18"/>
      <w:szCs w:val="18"/>
    </w:rPr>
  </w:style>
  <w:style w:type="paragraph" w:styleId="af">
    <w:name w:val="TOC Heading"/>
    <w:basedOn w:val="1"/>
    <w:next w:val="a"/>
    <w:uiPriority w:val="39"/>
    <w:qFormat/>
    <w:rsid w:val="001A02BB"/>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A02BB"/>
    <w:pPr>
      <w:spacing w:after="100" w:line="259" w:lineRule="auto"/>
      <w:ind w:left="220"/>
    </w:pPr>
    <w:rPr>
      <w:rFonts w:ascii="Calibri" w:eastAsia="Times New Roman" w:hAnsi="Calibri" w:cs="Times New Roman"/>
    </w:rPr>
  </w:style>
  <w:style w:type="paragraph" w:styleId="12">
    <w:name w:val="toc 1"/>
    <w:basedOn w:val="a"/>
    <w:next w:val="a"/>
    <w:autoRedefine/>
    <w:uiPriority w:val="39"/>
    <w:unhideWhenUsed/>
    <w:rsid w:val="001A02BB"/>
    <w:pPr>
      <w:tabs>
        <w:tab w:val="left" w:pos="440"/>
        <w:tab w:val="right" w:leader="dot" w:pos="10197"/>
      </w:tabs>
      <w:spacing w:after="100" w:line="259" w:lineRule="auto"/>
      <w:jc w:val="both"/>
    </w:pPr>
    <w:rPr>
      <w:rFonts w:ascii="Calibri" w:eastAsia="Times New Roman" w:hAnsi="Calibri" w:cs="Times New Roman"/>
    </w:rPr>
  </w:style>
  <w:style w:type="paragraph" w:styleId="31">
    <w:name w:val="toc 3"/>
    <w:basedOn w:val="a"/>
    <w:next w:val="a"/>
    <w:autoRedefine/>
    <w:uiPriority w:val="39"/>
    <w:unhideWhenUsed/>
    <w:rsid w:val="001A02BB"/>
    <w:pPr>
      <w:spacing w:after="100" w:line="259" w:lineRule="auto"/>
      <w:ind w:left="440"/>
    </w:pPr>
    <w:rPr>
      <w:rFonts w:ascii="Calibri" w:eastAsia="Times New Roman" w:hAnsi="Calibri" w:cs="Times New Roman"/>
    </w:rPr>
  </w:style>
  <w:style w:type="paragraph" w:styleId="af0">
    <w:name w:val="Normal (Web)"/>
    <w:basedOn w:val="a"/>
    <w:uiPriority w:val="99"/>
    <w:semiHidden/>
    <w:unhideWhenUsed/>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semiHidden/>
    <w:unhideWhenUsed/>
    <w:rsid w:val="001A02BB"/>
    <w:rPr>
      <w:b/>
      <w:bCs/>
    </w:rPr>
  </w:style>
  <w:style w:type="character" w:customStyle="1" w:styleId="af2">
    <w:name w:val="Тема примечания Знак"/>
    <w:basedOn w:val="ab"/>
    <w:link w:val="af1"/>
    <w:uiPriority w:val="99"/>
    <w:semiHidden/>
    <w:rsid w:val="001A02BB"/>
    <w:rPr>
      <w:b/>
      <w:bCs/>
    </w:rPr>
  </w:style>
  <w:style w:type="paragraph" w:customStyle="1" w:styleId="gmail-msolistparagraph">
    <w:name w:val="gmail-msolistparagraph"/>
    <w:basedOn w:val="a"/>
    <w:rsid w:val="001A02BB"/>
    <w:pPr>
      <w:spacing w:before="100" w:beforeAutospacing="1" w:after="100" w:afterAutospacing="1" w:line="240" w:lineRule="auto"/>
    </w:pPr>
    <w:rPr>
      <w:rFonts w:ascii="Times New Roman" w:eastAsia="Calibri" w:hAnsi="Times New Roman" w:cs="Times New Roman"/>
      <w:sz w:val="24"/>
      <w:szCs w:val="24"/>
    </w:rPr>
  </w:style>
  <w:style w:type="paragraph" w:styleId="af3">
    <w:name w:val="header"/>
    <w:basedOn w:val="a"/>
    <w:link w:val="af4"/>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1A02BB"/>
    <w:rPr>
      <w:rFonts w:ascii="Arial" w:eastAsia="Arial" w:hAnsi="Arial" w:cs="Arial"/>
      <w:color w:val="000000"/>
    </w:rPr>
  </w:style>
  <w:style w:type="paragraph" w:styleId="af5">
    <w:name w:val="footer"/>
    <w:basedOn w:val="a"/>
    <w:link w:val="af6"/>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1A02BB"/>
    <w:rPr>
      <w:rFonts w:ascii="Arial" w:eastAsia="Arial" w:hAnsi="Arial" w:cs="Arial"/>
      <w:color w:val="000000"/>
    </w:rPr>
  </w:style>
  <w:style w:type="paragraph" w:styleId="af7">
    <w:name w:val="Revision"/>
    <w:hidden/>
    <w:uiPriority w:val="99"/>
    <w:semiHidden/>
    <w:rsid w:val="001A02BB"/>
    <w:pPr>
      <w:spacing w:after="0" w:line="240" w:lineRule="auto"/>
    </w:pPr>
    <w:rPr>
      <w:rFonts w:ascii="Arial" w:eastAsia="Arial" w:hAnsi="Arial" w:cs="Arial"/>
      <w:color w:val="000000"/>
    </w:rPr>
  </w:style>
  <w:style w:type="paragraph" w:customStyle="1" w:styleId="ConsPlusCell">
    <w:name w:val="ConsPlusCell"/>
    <w:rsid w:val="001A02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1A02BB"/>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461591"/>
    <w:pPr>
      <w:spacing w:after="0" w:line="240" w:lineRule="auto"/>
    </w:pPr>
    <w:rPr>
      <w:sz w:val="20"/>
      <w:szCs w:val="20"/>
    </w:rPr>
  </w:style>
  <w:style w:type="character" w:customStyle="1" w:styleId="af9">
    <w:name w:val="Текст сноски Знак"/>
    <w:basedOn w:val="a0"/>
    <w:link w:val="af8"/>
    <w:uiPriority w:val="99"/>
    <w:semiHidden/>
    <w:rsid w:val="00461591"/>
    <w:rPr>
      <w:sz w:val="20"/>
      <w:szCs w:val="20"/>
    </w:rPr>
  </w:style>
  <w:style w:type="character" w:styleId="afa">
    <w:name w:val="footnote reference"/>
    <w:basedOn w:val="a0"/>
    <w:uiPriority w:val="99"/>
    <w:semiHidden/>
    <w:unhideWhenUsed/>
    <w:rsid w:val="00461591"/>
    <w:rPr>
      <w:vertAlign w:val="superscript"/>
    </w:rPr>
  </w:style>
  <w:style w:type="character" w:customStyle="1" w:styleId="headeraff6">
    <w:name w:val="header_aff6"/>
    <w:basedOn w:val="a0"/>
    <w:rsid w:val="00072D5E"/>
  </w:style>
  <w:style w:type="character" w:customStyle="1" w:styleId="headerafff">
    <w:name w:val="header_afff"/>
    <w:basedOn w:val="a0"/>
    <w:rsid w:val="00072D5E"/>
  </w:style>
  <w:style w:type="character" w:customStyle="1" w:styleId="nobr">
    <w:name w:val="nobr"/>
    <w:basedOn w:val="a0"/>
    <w:rsid w:val="005F755B"/>
  </w:style>
  <w:style w:type="paragraph" w:customStyle="1" w:styleId="ConsPlusNormal">
    <w:name w:val="ConsPlusNormal"/>
    <w:basedOn w:val="a"/>
    <w:rsid w:val="0007522A"/>
    <w:pPr>
      <w:widowControl w:val="0"/>
      <w:spacing w:after="0" w:line="240" w:lineRule="auto"/>
    </w:pPr>
    <w:rPr>
      <w:rFonts w:ascii="Arial" w:eastAsia="Times New Roman" w:hAnsi="Arial" w:cs="Arial"/>
      <w:color w:val="000000"/>
      <w:sz w:val="16"/>
      <w:szCs w:val="16"/>
    </w:rPr>
  </w:style>
  <w:style w:type="paragraph" w:customStyle="1" w:styleId="13">
    <w:name w:val="Без интервала1"/>
    <w:rsid w:val="009464E3"/>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ri-el.gov.ru/toryal" TargetMode="External"/><Relationship Id="rId18" Type="http://schemas.openxmlformats.org/officeDocument/2006/relationships/hyperlink" Target="https://dokipedia.ru/document/5278418?pid=761" TargetMode="External"/><Relationship Id="rId26" Type="http://schemas.openxmlformats.org/officeDocument/2006/relationships/hyperlink" Target="https://dokipedia.ru/document/5278418?pid=768" TargetMode="External"/><Relationship Id="rId3" Type="http://schemas.openxmlformats.org/officeDocument/2006/relationships/customXml" Target="../customXml/item3.xml"/><Relationship Id="rId21" Type="http://schemas.openxmlformats.org/officeDocument/2006/relationships/hyperlink" Target="https://dokipedia.ru/document/5278418?pid=768" TargetMode="External"/><Relationship Id="rId34" Type="http://schemas.openxmlformats.org/officeDocument/2006/relationships/hyperlink" Target="https://dokipedia.ru/document/5278418?pid=768" TargetMode="External"/><Relationship Id="rId7" Type="http://schemas.openxmlformats.org/officeDocument/2006/relationships/styles" Target="styles.xml"/><Relationship Id="rId12" Type="http://schemas.openxmlformats.org/officeDocument/2006/relationships/hyperlink" Target="consultantplus://offline/ref=646B799E860C05F160FE74AF89D1578E6FD84A1A65555BCFDF42D76729F0BC982D71D4533076043A1114B12893B7353A3A0B88A6BCiEhCO" TargetMode="External"/><Relationship Id="rId17" Type="http://schemas.openxmlformats.org/officeDocument/2006/relationships/hyperlink" Target="https://dokipedia.ru/document/5278418?pid=761" TargetMode="External"/><Relationship Id="rId25" Type="http://schemas.openxmlformats.org/officeDocument/2006/relationships/hyperlink" Target="https://dokipedia.ru/document/5278418?pid=768" TargetMode="External"/><Relationship Id="rId33" Type="http://schemas.openxmlformats.org/officeDocument/2006/relationships/hyperlink" Target="https://dokipedia.ru/document/5278418?pid=76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dokipedia.ru/document/5278418?pid=768" TargetMode="External"/><Relationship Id="rId29"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kipedia.ru/document/5278418?pid=768" TargetMode="External"/><Relationship Id="rId32" Type="http://schemas.openxmlformats.org/officeDocument/2006/relationships/hyperlink" Target="https://dokipedia.ru/document/5278418?pid=768"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https://dokipedia.ru/document/5278418?pid=768" TargetMode="External"/><Relationship Id="rId28" Type="http://schemas.openxmlformats.org/officeDocument/2006/relationships/hyperlink" Target="https://dokipedia.ru/document/5278418?pid=768" TargetMode="External"/><Relationship Id="rId36" Type="http://schemas.openxmlformats.org/officeDocument/2006/relationships/hyperlink" Target="https://dokipedia.ru/document/5278418?pid=68" TargetMode="External"/><Relationship Id="rId10" Type="http://schemas.openxmlformats.org/officeDocument/2006/relationships/footnotes" Target="footnotes.xml"/><Relationship Id="rId19" Type="http://schemas.openxmlformats.org/officeDocument/2006/relationships/hyperlink" Target="https://dokipedia.ru/document/5278418?pid=768" TargetMode="External"/><Relationship Id="rId31" Type="http://schemas.openxmlformats.org/officeDocument/2006/relationships/hyperlink" Target="https://dokipedia.ru/document/5278418?pid=7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646B799E860C05F160FE74AF89D1578E6FD84A1A65555BCFDF42D76729F0BC982D71D453357B043A1114B12893B7353A3A0B88A6BCiEhCO" TargetMode="External"/><Relationship Id="rId22" Type="http://schemas.openxmlformats.org/officeDocument/2006/relationships/hyperlink" Target="https://dokipedia.ru/document/5278418?pid=768" TargetMode="External"/><Relationship Id="rId27" Type="http://schemas.openxmlformats.org/officeDocument/2006/relationships/hyperlink" Target="https://dokipedia.ru/document/5278418?pid=768" TargetMode="External"/><Relationship Id="rId30" Type="http://schemas.openxmlformats.org/officeDocument/2006/relationships/hyperlink" Target="https://dokipedia.ru/document/5278418?pid=768" TargetMode="External"/><Relationship Id="rId35" Type="http://schemas.openxmlformats.org/officeDocument/2006/relationships/hyperlink" Target="https://dokipedia.ru/document/5278418?pid=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7189fdb99478d774d2acc448608f2c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780c3798d3aaf38e481725baa11a257c"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Чуксолинского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XXJ7TYMEEKJ2-7834-176</_dlc_DocId>
    <_dlc_DocIdUrl xmlns="57504d04-691e-4fc4-8f09-4f19fdbe90f6">
      <Url>https://vip.gov.mari.ru/toryal/_layouts/DocIdRedir.aspx?ID=XXJ7TYMEEKJ2-7834-176</Url>
      <Description>XXJ7TYMEEKJ2-7834-176</Description>
    </_dlc_DocIdUrl>
    <_x041f__x0430__x043f__x043a__x0430_ xmlns="19c5bceb-cb1a-4bd1-b756-a9e3edc1d62d">2021 год</_x041f__x0430__x043f__x043a__x0430_>
  </documentManagement>
</p:properties>
</file>

<file path=customXml/itemProps1.xml><?xml version="1.0" encoding="utf-8"?>
<ds:datastoreItem xmlns:ds="http://schemas.openxmlformats.org/officeDocument/2006/customXml" ds:itemID="{067FB562-5FB0-4A57-BD8E-7CE951BD450B}"/>
</file>

<file path=customXml/itemProps2.xml><?xml version="1.0" encoding="utf-8"?>
<ds:datastoreItem xmlns:ds="http://schemas.openxmlformats.org/officeDocument/2006/customXml" ds:itemID="{0002DA99-1994-456E-96DA-284CBF55F199}"/>
</file>

<file path=customXml/itemProps3.xml><?xml version="1.0" encoding="utf-8"?>
<ds:datastoreItem xmlns:ds="http://schemas.openxmlformats.org/officeDocument/2006/customXml" ds:itemID="{8BDC4B95-1893-452D-836D-7CDD1E598A66}"/>
</file>

<file path=customXml/itemProps4.xml><?xml version="1.0" encoding="utf-8"?>
<ds:datastoreItem xmlns:ds="http://schemas.openxmlformats.org/officeDocument/2006/customXml" ds:itemID="{46437DBB-837A-491A-B7CF-B41D95F0B008}"/>
</file>

<file path=customXml/itemProps5.xml><?xml version="1.0" encoding="utf-8"?>
<ds:datastoreItem xmlns:ds="http://schemas.openxmlformats.org/officeDocument/2006/customXml" ds:itemID="{BC64FF44-EFA6-4081-8B03-45F04BBA9E84}"/>
</file>

<file path=docProps/app.xml><?xml version="1.0" encoding="utf-8"?>
<Properties xmlns="http://schemas.openxmlformats.org/officeDocument/2006/extended-properties" xmlns:vt="http://schemas.openxmlformats.org/officeDocument/2006/docPropsVTypes">
  <Template>Normal.dotm</Template>
  <TotalTime>462</TotalTime>
  <Pages>1</Pages>
  <Words>35312</Words>
  <Characters>201280</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от 20 октября 2020 г. №58</vt:lpstr>
    </vt:vector>
  </TitlesOfParts>
  <Company>Reanimator Extreme Edition</Company>
  <LinksUpToDate>false</LinksUpToDate>
  <CharactersWithSpaces>236120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28 мая 2021 г. №116</dc:title>
  <dc:creator>11</dc:creator>
  <cp:lastModifiedBy>SuperUser</cp:lastModifiedBy>
  <cp:revision>24</cp:revision>
  <cp:lastPrinted>2021-03-25T07:35:00Z</cp:lastPrinted>
  <dcterms:created xsi:type="dcterms:W3CDTF">2020-10-25T11:37:00Z</dcterms:created>
  <dcterms:modified xsi:type="dcterms:W3CDTF">2021-06-02T07:33:00Z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4ebe9fb1-98bb-423b-be3c-e622674b92e8</vt:lpwstr>
  </property>
</Properties>
</file>