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E" w:rsidRPr="00A24174" w:rsidRDefault="00E672DE" w:rsidP="00E672D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 xml:space="preserve">СОБРАНИЕ ДЕПУТАТОВ ЧУКСОЛИНСКОГО СЕЛЬСКОГО ПОСЕЛЕНИЯ НОВОТОРЪЯЛЬСКОГО МУНИЦИПАЛЬНОГО РАЙОНА  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FA5196" w:rsidRDefault="00691717" w:rsidP="006917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71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9171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  <w:r w:rsidR="00FA51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717" w:rsidRPr="000C4753" w:rsidRDefault="00CC434D" w:rsidP="0069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Десятая</w:t>
      </w:r>
      <w:r w:rsidR="00FA5196">
        <w:rPr>
          <w:rFonts w:ascii="Times New Roman" w:hAnsi="Times New Roman" w:cs="Times New Roman"/>
          <w:sz w:val="24"/>
          <w:szCs w:val="24"/>
        </w:rPr>
        <w:t xml:space="preserve"> </w:t>
      </w:r>
      <w:r w:rsidR="00691717" w:rsidRPr="000C4753">
        <w:rPr>
          <w:rFonts w:ascii="Times New Roman" w:hAnsi="Times New Roman" w:cs="Times New Roman"/>
          <w:sz w:val="24"/>
          <w:szCs w:val="24"/>
        </w:rPr>
        <w:t>сессия</w:t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91717" w:rsidRPr="000C4753" w:rsidRDefault="00CC434D" w:rsidP="00691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FA5196">
        <w:rPr>
          <w:rFonts w:ascii="Times New Roman" w:hAnsi="Times New Roman" w:cs="Times New Roman"/>
          <w:sz w:val="24"/>
          <w:szCs w:val="24"/>
        </w:rPr>
        <w:t xml:space="preserve"> </w:t>
      </w:r>
      <w:r w:rsidR="00691717" w:rsidRPr="000C4753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</w:r>
      <w:r w:rsidR="00691717" w:rsidRPr="000C47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 июля </w:t>
      </w:r>
      <w:r w:rsidR="008E141C">
        <w:rPr>
          <w:rFonts w:ascii="Times New Roman" w:hAnsi="Times New Roman" w:cs="Times New Roman"/>
          <w:sz w:val="24"/>
          <w:szCs w:val="24"/>
        </w:rPr>
        <w:t xml:space="preserve"> </w:t>
      </w:r>
      <w:r w:rsidR="00691717" w:rsidRPr="000C475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91717" w:rsidRPr="000C4753" w:rsidRDefault="00691717" w:rsidP="00691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0C4753" w:rsidRDefault="00E672DE" w:rsidP="00E672DE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DE" w:rsidRPr="000C4753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53">
        <w:rPr>
          <w:rFonts w:ascii="Times New Roman" w:hAnsi="Times New Roman" w:cs="Times New Roman"/>
          <w:bCs/>
          <w:sz w:val="24"/>
          <w:szCs w:val="24"/>
        </w:rPr>
        <w:t>Об утверждении Правил обращения с отходами производства и</w:t>
      </w:r>
    </w:p>
    <w:p w:rsidR="00E672DE" w:rsidRPr="000C4753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53">
        <w:rPr>
          <w:rFonts w:ascii="Times New Roman" w:hAnsi="Times New Roman" w:cs="Times New Roman"/>
          <w:bCs/>
          <w:sz w:val="24"/>
          <w:szCs w:val="24"/>
        </w:rPr>
        <w:t xml:space="preserve">потребления на территории </w:t>
      </w:r>
      <w:r w:rsidR="00355CF8" w:rsidRPr="000C4753">
        <w:rPr>
          <w:rFonts w:ascii="Times New Roman" w:hAnsi="Times New Roman" w:cs="Times New Roman"/>
          <w:bCs/>
          <w:sz w:val="24"/>
          <w:szCs w:val="24"/>
        </w:rPr>
        <w:t xml:space="preserve">Чуксолинского </w:t>
      </w:r>
      <w:r w:rsidRPr="000C4753">
        <w:rPr>
          <w:rFonts w:ascii="Times New Roman" w:hAnsi="Times New Roman" w:cs="Times New Roman"/>
          <w:bCs/>
          <w:sz w:val="24"/>
          <w:szCs w:val="24"/>
        </w:rPr>
        <w:t>сельского поселения Новоторъяльского муниципального района Республики Марий Эл</w:t>
      </w:r>
    </w:p>
    <w:p w:rsidR="00E672DE" w:rsidRPr="000C4753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DE" w:rsidRPr="000C4753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416" w:rsidRPr="000C4753" w:rsidRDefault="00E672DE" w:rsidP="001A5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691717" w:rsidRPr="000C4753">
        <w:rPr>
          <w:rFonts w:ascii="Times New Roman" w:hAnsi="Times New Roman" w:cs="Times New Roman"/>
          <w:sz w:val="24"/>
          <w:szCs w:val="24"/>
        </w:rPr>
        <w:t>и</w:t>
      </w:r>
      <w:r w:rsidRPr="000C475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91717" w:rsidRPr="000C4753">
        <w:rPr>
          <w:rFonts w:ascii="Times New Roman" w:hAnsi="Times New Roman" w:cs="Times New Roman"/>
          <w:sz w:val="24"/>
          <w:szCs w:val="24"/>
        </w:rPr>
        <w:t>ами</w:t>
      </w:r>
      <w:r w:rsidRPr="000C4753">
        <w:rPr>
          <w:rFonts w:ascii="Times New Roman" w:hAnsi="Times New Roman" w:cs="Times New Roman"/>
          <w:sz w:val="24"/>
          <w:szCs w:val="24"/>
        </w:rPr>
        <w:t xml:space="preserve"> от 24 июня 1998 г. № 89-ФЗ</w:t>
      </w:r>
      <w:r w:rsidRPr="000C4753">
        <w:rPr>
          <w:rFonts w:ascii="Times New Roman" w:hAnsi="Times New Roman" w:cs="Times New Roman"/>
          <w:sz w:val="24"/>
          <w:szCs w:val="24"/>
        </w:rPr>
        <w:br/>
        <w:t xml:space="preserve"> «Об отходах производства и потребления», от 30 марта 1999 г. № 52-ФЗ </w:t>
      </w:r>
      <w:r w:rsidR="00691717" w:rsidRPr="000C4753">
        <w:rPr>
          <w:rFonts w:ascii="Times New Roman" w:hAnsi="Times New Roman" w:cs="Times New Roman"/>
          <w:sz w:val="24"/>
          <w:szCs w:val="24"/>
        </w:rPr>
        <w:br/>
      </w:r>
      <w:r w:rsidRPr="000C4753"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населения», от 10 января 2002 г. № 7-</w:t>
      </w:r>
      <w:proofErr w:type="gramStart"/>
      <w:r w:rsidRPr="000C4753">
        <w:rPr>
          <w:rFonts w:ascii="Times New Roman" w:hAnsi="Times New Roman" w:cs="Times New Roman"/>
          <w:sz w:val="24"/>
          <w:szCs w:val="24"/>
        </w:rPr>
        <w:t xml:space="preserve">ФЗ «Об охране окружающей среды», от 06 октября 2003 г. </w:t>
      </w:r>
      <w:r w:rsidR="00691717" w:rsidRPr="000C4753">
        <w:rPr>
          <w:rFonts w:ascii="Times New Roman" w:hAnsi="Times New Roman" w:cs="Times New Roman"/>
          <w:sz w:val="24"/>
          <w:szCs w:val="24"/>
        </w:rPr>
        <w:br/>
      </w:r>
      <w:r w:rsidRPr="000C475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691717" w:rsidRPr="000C4753">
        <w:rPr>
          <w:rFonts w:ascii="Times New Roman" w:hAnsi="Times New Roman" w:cs="Times New Roman"/>
          <w:sz w:val="24"/>
          <w:szCs w:val="24"/>
        </w:rPr>
        <w:br/>
      </w:r>
      <w:r w:rsidRPr="000C4753">
        <w:rPr>
          <w:rFonts w:ascii="Times New Roman" w:hAnsi="Times New Roman" w:cs="Times New Roman"/>
          <w:sz w:val="24"/>
          <w:szCs w:val="24"/>
        </w:rPr>
        <w:t xml:space="preserve">в Российской Федерации», Постановлением Правительства Республики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355CF8" w:rsidRPr="000C4753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Pr="000C47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C4753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  <w:r w:rsidRPr="000C4753">
        <w:rPr>
          <w:rFonts w:ascii="Times New Roman" w:hAnsi="Times New Roman" w:cs="Times New Roman"/>
          <w:sz w:val="24"/>
          <w:szCs w:val="24"/>
        </w:rPr>
        <w:t xml:space="preserve"> и Правилами благоустройства </w:t>
      </w:r>
      <w:r w:rsidR="001A5416" w:rsidRPr="000C475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1A5416" w:rsidRPr="000C47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«Чуксолинское сельское поселение», утвержденными решением Собрания депутатов муниципального образования «Чуксолинское сельское поселение» от 04 апреля 2012 г. № 203, </w:t>
      </w:r>
    </w:p>
    <w:p w:rsidR="00E672DE" w:rsidRPr="000C4753" w:rsidRDefault="00E672DE" w:rsidP="001A5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55CF8" w:rsidRPr="000C4753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Pr="000C47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72DE" w:rsidRPr="000C4753" w:rsidRDefault="00E672DE" w:rsidP="001A5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РЕШАЕТ:</w:t>
      </w:r>
    </w:p>
    <w:p w:rsidR="00E672DE" w:rsidRPr="000C475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1A5416" w:rsidRPr="000C4753">
        <w:rPr>
          <w:rFonts w:ascii="Times New Roman" w:hAnsi="Times New Roman" w:cs="Times New Roman"/>
          <w:sz w:val="24"/>
          <w:szCs w:val="24"/>
        </w:rPr>
        <w:t>ые</w:t>
      </w:r>
      <w:r w:rsidRPr="000C475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A5416" w:rsidRPr="000C4753">
        <w:rPr>
          <w:rFonts w:ascii="Times New Roman" w:hAnsi="Times New Roman" w:cs="Times New Roman"/>
          <w:sz w:val="24"/>
          <w:szCs w:val="24"/>
        </w:rPr>
        <w:t>а</w:t>
      </w:r>
      <w:r w:rsidRPr="000C4753">
        <w:rPr>
          <w:rFonts w:ascii="Times New Roman" w:hAnsi="Times New Roman" w:cs="Times New Roman"/>
          <w:sz w:val="24"/>
          <w:szCs w:val="24"/>
        </w:rPr>
        <w:t xml:space="preserve"> обращения с отходами производства и потребления на территории </w:t>
      </w:r>
      <w:r w:rsidR="001A5416" w:rsidRPr="000C4753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="001A5416" w:rsidRPr="000C4753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  <w:r w:rsidRPr="000C4753">
        <w:rPr>
          <w:rFonts w:ascii="Times New Roman" w:hAnsi="Times New Roman" w:cs="Times New Roman"/>
          <w:sz w:val="24"/>
          <w:szCs w:val="24"/>
        </w:rPr>
        <w:t>.</w:t>
      </w:r>
    </w:p>
    <w:p w:rsidR="00E672DE" w:rsidRPr="000C4753" w:rsidRDefault="00D60009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>2</w:t>
      </w:r>
      <w:r w:rsidR="00E672DE" w:rsidRPr="000C4753">
        <w:rPr>
          <w:rFonts w:ascii="Times New Roman" w:hAnsi="Times New Roman" w:cs="Times New Roman"/>
          <w:sz w:val="24"/>
          <w:szCs w:val="24"/>
        </w:rPr>
        <w:t>. Признать утратившими силу решения Собрания депутатов муниципального образования  «</w:t>
      </w:r>
      <w:r w:rsidR="000C4753" w:rsidRPr="000C4753">
        <w:rPr>
          <w:rFonts w:ascii="Times New Roman" w:hAnsi="Times New Roman" w:cs="Times New Roman"/>
          <w:sz w:val="24"/>
          <w:szCs w:val="24"/>
        </w:rPr>
        <w:t>Чуксолинское</w:t>
      </w:r>
      <w:r w:rsidR="00E672DE" w:rsidRPr="000C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2DE" w:rsidRPr="000C475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E672DE" w:rsidRPr="000C4753">
        <w:rPr>
          <w:rFonts w:ascii="Times New Roman" w:hAnsi="Times New Roman" w:cs="Times New Roman"/>
          <w:sz w:val="24"/>
          <w:szCs w:val="24"/>
        </w:rPr>
        <w:t xml:space="preserve"> поселения» от:</w:t>
      </w:r>
    </w:p>
    <w:p w:rsidR="000C4753" w:rsidRPr="000C4753" w:rsidRDefault="000C4753" w:rsidP="000C4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- </w:t>
      </w:r>
      <w:r w:rsidRPr="000C4753">
        <w:rPr>
          <w:rFonts w:ascii="Times New Roman" w:hAnsi="Times New Roman" w:cs="Times New Roman"/>
          <w:color w:val="000000" w:themeColor="text1"/>
          <w:sz w:val="24"/>
          <w:szCs w:val="24"/>
        </w:rPr>
        <w:t>09 ноября  2010 г. № 139</w:t>
      </w:r>
      <w:r w:rsidRPr="000C4753">
        <w:rPr>
          <w:rFonts w:ascii="Times New Roman" w:hAnsi="Times New Roman" w:cs="Times New Roman"/>
          <w:sz w:val="24"/>
          <w:szCs w:val="24"/>
        </w:rPr>
        <w:t xml:space="preserve"> «Об утверждении Правил обращения </w:t>
      </w:r>
      <w:r w:rsidRPr="000C4753">
        <w:rPr>
          <w:rFonts w:ascii="Times New Roman" w:hAnsi="Times New Roman" w:cs="Times New Roman"/>
          <w:sz w:val="24"/>
          <w:szCs w:val="24"/>
        </w:rPr>
        <w:br/>
        <w:t>с отходами производства и потребления на территории муниципального образования «Чуксолинское сельское поселение»;</w:t>
      </w:r>
    </w:p>
    <w:p w:rsidR="000C4753" w:rsidRPr="000C4753" w:rsidRDefault="000C4753" w:rsidP="000C4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- </w:t>
      </w:r>
      <w:r w:rsidRPr="000C4753">
        <w:rPr>
          <w:rFonts w:ascii="Times New Roman" w:hAnsi="Times New Roman" w:cs="Times New Roman"/>
          <w:color w:val="000000" w:themeColor="text1"/>
          <w:sz w:val="24"/>
          <w:szCs w:val="24"/>
        </w:rPr>
        <w:t>04 апреля 2012 г. № 204</w:t>
      </w:r>
      <w:r w:rsidRPr="000C4753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обращения </w:t>
      </w:r>
      <w:r w:rsidRPr="000C4753">
        <w:rPr>
          <w:rFonts w:ascii="Times New Roman" w:hAnsi="Times New Roman" w:cs="Times New Roman"/>
          <w:sz w:val="24"/>
          <w:szCs w:val="24"/>
        </w:rPr>
        <w:br/>
        <w:t>с отходами производства и потребления на территории муниципального образования «Чуксолинское сельское поселение»;</w:t>
      </w:r>
    </w:p>
    <w:p w:rsidR="000C4753" w:rsidRPr="000C4753" w:rsidRDefault="000C4753" w:rsidP="000C4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 - 17 октября 2016 г. № 92 «О внесении изменений в Правила обращения </w:t>
      </w:r>
      <w:r w:rsidRPr="000C4753">
        <w:rPr>
          <w:rFonts w:ascii="Times New Roman" w:hAnsi="Times New Roman" w:cs="Times New Roman"/>
          <w:sz w:val="24"/>
          <w:szCs w:val="24"/>
        </w:rPr>
        <w:br/>
        <w:t>с отходами производства и потребления на территории муниципального образования «Чуксолинское сельское поселение»;</w:t>
      </w:r>
    </w:p>
    <w:p w:rsidR="000C4753" w:rsidRPr="000C4753" w:rsidRDefault="000C4753" w:rsidP="000C47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C4753">
        <w:rPr>
          <w:rFonts w:ascii="Times New Roman" w:hAnsi="Times New Roman"/>
          <w:sz w:val="24"/>
          <w:szCs w:val="24"/>
        </w:rPr>
        <w:t xml:space="preserve">- </w:t>
      </w:r>
      <w:r w:rsidRPr="000C4753">
        <w:rPr>
          <w:rFonts w:ascii="Times New Roman" w:hAnsi="Times New Roman"/>
          <w:color w:val="000000" w:themeColor="text1"/>
          <w:sz w:val="24"/>
          <w:szCs w:val="24"/>
        </w:rPr>
        <w:t>12 февраля 2018 г. № 165 «</w:t>
      </w:r>
      <w:r w:rsidRPr="000C4753">
        <w:rPr>
          <w:rFonts w:ascii="Times New Roman" w:eastAsia="Times New Roman" w:hAnsi="Times New Roman"/>
          <w:sz w:val="24"/>
          <w:szCs w:val="24"/>
        </w:rPr>
        <w:t xml:space="preserve">О внесении изменений </w:t>
      </w:r>
      <w:r w:rsidRPr="000C4753">
        <w:rPr>
          <w:rFonts w:ascii="Times New Roman" w:eastAsia="Times New Roman" w:hAnsi="Times New Roman"/>
          <w:kern w:val="0"/>
          <w:sz w:val="24"/>
          <w:szCs w:val="24"/>
        </w:rPr>
        <w:t>Правила обращения с отходами производства и потребления на территории муниципального образования «Чуксолинское сельское поселение»</w:t>
      </w:r>
      <w:r w:rsidRPr="000C4753">
        <w:rPr>
          <w:rFonts w:ascii="Times New Roman" w:hAnsi="Times New Roman"/>
          <w:sz w:val="24"/>
          <w:szCs w:val="24"/>
        </w:rPr>
        <w:t>.</w:t>
      </w:r>
    </w:p>
    <w:p w:rsidR="000C4753" w:rsidRDefault="000C4753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C4753" w:rsidRDefault="000C4753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C4753" w:rsidRDefault="000C4753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A5416" w:rsidRPr="000C4753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4753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1A5416" w:rsidRPr="000C4753">
        <w:rPr>
          <w:rFonts w:ascii="Times New Roman" w:hAnsi="Times New Roman"/>
          <w:bCs/>
          <w:sz w:val="24"/>
          <w:szCs w:val="24"/>
        </w:rPr>
        <w:t xml:space="preserve">. </w:t>
      </w:r>
      <w:r w:rsidR="001A5416" w:rsidRPr="000C4753">
        <w:rPr>
          <w:rFonts w:ascii="Times New Roman" w:hAnsi="Times New Roman"/>
          <w:sz w:val="24"/>
          <w:szCs w:val="24"/>
        </w:rPr>
        <w:t xml:space="preserve">Настоящее решение обнародовать на информационных стендах Чуксолинского сельского поселения в установленном порядке и разместить в информационно-телекоммуникационной сети «Интернет» </w:t>
      </w:r>
      <w:r w:rsidR="001A5416" w:rsidRPr="000C4753">
        <w:rPr>
          <w:rFonts w:ascii="Times New Roman" w:eastAsia="Calibri" w:hAnsi="Times New Roman"/>
          <w:sz w:val="24"/>
          <w:szCs w:val="24"/>
        </w:rPr>
        <w:t>официальный</w:t>
      </w:r>
      <w:r w:rsidR="001A5416" w:rsidRPr="000C4753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="001A5416" w:rsidRPr="000C4753">
        <w:rPr>
          <w:sz w:val="24"/>
          <w:szCs w:val="24"/>
        </w:rPr>
        <w:t xml:space="preserve"> </w:t>
      </w:r>
      <w:r w:rsidR="001A5416" w:rsidRPr="000C4753">
        <w:rPr>
          <w:rFonts w:ascii="Times New Roman" w:hAnsi="Times New Roman"/>
          <w:bCs/>
          <w:sz w:val="24"/>
          <w:szCs w:val="24"/>
        </w:rPr>
        <w:t xml:space="preserve"> </w:t>
      </w:r>
      <w:hyperlink r:id="rId4" w:history="1"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1A5416" w:rsidRPr="000C4753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1A5416" w:rsidRPr="000C4753">
        <w:rPr>
          <w:rFonts w:ascii="Times New Roman" w:hAnsi="Times New Roman"/>
          <w:bCs/>
          <w:sz w:val="24"/>
          <w:szCs w:val="24"/>
        </w:rPr>
        <w:t>).</w:t>
      </w:r>
    </w:p>
    <w:p w:rsidR="00E672DE" w:rsidRPr="000C4753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753">
        <w:rPr>
          <w:rFonts w:ascii="Times New Roman" w:hAnsi="Times New Roman"/>
          <w:sz w:val="24"/>
          <w:szCs w:val="24"/>
        </w:rPr>
        <w:t>4</w:t>
      </w:r>
      <w:r w:rsidR="00E672DE" w:rsidRPr="000C4753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E672DE" w:rsidRPr="000C4753" w:rsidRDefault="00D60009" w:rsidP="00E672DE">
      <w:pPr>
        <w:pStyle w:val="11"/>
        <w:ind w:firstLine="709"/>
        <w:jc w:val="both"/>
      </w:pPr>
      <w:r w:rsidRPr="000C4753">
        <w:t>5</w:t>
      </w:r>
      <w:r w:rsidR="00E672DE" w:rsidRPr="000C4753">
        <w:t xml:space="preserve">. </w:t>
      </w:r>
      <w:proofErr w:type="gramStart"/>
      <w:r w:rsidR="00E672DE" w:rsidRPr="000C4753">
        <w:t>Контроль за</w:t>
      </w:r>
      <w:proofErr w:type="gramEnd"/>
      <w:r w:rsidR="00E672DE" w:rsidRPr="000C4753">
        <w:t xml:space="preserve"> исполнением настоящего решения возложить </w:t>
      </w:r>
      <w:r w:rsidR="003C6438" w:rsidRPr="000C4753">
        <w:br/>
      </w:r>
      <w:r w:rsidR="00E672DE" w:rsidRPr="000C4753">
        <w:t xml:space="preserve">на постоянную комиссию по социальным вопросам, законности </w:t>
      </w:r>
      <w:r w:rsidR="003C6438" w:rsidRPr="000C4753">
        <w:br/>
      </w:r>
      <w:r w:rsidR="00E672DE" w:rsidRPr="000C4753">
        <w:t xml:space="preserve">и правопорядку. </w:t>
      </w:r>
    </w:p>
    <w:p w:rsidR="00E672DE" w:rsidRPr="000C4753" w:rsidRDefault="00E672DE" w:rsidP="00E672DE">
      <w:pPr>
        <w:tabs>
          <w:tab w:val="left" w:pos="5400"/>
        </w:tabs>
        <w:ind w:firstLine="709"/>
        <w:rPr>
          <w:sz w:val="24"/>
          <w:szCs w:val="24"/>
        </w:rPr>
      </w:pPr>
    </w:p>
    <w:p w:rsidR="00E672DE" w:rsidRPr="000C4753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672DE" w:rsidRPr="000C4753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672DE" w:rsidRPr="000C4753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5CF8" w:rsidRPr="000C4753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Pr="000C475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D60009" w:rsidRPr="000C4753">
        <w:rPr>
          <w:rFonts w:ascii="Times New Roman" w:hAnsi="Times New Roman" w:cs="Times New Roman"/>
          <w:sz w:val="24"/>
          <w:szCs w:val="24"/>
        </w:rPr>
        <w:tab/>
      </w:r>
      <w:r w:rsidR="00D60009" w:rsidRPr="000C47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0009" w:rsidRPr="000C4753">
        <w:rPr>
          <w:rFonts w:ascii="Times New Roman" w:hAnsi="Times New Roman" w:cs="Times New Roman"/>
          <w:sz w:val="24"/>
          <w:szCs w:val="24"/>
        </w:rPr>
        <w:t>Е.Мосунова</w:t>
      </w:r>
      <w:proofErr w:type="spellEnd"/>
    </w:p>
    <w:p w:rsidR="00E672DE" w:rsidRPr="000C4753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4753" w:rsidRDefault="000C4753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4753" w:rsidRDefault="000C4753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4753" w:rsidRDefault="000C4753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4753" w:rsidRDefault="000C4753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C4753" w:rsidRDefault="000C4753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</w:t>
      </w:r>
      <w:r w:rsidR="00EC2E59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CF8">
        <w:rPr>
          <w:rFonts w:ascii="Times New Roman" w:hAnsi="Times New Roman" w:cs="Times New Roman"/>
          <w:sz w:val="22"/>
          <w:szCs w:val="22"/>
        </w:rPr>
        <w:t xml:space="preserve">Чуксолинского </w:t>
      </w: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Новоторъяльского муниципального района </w:t>
      </w:r>
    </w:p>
    <w:p w:rsidR="00E672DE" w:rsidRPr="006967FA" w:rsidRDefault="00E672DE" w:rsidP="00340104">
      <w:pPr>
        <w:pStyle w:val="ConsPlusNormal"/>
        <w:widowControl/>
        <w:tabs>
          <w:tab w:val="left" w:pos="1560"/>
        </w:tabs>
        <w:ind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Марий Эл</w:t>
      </w:r>
      <w:r w:rsidRPr="006967FA"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br/>
        <w:t xml:space="preserve">  от </w:t>
      </w:r>
      <w:r w:rsidR="00D60009">
        <w:rPr>
          <w:rFonts w:ascii="Times New Roman" w:hAnsi="Times New Roman" w:cs="Times New Roman"/>
          <w:sz w:val="22"/>
          <w:szCs w:val="22"/>
        </w:rPr>
        <w:t xml:space="preserve">30 июля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967F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t xml:space="preserve">№ </w:t>
      </w:r>
      <w:r w:rsidR="00DB563B">
        <w:rPr>
          <w:rFonts w:ascii="Times New Roman" w:hAnsi="Times New Roman" w:cs="Times New Roman"/>
          <w:sz w:val="22"/>
          <w:szCs w:val="22"/>
        </w:rPr>
        <w:t>47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обращения с отходами производства и потребления</w:t>
      </w:r>
    </w:p>
    <w:p w:rsidR="00E672DE" w:rsidRPr="00EC2E59" w:rsidRDefault="00E672DE" w:rsidP="00E672DE">
      <w:pPr>
        <w:pStyle w:val="a3"/>
        <w:ind w:firstLine="709"/>
        <w:jc w:val="center"/>
        <w:rPr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55CF8" w:rsidRPr="00EC2E59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Pr="00EC2E59">
        <w:rPr>
          <w:rFonts w:ascii="Times New Roman" w:hAnsi="Times New Roman" w:cs="Times New Roman"/>
          <w:bCs/>
          <w:sz w:val="28"/>
          <w:szCs w:val="28"/>
        </w:rPr>
        <w:t>сельского поселения Новоторъяльского муниципального района Республики Марий Эл</w:t>
      </w:r>
    </w:p>
    <w:p w:rsidR="00E672DE" w:rsidRPr="00EC2E59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716C11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1.1. </w:t>
      </w:r>
      <w:r w:rsidRPr="00716C11">
        <w:rPr>
          <w:rFonts w:ascii="Times New Roman" w:hAnsi="Times New Roman" w:cs="Times New Roman"/>
          <w:sz w:val="28"/>
          <w:szCs w:val="28"/>
        </w:rPr>
        <w:t>Правила обращения с отходами производства и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Новоторъяльского муниципального района Республики Марий Эл  (</w:t>
      </w:r>
      <w:r w:rsidRPr="00716C11">
        <w:rPr>
          <w:rFonts w:ascii="Times New Roman" w:hAnsi="Times New Roman" w:cs="Times New Roman"/>
          <w:sz w:val="28"/>
          <w:szCs w:val="28"/>
        </w:rPr>
        <w:t>далее - Правила) направлены на совершенствование управления и контроля в сфере обращения с отходами, соблюдения чистоты и порядка и для разработки гене</w:t>
      </w:r>
      <w:r>
        <w:rPr>
          <w:rFonts w:ascii="Times New Roman" w:hAnsi="Times New Roman" w:cs="Times New Roman"/>
          <w:sz w:val="28"/>
          <w:szCs w:val="28"/>
        </w:rPr>
        <w:t>ральной схемы очистки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Республики Марий Эл  (далее –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716C11">
        <w:rPr>
          <w:rFonts w:ascii="Times New Roman" w:hAnsi="Times New Roman" w:cs="Times New Roman"/>
          <w:sz w:val="28"/>
          <w:szCs w:val="28"/>
        </w:rPr>
        <w:t>.</w:t>
      </w:r>
    </w:p>
    <w:p w:rsidR="00D60009" w:rsidRDefault="00E672DE" w:rsidP="00D60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11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0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89 - ФЗ)</w:t>
      </w:r>
      <w:r w:rsidRPr="0071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1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1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Новоторъяльского муниципального района Республики Марий Эл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 w:rsidR="00D60009"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D6000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«Чуксолинское сельское поселение», утвержденными решением Собрания депутатов муниципального образования «Чуксолинское сельское поселение» от 04 апреля 2012 г. № 203. </w:t>
      </w:r>
      <w:proofErr w:type="gramEnd"/>
    </w:p>
    <w:p w:rsidR="00E672DE" w:rsidRPr="00D1725C" w:rsidRDefault="00E672DE" w:rsidP="00D6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>1.2. Правила устанавливают порядок обращения с отходами (сбор, вывоз, утилизация и переработка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1.3. Правила не регламентируют обращение с опасными отходами (радиоактивными, биологическими и т.п.), которое регулируется </w:t>
      </w:r>
      <w:r>
        <w:rPr>
          <w:rFonts w:ascii="Times New Roman" w:hAnsi="Times New Roman" w:cs="Times New Roman"/>
          <w:sz w:val="28"/>
          <w:szCs w:val="28"/>
        </w:rPr>
        <w:t>соответствующим законодательством Российской Федерации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1.4. Правила обязательны для физических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1725C">
        <w:rPr>
          <w:rFonts w:ascii="Times New Roman" w:hAnsi="Times New Roman" w:cs="Times New Roman"/>
          <w:sz w:val="28"/>
          <w:szCs w:val="28"/>
        </w:rPr>
        <w:t>предпринимателей и юридических лиц всех организационно-правовых форм.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2. ОСНОВНЫЕ ПОНЯТИЯ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тходы производства и потребления (далее - отходы) - вещества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Федеральным законом</w:t>
      </w:r>
      <w:r w:rsidR="00761834">
        <w:rPr>
          <w:rStyle w:val="blk"/>
          <w:rFonts w:ascii="Times New Roman" w:hAnsi="Times New Roman" w:cs="Times New Roman"/>
          <w:sz w:val="28"/>
          <w:szCs w:val="28"/>
        </w:rPr>
        <w:t xml:space="preserve"> № 89 - ФЗ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. К отходам не относится донный грунт, используемый в порядке, определенном </w:t>
      </w:r>
      <w:hyperlink r:id="rId5" w:anchor="dst261" w:history="1">
        <w:r w:rsidRPr="003C6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246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8"/>
      <w:bookmarkEnd w:id="0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бращение с отходами - деятельность по сбору, накоплению, транспортированию, обработке, утилизации, обезвреживанию, размещению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100016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азмещение отходов - хранение и захоронение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2" w:name="dst149"/>
      <w:bookmarkEnd w:id="2"/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50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748"/>
      <w:bookmarkEnd w:id="4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907246">
        <w:rPr>
          <w:rStyle w:val="blk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07246">
        <w:rPr>
          <w:rStyle w:val="blk"/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них полезных компонентов на объектах обработки, соответствующих требованиям, предусмотренным </w:t>
      </w:r>
      <w:hyperlink r:id="rId6" w:anchor="dst655" w:history="1">
        <w:r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1E3DC2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 xml:space="preserve">№ 89 – ФЗ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(энергетическая утилизация)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749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безвреживание отходов - уменьшение массы отходов, изменение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их состава, физических и химических свойств (включая сжигание,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специализированных установках) в целях снижения негативного воздействия отходов на здоровье человека и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53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числе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, отвал горных пород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другое) и включающие в себя объекты хранения отходов и объекты захоронения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2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рансграничное перемещение отходов - перемещение отходов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территории, находящейся под юрисдикцией одного государства,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на территорию (через территорию), находящуюся под юрисдикцией другого государства, или в район, не находящийся под юрисдикцией какого-либо 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государства, при условии, что такое перемещение отходов затрагивает интересы не менее чем двух государств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23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4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образования отходов - установленное количество отходов конкретного вида при производстве единицы продукции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43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аспорт отходов - документ, удостоверяющий принадлежность отходов к отходам соответствующего вида и класса опасности, содержащий сведения об их составе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26"/>
      <w:bookmarkEnd w:id="11"/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ид отходов - совокупность отходов, которые имеют общие признаки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соответствии с системой классификации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7"/>
      <w:bookmarkEnd w:id="12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ом и отходы цветных и (или) черных металлов - пришедшие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негодность или утратившие свои потребительские свойства изделия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из цветных и (или) черных металлов и их сплавов, отходы, образовавшиеся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процессе производства изделий из цветных и (или) черных металлов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их сплавов, а также неисправимый брак, возникший в процессе производства указанных изделий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498"/>
      <w:bookmarkEnd w:id="13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бор отходов - прием отходов в целях их дальнейших обработки, утилизации, обезвреживания, размещения лицом, осуществляющим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обработку, утилизацию, обезвреживание, размещение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5"/>
      <w:bookmarkEnd w:id="14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ранспортирование отходов - перемещение отходов с помощью транспортных средств вне границ земельного участка, находящегося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собственности юридического лица или индивидуального предпринимателя либо предоставленного им на иных правах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499"/>
      <w:bookmarkEnd w:id="15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акопление отходов - складирование отходов на срок не более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чем одиннадцать месяцев в целях их дальнейших обработки, утилизации, обезвреживания, размещения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56"/>
      <w:bookmarkEnd w:id="1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бработка отходов - предварительная подготовка отходов к дальнейшей утилизации, включая их сортировку, разборку, очистку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57"/>
      <w:bookmarkEnd w:id="1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58"/>
      <w:bookmarkEnd w:id="18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5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захоронения отходов - предоставленные в пользование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установленном порядке участки недр, подземные сооружения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для захоронения отходов I - V классов опасности в соответствии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законодательством Российской Федерации о недрах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60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хранения отходов - специально оборудованные сооружения, которые обустроены в соответствии с требованиями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области охраны окружающей среды и законодательства в области обеспечения санитарно-эпидемиологического благополучия населения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 предназначены для долгосрочного складирования отходов в целях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61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предназначены для обезвреживания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62"/>
      <w:bookmarkEnd w:id="22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500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егиональный оператор по обращению с твердыми коммунальными отходами (далее также - региональный оператор) - оператор по обращению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места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накопления которых находятся в зоне деятельности регионального оператора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64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физической форме)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65"/>
      <w:bookmarkEnd w:id="25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501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639"/>
      <w:bookmarkEnd w:id="27"/>
      <w:r w:rsidRPr="001E3DC2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едеральный </w:t>
      </w:r>
      <w:hyperlink r:id="rId7" w:anchor="dst100003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оператор</w:t>
        </w:r>
      </w:hyperlink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 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по обращению с отходами I и II классов опасности на территории Российской Федерации (далее также - федеральный оператор)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640"/>
      <w:bookmarkEnd w:id="28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оссийский экологический оператор - публично-правовая компания, создаваемая в соответствии с </w:t>
      </w:r>
      <w:hyperlink r:id="rId8" w:anchor="dst100007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окружающую среду, вовлечения таких отходов в хозяйственный оборот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качестве сырья, материалов, изделий и превращения во вторичные ресурсы для изготовления новой продукции и (или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) получения энергии, а также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целях ресурсосбережения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907246">
      <w:pPr>
        <w:shd w:val="clear" w:color="auto" w:fill="FFFFFF"/>
        <w:spacing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641"/>
      <w:bookmarkEnd w:id="29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 СБОР, ВЫВОЗ, УТИЛИЗАЦИЯ И ПЕРЕРАБОТКА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БЫТОВЫХ И ПРОМЫШЛЕННЫХ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39E2">
        <w:rPr>
          <w:rFonts w:ascii="Times New Roman" w:hAnsi="Times New Roman" w:cs="Times New Roman"/>
          <w:sz w:val="28"/>
          <w:szCs w:val="28"/>
        </w:rPr>
        <w:t xml:space="preserve">Жилые и административные строения, </w:t>
      </w:r>
      <w:r w:rsidRPr="008C676E">
        <w:rPr>
          <w:rFonts w:ascii="Times New Roman" w:hAnsi="Times New Roman" w:cs="Times New Roman"/>
          <w:sz w:val="28"/>
          <w:szCs w:val="28"/>
        </w:rPr>
        <w:t>объекты торговли, объекты мелкорозничной торговли, объ</w:t>
      </w:r>
      <w:r w:rsidRPr="00D039E2">
        <w:rPr>
          <w:rFonts w:ascii="Times New Roman" w:hAnsi="Times New Roman" w:cs="Times New Roman"/>
          <w:sz w:val="28"/>
          <w:szCs w:val="28"/>
        </w:rPr>
        <w:t xml:space="preserve">екты социальной сферы (образовательные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039E2">
        <w:rPr>
          <w:rFonts w:ascii="Times New Roman" w:hAnsi="Times New Roman" w:cs="Times New Roman"/>
          <w:sz w:val="28"/>
          <w:szCs w:val="28"/>
        </w:rPr>
        <w:t>учреждения, места для отдыха, занятий спортом, магазины)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огороднические и дачные некоммерческие объединения (товарищества) граждан,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гаражно-строительные кооперативы</w:t>
      </w:r>
      <w:r>
        <w:rPr>
          <w:rFonts w:ascii="Times New Roman" w:hAnsi="Times New Roman" w:cs="Times New Roman"/>
          <w:sz w:val="28"/>
          <w:szCs w:val="28"/>
        </w:rPr>
        <w:t>, строительные площадки, объекты ремонта и реконструкции.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3.1.1. Сбор отходов из объектов, перечисленных в п. 3.1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>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</w:t>
      </w:r>
      <w:r>
        <w:rPr>
          <w:rFonts w:ascii="Times New Roman" w:hAnsi="Times New Roman" w:cs="Times New Roman"/>
          <w:sz w:val="28"/>
          <w:szCs w:val="28"/>
        </w:rPr>
        <w:t>йнеры-накопители мусоропроводов;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контейнеры для отходов, установленные на оборудованных контейнер</w:t>
      </w:r>
      <w:r>
        <w:rPr>
          <w:rFonts w:ascii="Times New Roman" w:hAnsi="Times New Roman" w:cs="Times New Roman"/>
          <w:sz w:val="28"/>
          <w:szCs w:val="28"/>
        </w:rPr>
        <w:t>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специальный автотранспорт, работающий по установленному графику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либо по вызову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договором;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бункер, установле</w:t>
      </w:r>
      <w:r>
        <w:rPr>
          <w:rFonts w:ascii="Times New Roman" w:hAnsi="Times New Roman" w:cs="Times New Roman"/>
          <w:sz w:val="28"/>
          <w:szCs w:val="28"/>
        </w:rPr>
        <w:t>нный на оборудованных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оборудованные места для сбора КГМ, строительного мусора, тары, упаковки и других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 каждой контейнерной площадке, контейнере для отходов, бункере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r w:rsidRPr="007C26B3">
        <w:rPr>
          <w:rFonts w:ascii="Times New Roman" w:hAnsi="Times New Roman" w:cs="Times New Roman"/>
          <w:sz w:val="28"/>
          <w:szCs w:val="28"/>
        </w:rPr>
        <w:t xml:space="preserve">других специально оборудованных для сбора отходов местах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их владельцами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 должна размещаться информация с указанием полного наименования владельца и места его расположения, а также время вывоза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3.1.2.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складировать в контейнеры для отходов крупногабаритный, ст</w:t>
      </w:r>
      <w:r>
        <w:rPr>
          <w:rFonts w:ascii="Times New Roman" w:hAnsi="Times New Roman" w:cs="Times New Roman"/>
          <w:sz w:val="28"/>
          <w:szCs w:val="28"/>
        </w:rPr>
        <w:t>роительный мусор, листву, ветки;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сжигать мусор внутри контейнеров для отходов, бункеров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оборудованных для сбора отходов местах и вблизи контейнерных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выливать жидкие отходы и воду в контейнеры для отходов, бункеры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специально оборудованные для сбора отходов места.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3.1.3. Площадки, указанные в п. 3.1.1, 3.1.2 Правил, располагаются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расстоянии не менее 20 м от окон жилых зданий, детских площадок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других мест постоянного пребывания людей, но не более 100 м от наиболее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удаленного входа в жилое здание. Площадки для сбора КГМ целесообразно располагать рядом с площадками для сбора ТБО.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сокращение расстояния при невозможности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3.1.4. Размещение и обустройство площадок для сбора твердых бытовых отходов хозяйствующим субъектом производится в соответствии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проектом благоустройства, согласованным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заинтересованными службами.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3.1.7. Периодичность вывоза отходов: не реже 1 раза в 3 суток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холодное время года (при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= + 5 град. C и ниже) и ежедневно в теплое время (при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= +5 град. C и выше).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 районах застройки домов, принадлежащих гражданам на правах личной собственности, осуществляется планово-регулярная система очистки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 твер</w:t>
      </w:r>
      <w:r w:rsidRPr="007C26B3">
        <w:rPr>
          <w:rFonts w:ascii="Times New Roman" w:hAnsi="Times New Roman" w:cs="Times New Roman"/>
          <w:sz w:val="28"/>
          <w:szCs w:val="28"/>
        </w:rPr>
        <w:t>дых бытовых отходов не реже двух раз в неделю.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3.1.8. Владельцы индивидуальных жилых домов, объектов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в п.3.1.</w:t>
      </w:r>
      <w:r w:rsidR="00376CAA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7C26B3">
        <w:rPr>
          <w:rFonts w:ascii="Times New Roman" w:hAnsi="Times New Roman" w:cs="Times New Roman"/>
          <w:sz w:val="28"/>
          <w:szCs w:val="28"/>
        </w:rPr>
        <w:t xml:space="preserve">,  управляющие организации, физические лица, индивидуальные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предприниматели и юридические лица обязаны выполнять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санитарного законодательства, а также постановлений, предписаний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санитарно-эпидемиологических заключений осуществляющих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должностных лиц.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Не осуществлять действий, влекущих за собой нарушение прав других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на охрану здоровья и благоприятную среду обитания.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Данное требование может быть исполнено путем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со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</w:t>
      </w:r>
      <w:r w:rsidRPr="001D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предпринимателями, имеющими лицензию,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осуществляющими сбор, вывоз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утилизацию твердых бытовых отходов, уборку населенных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собственными силами при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Физические лица вправе производить удаление собственных отходов своими силами, путем заключения договора со специализированными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организациями</w:t>
      </w:r>
      <w:r w:rsidRPr="000F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предпринимателями, имеющими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лицензию на право осуществления сбора вывоза и утилизацию твердых </w:t>
      </w:r>
      <w:r>
        <w:rPr>
          <w:rFonts w:ascii="Times New Roman" w:hAnsi="Times New Roman" w:cs="Times New Roman"/>
          <w:sz w:val="28"/>
          <w:szCs w:val="28"/>
        </w:rPr>
        <w:br/>
        <w:t>бытовых отходов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3.1.9. Ответственность за организацию сбора и своевременного удаления отходов с контейнерных площадок в соответствии с настоящими Правилами, надлежащее санитарное состояние контейнерных площадок несет организация (предприятие)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A24174">
        <w:rPr>
          <w:rFonts w:ascii="Times New Roman" w:hAnsi="Times New Roman" w:cs="Times New Roman"/>
          <w:sz w:val="28"/>
          <w:szCs w:val="28"/>
        </w:rPr>
        <w:t xml:space="preserve">,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обслуживании которой она находится.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3.1.10. Ответственность за сбор и удаление отходов из индивидуальных жилых домов в соответствии с настоящими Правилами лежит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собственнике домовладения.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A24174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3.2.1. Сбор отходов на территории объектов торговли (</w:t>
      </w:r>
      <w:r>
        <w:rPr>
          <w:rFonts w:ascii="Times New Roman" w:hAnsi="Times New Roman" w:cs="Times New Roman"/>
          <w:sz w:val="28"/>
          <w:szCs w:val="28"/>
        </w:rPr>
        <w:t xml:space="preserve">рынки,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мини-рынк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здания и строения капитального характера (в том числе </w:t>
      </w:r>
      <w:r w:rsidRPr="00A24174">
        <w:rPr>
          <w:rFonts w:ascii="Times New Roman" w:hAnsi="Times New Roman" w:cs="Times New Roman"/>
          <w:sz w:val="28"/>
          <w:szCs w:val="28"/>
        </w:rPr>
        <w:t>торговы</w:t>
      </w:r>
      <w:r>
        <w:rPr>
          <w:rFonts w:ascii="Times New Roman" w:hAnsi="Times New Roman" w:cs="Times New Roman"/>
          <w:sz w:val="28"/>
          <w:szCs w:val="28"/>
        </w:rPr>
        <w:t xml:space="preserve">е комплексы) в которых производится торговля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продовольственными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непродовольственными</w:t>
      </w:r>
      <w:r w:rsidRPr="00A24174">
        <w:rPr>
          <w:rFonts w:ascii="Times New Roman" w:hAnsi="Times New Roman" w:cs="Times New Roman"/>
          <w:sz w:val="28"/>
          <w:szCs w:val="28"/>
        </w:rPr>
        <w:t>) производится в контейнеры: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утильных фракций: макулатура, пластик, стекло, металл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сбора отходов, подлежащих захоронению.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Конструкция контейнера должна исключать возможность раздувания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отходов ветром и попадание атмосферных осадков.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3.2.3. Места размещения вышеуказанных зон определяются проектом,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согласованным в установленном порядке.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3.3. Объекты мелкорозничной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3.3.1. Сбор отходов, образующихся в объектах мелкорозничной торговли (кроме указанных в п. 3.2 Правил) производится в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или мешки для последующей передачи на утилизацию. Передача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утилизацию производится ежедневно.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сбор отходов в находящиеся рядом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наличии заключенного договора с владельцем контейнеров и отсутствии токсичных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3.3.2. Места сбора и складирования отходов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24174">
        <w:rPr>
          <w:rFonts w:ascii="Times New Roman" w:hAnsi="Times New Roman" w:cs="Times New Roman"/>
          <w:sz w:val="28"/>
          <w:szCs w:val="28"/>
        </w:rPr>
        <w:t>размещения объектов мелкорозничной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3.3.3. Запрещается оставлять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после окончания торговли тару и мусор.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3.3.4. Лицо, осуществляющее торговую деятельность,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вывозить отходы самостоятельно при наличии лицензии на обращение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отходами.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 Территория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3.4.1. Сбор бытовых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174">
        <w:rPr>
          <w:rFonts w:ascii="Times New Roman" w:hAnsi="Times New Roman" w:cs="Times New Roman"/>
          <w:sz w:val="28"/>
          <w:szCs w:val="28"/>
        </w:rPr>
        <w:t xml:space="preserve">  производится в контейнеры  (для сбора отходов, подлежащих захоронению)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контейнеры для раздельного сбора отходов: макулатура, пластик, стекло, металл и т.п.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3.4.2. Дорожный смет, снег с улиц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собирается и вывозится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3.4.3. Растительные остатки (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, скошенная трава, ветки и т.п.) перерабатываются на месте с помощью специальных устройств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вывозятся 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3.4.4.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сжигание отходов и растительных остатков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размещение отходов, растительных остатков, дорожного смета и снега</w:t>
      </w:r>
      <w:r w:rsidRPr="002C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вне специализированных площадок.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3.4.5. Ответственность за удаление отходов из урн и контейнеров возлагается на организацию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Pr="00A24174">
        <w:rPr>
          <w:rFonts w:ascii="Times New Roman" w:hAnsi="Times New Roman" w:cs="Times New Roman"/>
          <w:sz w:val="28"/>
          <w:szCs w:val="28"/>
        </w:rPr>
        <w:t>, обслуживающую соответствующую территорию.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3.5. Садоводческие, огороднические (товарищества) граждан (</w:t>
      </w:r>
      <w:proofErr w:type="spellStart"/>
      <w:r w:rsidR="00761834">
        <w:rPr>
          <w:rFonts w:ascii="Times New Roman" w:hAnsi="Times New Roman" w:cs="Times New Roman"/>
          <w:sz w:val="28"/>
          <w:szCs w:val="28"/>
        </w:rPr>
        <w:t>далее-</w:t>
      </w:r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>), гаражно-строительные кооперативы (</w:t>
      </w:r>
      <w:proofErr w:type="spellStart"/>
      <w:r w:rsidR="00761834">
        <w:rPr>
          <w:rFonts w:ascii="Times New Roman" w:hAnsi="Times New Roman" w:cs="Times New Roman"/>
          <w:sz w:val="28"/>
          <w:szCs w:val="28"/>
        </w:rPr>
        <w:t>далее-</w:t>
      </w:r>
      <w:r w:rsidRPr="00A24174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>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3.5.1. Для сбора отходов, образующихся в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, оборудуются контейнерными площадками и площадками для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бесконтейнерного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сбора.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3.5.2. Твердые бытовые отходы вывозятся на специально установленные места в соответствии с заключенным договором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размещение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3.5.3. Отработанные горюче-смазочные материалы (ГСМ), автошины, аккумуляторы, металлолом, иные токсичные отходы собираются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для обязательной последующей утилизации в соответствии с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3.5.4. Вывоз отходов из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3.5.6. Ответственность за организацию сбора и удаления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из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лежит на руководителе кооператива (товарищества).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 Строительные площадки, объекты ремонта и реконструкции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3.6.1. Сбор строительных отходов производится в специальные емкости или места, определяемые прое</w:t>
      </w:r>
      <w:r>
        <w:rPr>
          <w:rFonts w:ascii="Times New Roman" w:hAnsi="Times New Roman" w:cs="Times New Roman"/>
          <w:sz w:val="28"/>
          <w:szCs w:val="28"/>
        </w:rPr>
        <w:t>ктом строительства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до накопления транспортных партий. Из образующихся отходов выделяются утильные фракции. Предельное количество накопления строительных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объектах их образования, сроки и способы их хранения устанавливаются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соответствии с экологическими требованиями, санитарными нормами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правилами, а также правилами пожарной безопасности.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3.6.2. При производстве работ на объектах ремонта и реконструкции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без отведения строительной площадки или при отсутствии специально обустроенных ме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адирования допускается хранение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специальных емкостях или мешках на улице около объекта ремонта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3.6.3. Грунт, извлекаемый при строительных работах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наличия указаний в проекте, определяющих использование конкретного вида отходов на данном объек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наличия документов, подтверждающих использование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C18E5">
        <w:rPr>
          <w:rFonts w:ascii="Times New Roman" w:hAnsi="Times New Roman" w:cs="Times New Roman"/>
          <w:sz w:val="28"/>
          <w:szCs w:val="28"/>
        </w:rPr>
        <w:t>наименования отходов, массы (объема), объекта и даты использования.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</w:t>
      </w:r>
      <w:r w:rsidRPr="00A2417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 Промышленные предприятия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3.7.1. Сбор бытовых отходов на территории предприятия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п. 3.4.1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3.7.2. Сбор и временное хранение промышленных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предприятиях осуществляется в соответствии с действующими технологическими процессами и нормативными документами.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передаче на переработку, захоронение неиспользуемых остатков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3.7.4. Промышленные отходы III-V классов опа</w:t>
      </w:r>
      <w:r>
        <w:rPr>
          <w:rFonts w:ascii="Times New Roman" w:hAnsi="Times New Roman" w:cs="Times New Roman"/>
          <w:sz w:val="28"/>
          <w:szCs w:val="28"/>
        </w:rPr>
        <w:t xml:space="preserve">сности для окружающей среды, неиспользуемые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24174">
        <w:rPr>
          <w:rFonts w:ascii="Times New Roman" w:hAnsi="Times New Roman" w:cs="Times New Roman"/>
          <w:sz w:val="28"/>
          <w:szCs w:val="28"/>
        </w:rPr>
        <w:t>обезвреживаемые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по пункту 3.7.3 Правил, вывозятся на объекты размещения отходов в соответствии с заключенным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3.7.5. Промышленные отходы I-II классов опасности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местах, указанных в специальных разрешениях.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3.7.6. Отходы, подлежащие использованию и захоронению, должны передаваться </w:t>
      </w:r>
      <w:r>
        <w:rPr>
          <w:rFonts w:ascii="Times New Roman" w:hAnsi="Times New Roman" w:cs="Times New Roman"/>
          <w:sz w:val="28"/>
          <w:szCs w:val="28"/>
        </w:rPr>
        <w:t>организациям или индивидуальным предпринимателям</w:t>
      </w:r>
      <w:r w:rsidRPr="00A24174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174">
        <w:rPr>
          <w:rFonts w:ascii="Times New Roman" w:hAnsi="Times New Roman" w:cs="Times New Roman"/>
          <w:sz w:val="28"/>
          <w:szCs w:val="28"/>
        </w:rPr>
        <w:t xml:space="preserve"> лицензии на право обращения с данными отходами.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</w:t>
      </w:r>
      <w:r w:rsidRPr="00A24174">
        <w:rPr>
          <w:rFonts w:ascii="Times New Roman" w:hAnsi="Times New Roman" w:cs="Times New Roman"/>
          <w:sz w:val="28"/>
          <w:szCs w:val="28"/>
        </w:rPr>
        <w:t>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 ТРАНСПОРТИРОВКА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4.1. Транспортировка отходов производится организациями</w:t>
      </w:r>
      <w:r w:rsidRPr="0063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или индивидуальными предпринимателями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имеющими лицензию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4.2. Прием-передача отходов на транспортировку оформляется документами, в которых указывается вид, класс опасности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п</w:t>
      </w:r>
      <w:r w:rsidRPr="00A24174">
        <w:rPr>
          <w:rFonts w:ascii="Times New Roman" w:hAnsi="Times New Roman" w:cs="Times New Roman"/>
          <w:sz w:val="28"/>
          <w:szCs w:val="28"/>
        </w:rPr>
        <w:t xml:space="preserve">ри заключении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транспортировку отходов </w:t>
      </w:r>
      <w:r>
        <w:rPr>
          <w:rFonts w:ascii="Times New Roman" w:hAnsi="Times New Roman" w:cs="Times New Roman"/>
          <w:sz w:val="28"/>
          <w:szCs w:val="28"/>
        </w:rPr>
        <w:t xml:space="preserve">является  согласование </w:t>
      </w:r>
      <w:r w:rsidRPr="00A2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Pr="00A241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4.4. Транспортирование отходов должно осуществляться при следующих условиях: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паспорта отходов;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к транспортированию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на транспортных средствах;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наличие документации для транспортирования и передачи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с указанием количества транспортируемых отходов, цели и места назначения их транспортирования.</w:t>
      </w:r>
    </w:p>
    <w:p w:rsidR="00E672DE" w:rsidRPr="00591BC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D">
        <w:rPr>
          <w:rFonts w:ascii="Times New Roman" w:hAnsi="Times New Roman" w:cs="Times New Roman"/>
          <w:sz w:val="28"/>
          <w:szCs w:val="28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от вида отходов и класса опасности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к погрузочно-разгрузочным работам, маркировке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 СОРТИРОВКА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5.2. На мусоросортировочном комплексе ТБО в обязательном порядке ведется: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времени приемки отходов;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 ввода в эксплуатацию мусоросортировочных комплексов ТБО транспортирование отходов допускается производить на городскую свалку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условии соблюдения п. 4.2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 РАЗМЕЩЕНИЕ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6.1. Размещение отходов производится на специализированных предприятиях по переработке, утилизации и захоронению отходов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разработанным и согласованным в установленном порядке проектом.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6.2. Предприятие, осуществляющее размещение отходов, обязано вести:</w:t>
      </w:r>
    </w:p>
    <w:p w:rsidR="00FD7BF9" w:rsidRDefault="00E900DD" w:rsidP="00FD7B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7BF9">
          <w:rPr>
            <w:rStyle w:val="a4"/>
            <w:rFonts w:ascii="Times New Roman" w:hAnsi="Times New Roman"/>
            <w:sz w:val="28"/>
            <w:szCs w:val="28"/>
          </w:rPr>
          <w:t>инвентаризацию</w:t>
        </w:r>
      </w:hyperlink>
      <w:r w:rsidR="00FD7BF9">
        <w:rPr>
          <w:rFonts w:ascii="Times New Roman" w:hAnsi="Times New Roman" w:cs="Times New Roman"/>
          <w:sz w:val="28"/>
          <w:szCs w:val="28"/>
        </w:rPr>
        <w:t xml:space="preserve"> отходов и объектов их размещения;</w:t>
      </w:r>
    </w:p>
    <w:p w:rsidR="00E672DE" w:rsidRPr="00A24174" w:rsidRDefault="00FD7BF9" w:rsidP="00FD1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загрязнения окружающей среды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территориях объектов размещения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6.3. Размещение дорожного смёта, снега, растительных остатков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6.4. Требования к местам (площадкам) накопления отходов: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Накопление отходов допускается только в местах (на площадках)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накопления отходов, соответствующих требованиям законодательства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области санитарно-эпидемиологического благополучия населения и иного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законодательства Российской Федерации.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Накопление отходов может осуществляться путем их раздельного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складирования по видам отходов, группам отходов, группам однородных отходов (раздельное накопление).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3. Места (площадки) накопления твер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дых коммунальных отходов должн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соответствовать требованиям законодательства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Р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оссийской Федерации, указанным в пункте 1 статьи 13.4. Федерального закона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EC2E59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№ 89-ФЗ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, а также правилам благоустройства </w:t>
      </w:r>
      <w:r w:rsidR="00355CF8">
        <w:rPr>
          <w:rFonts w:ascii="Times New Roman" w:hAnsi="Times New Roman"/>
          <w:sz w:val="28"/>
          <w:szCs w:val="28"/>
        </w:rPr>
        <w:t xml:space="preserve">Чуксолинского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сельско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го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поселени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EC2E59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4. </w:t>
      </w:r>
      <w:r w:rsidR="00761834">
        <w:rPr>
          <w:rFonts w:ascii="Times New Roman" w:eastAsia="SimSun" w:hAnsi="Times New Roman" w:cs="Times New Roman"/>
          <w:kern w:val="1"/>
          <w:sz w:val="28"/>
          <w:szCs w:val="28"/>
        </w:rPr>
        <w:t>Администрация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55CF8">
        <w:rPr>
          <w:rFonts w:ascii="Times New Roman" w:hAnsi="Times New Roman"/>
          <w:sz w:val="28"/>
          <w:szCs w:val="28"/>
        </w:rPr>
        <w:t xml:space="preserve">Чуксолинского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сельско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го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поселени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определя</w:t>
      </w:r>
      <w:r w:rsidR="00761834">
        <w:rPr>
          <w:rFonts w:ascii="Times New Roman" w:eastAsia="SimSun" w:hAnsi="Times New Roman" w:cs="Times New Roman"/>
          <w:kern w:val="1"/>
          <w:sz w:val="28"/>
          <w:szCs w:val="28"/>
        </w:rPr>
        <w:t>е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 правилами, утвержденными Правительством Российской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Федерации. Правила обустройства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5. Реестр мест (площадок) накопления твердых коммунальных отходов должен включать в себя: 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нахождении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технических характеристиках мест (площадок) накопления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твердых 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собственниках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об источниках образования твердых коммунальных отходов,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которые складируются в местах (на площадках)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отходов.</w:t>
      </w:r>
    </w:p>
    <w:p w:rsidR="00E672DE" w:rsidRPr="009106E7" w:rsidRDefault="009106E7" w:rsidP="00910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6. Накопление твердых коммунальных отходов осуществляется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 правилами обращения с твердыми коммунальными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 xml:space="preserve">отходами, утвержденными Правительством Российской Федерации,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и порядком накопления (в том числе раздельного накопления)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отходов, утвержденным органом исполнительной власти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Республики Марий Эл.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7. УЧЕТ ОБРАЩЕНИЯ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7.1. Учет отходов всеми хозяйствующими субъектами ведется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по видам, классам опасности, массе (объему для бытовых отходов, собираемых в местах образования), месту объекта размещения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указанием реквизитов приемщика.</w:t>
      </w:r>
    </w:p>
    <w:p w:rsidR="00E672DE" w:rsidRPr="00830E7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30E7D">
        <w:rPr>
          <w:rFonts w:ascii="Times New Roman" w:hAnsi="Times New Roman" w:cs="Times New Roman"/>
          <w:sz w:val="28"/>
          <w:szCs w:val="28"/>
        </w:rPr>
        <w:t>в соответствии с удельными нормами накопления ТБО.</w:t>
      </w:r>
    </w:p>
    <w:p w:rsidR="00E672DE" w:rsidRPr="00D60009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7.3. При утверждении нормативов образования отходов и лимитов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их размещение, при заключении договоров на сбор, вывоз, утилизацию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переработку твердых бытовых отходов и крупногабаритного мусора необходимо ру</w:t>
      </w:r>
      <w:r w:rsidRPr="00BB7CF4">
        <w:rPr>
          <w:rFonts w:ascii="Times New Roman" w:hAnsi="Times New Roman" w:cs="Times New Roman"/>
          <w:sz w:val="28"/>
          <w:szCs w:val="28"/>
        </w:rPr>
        <w:t xml:space="preserve">ководствоваться настоящими удельными нормами накопления ТБО указанными в 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EC2E5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72DE" w:rsidRPr="00992DF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FB">
        <w:rPr>
          <w:rFonts w:ascii="Times New Roman" w:hAnsi="Times New Roman" w:cs="Times New Roman"/>
          <w:sz w:val="28"/>
          <w:szCs w:val="28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 w:rsidR="00E672DE" w:rsidRPr="00995410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10">
        <w:rPr>
          <w:rFonts w:ascii="Times New Roman" w:hAnsi="Times New Roman" w:cs="Times New Roman"/>
          <w:sz w:val="28"/>
          <w:szCs w:val="28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995410">
        <w:rPr>
          <w:rFonts w:ascii="Times New Roman" w:hAnsi="Times New Roman" w:cs="Times New Roman"/>
          <w:sz w:val="28"/>
          <w:szCs w:val="28"/>
        </w:rPr>
        <w:t xml:space="preserve">в соответствии с формой 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 xml:space="preserve">риложение 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995410">
        <w:rPr>
          <w:rFonts w:ascii="Times New Roman" w:hAnsi="Times New Roman" w:cs="Times New Roman"/>
          <w:sz w:val="28"/>
          <w:szCs w:val="28"/>
        </w:rPr>
        <w:t xml:space="preserve"> Сведения представляются в администрацию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5410">
        <w:rPr>
          <w:rFonts w:ascii="Times New Roman" w:hAnsi="Times New Roman" w:cs="Times New Roman"/>
          <w:sz w:val="28"/>
          <w:szCs w:val="28"/>
        </w:rPr>
        <w:t xml:space="preserve"> в срок до 20 января года, следующего </w:t>
      </w:r>
      <w:proofErr w:type="gramStart"/>
      <w:r w:rsidRPr="009954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541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672DE" w:rsidRPr="00A24174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ОБРАЩЕНИЕМ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8.1. Соблюдение требований по сбору, вывозу, утилизации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переработке отходов обязаны обеспечить хозяйствующие субъекты и иные организации, осуществляющие данную деятельность.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соблюдением Правил осуществляют в пределах своих полномочий должностные лица структурных подразделений администрации </w:t>
      </w:r>
      <w:r w:rsidR="00355CF8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E73DCE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9.1. Лица виновные в нарушении настоящих правил привлекаются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действующим законодательством. 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lastRenderedPageBreak/>
        <w:t xml:space="preserve">9.2. Привлечение к ответственности не освобождает виновника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>от обязанности устранить допущенное нарушение.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9"/>
        <w:gridCol w:w="4821"/>
      </w:tblGrid>
      <w:tr w:rsidR="00E672DE" w:rsidRPr="00EC2E59" w:rsidTr="001E3DC2">
        <w:tc>
          <w:tcPr>
            <w:tcW w:w="4926" w:type="dxa"/>
          </w:tcPr>
          <w:p w:rsidR="00E672DE" w:rsidRDefault="00E672DE" w:rsidP="001E3DC2">
            <w:pPr>
              <w:pStyle w:val="ConsPlusNormal"/>
              <w:widowControl/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2E59" w:rsidRPr="00EC2E59" w:rsidRDefault="00E672DE" w:rsidP="00EC2E59">
            <w:pPr>
              <w:pStyle w:val="a3"/>
              <w:jc w:val="center"/>
              <w:rPr>
                <w:bCs/>
                <w:color w:val="FF0000"/>
                <w:sz w:val="24"/>
                <w:szCs w:val="24"/>
              </w:rPr>
            </w:pPr>
            <w:r w:rsidRPr="00EC2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1</w:t>
            </w:r>
            <w:r w:rsidRPr="00EC2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EC2E59" w:rsidRPr="00EC2E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 Правилам обращения с отходами производства и потребления на территории Чуксолинского сельского поселения Новоторъяльского муниципального района Республики Марий Эл</w:t>
            </w:r>
          </w:p>
          <w:p w:rsidR="00E672DE" w:rsidRPr="00EC2E59" w:rsidRDefault="00E672DE" w:rsidP="001E3DC2">
            <w:pPr>
              <w:pStyle w:val="ConsPlusNormal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Pr="00EC2E59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 xml:space="preserve">Удельные нормы накопления </w:t>
      </w:r>
      <w:r w:rsidR="00EC2E59"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  <w:r w:rsidRPr="00EC2E59">
        <w:rPr>
          <w:rFonts w:ascii="Times New Roman" w:hAnsi="Times New Roman" w:cs="Times New Roman"/>
          <w:bCs/>
          <w:sz w:val="28"/>
          <w:szCs w:val="28"/>
        </w:rPr>
        <w:t xml:space="preserve"> для объектов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общественного назначения, торговых, культурно-бытовых объектов</w:t>
      </w:r>
      <w:r w:rsidR="009106E7" w:rsidRPr="00EC2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E59">
        <w:rPr>
          <w:rFonts w:ascii="Times New Roman" w:hAnsi="Times New Roman" w:cs="Times New Roman"/>
          <w:bCs/>
          <w:sz w:val="28"/>
          <w:szCs w:val="28"/>
        </w:rPr>
        <w:t xml:space="preserve">и других объектов </w:t>
      </w:r>
      <w:r w:rsidR="00355CF8" w:rsidRPr="00EC2E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Чуксолинского </w:t>
      </w:r>
      <w:r w:rsidRPr="00EC2E59">
        <w:rPr>
          <w:rFonts w:ascii="Times New Roman" w:hAnsi="Times New Roman" w:cs="Times New Roman"/>
          <w:bCs/>
          <w:color w:val="FF0000"/>
          <w:sz w:val="28"/>
          <w:szCs w:val="28"/>
        </w:rPr>
        <w:t>сельского поселения</w:t>
      </w:r>
      <w:r w:rsidRPr="00EC2E59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</w:p>
    <w:p w:rsidR="00EC2E59" w:rsidRPr="00EC2E59" w:rsidRDefault="00EC2E59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843"/>
        <w:gridCol w:w="140"/>
        <w:gridCol w:w="1701"/>
        <w:gridCol w:w="1560"/>
        <w:gridCol w:w="1100"/>
      </w:tblGrid>
      <w:tr w:rsidR="00660EAD" w:rsidTr="001E3DC2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накопление ТБО с расчетной единицы, м3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накопле-ние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ТБО с расчетной единицы, кг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Плотность, кг/куб</w:t>
            </w:r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койку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посещение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Дошкольные и образовательные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 зрелищные комплексы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кинотеатры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Стадионы и спорткомплексы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культуры, клубы, развлекательные центры</w:t>
            </w: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здания,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транспорта, связи и бытового обслуживания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Ателье, мастерские по ремонту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по ремонту бытовой техники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60EAD" w:rsidTr="001E3DC2">
        <w:trPr>
          <w:trHeight w:val="30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ТРК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общественного питания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Рестораны, кафе, столовые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на одноразовой посуде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60EAD" w:rsidTr="001E3DC2">
        <w:trPr>
          <w:trHeight w:val="4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предприятия питания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60EAD" w:rsidTr="001E3DC2">
        <w:trPr>
          <w:trHeight w:val="2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торговли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 w:rsidR="005B4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1м2 торговой площади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B26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минирынки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F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палатки и киоски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0EAD" w:rsidTr="001E3DC2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Садоводческие товарищества и гаражные кооперативы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участок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Гаражные кооперативы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672DE" w:rsidRPr="00A24174" w:rsidSect="00691717">
          <w:pgSz w:w="11906" w:h="16838" w:code="9"/>
          <w:pgMar w:top="851" w:right="851" w:bottom="851" w:left="1701" w:header="720" w:footer="720" w:gutter="0"/>
          <w:cols w:space="720"/>
        </w:sectPr>
      </w:pPr>
    </w:p>
    <w:p w:rsidR="00E672DE" w:rsidRPr="005B4699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5B4699">
        <w:rPr>
          <w:rFonts w:ascii="Times New Roman" w:hAnsi="Times New Roman" w:cs="Times New Roman"/>
          <w:color w:val="FF0000"/>
          <w:sz w:val="22"/>
          <w:szCs w:val="22"/>
        </w:rPr>
        <w:lastRenderedPageBreak/>
        <w:t>Приложение</w:t>
      </w:r>
      <w:r w:rsidR="005B4699" w:rsidRPr="005B4699">
        <w:rPr>
          <w:rFonts w:ascii="Times New Roman" w:hAnsi="Times New Roman" w:cs="Times New Roman"/>
          <w:color w:val="FF0000"/>
          <w:sz w:val="22"/>
          <w:szCs w:val="22"/>
        </w:rPr>
        <w:t xml:space="preserve"> 2</w:t>
      </w:r>
    </w:p>
    <w:p w:rsidR="00E672DE" w:rsidRPr="005B4699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5B4699">
        <w:rPr>
          <w:rFonts w:ascii="Times New Roman" w:hAnsi="Times New Roman" w:cs="Times New Roman"/>
          <w:color w:val="FF0000"/>
          <w:sz w:val="22"/>
          <w:szCs w:val="22"/>
        </w:rPr>
        <w:t>к Правилам обращения с отходами производства и потребления</w:t>
      </w:r>
    </w:p>
    <w:p w:rsidR="00E672DE" w:rsidRPr="005B4699" w:rsidRDefault="00E672DE" w:rsidP="00E672DE">
      <w:pPr>
        <w:pStyle w:val="a3"/>
        <w:ind w:firstLine="709"/>
        <w:jc w:val="right"/>
        <w:rPr>
          <w:rFonts w:ascii="Times New Roman" w:hAnsi="Times New Roman" w:cs="Times New Roman"/>
          <w:color w:val="FF0000"/>
        </w:rPr>
      </w:pPr>
      <w:r w:rsidRPr="005B4699">
        <w:rPr>
          <w:rFonts w:ascii="Times New Roman" w:hAnsi="Times New Roman" w:cs="Times New Roman"/>
          <w:color w:val="FF0000"/>
        </w:rPr>
        <w:t xml:space="preserve">на территории </w:t>
      </w:r>
      <w:r w:rsidR="00355CF8" w:rsidRPr="005B4699">
        <w:rPr>
          <w:rFonts w:ascii="Times New Roman" w:hAnsi="Times New Roman" w:cs="Times New Roman"/>
          <w:color w:val="FF0000"/>
        </w:rPr>
        <w:t xml:space="preserve">Чуксолинского </w:t>
      </w:r>
      <w:r w:rsidRPr="005B4699">
        <w:rPr>
          <w:rFonts w:ascii="Times New Roman" w:hAnsi="Times New Roman" w:cs="Times New Roman"/>
          <w:color w:val="FF0000"/>
        </w:rPr>
        <w:t>сельского поселения</w:t>
      </w:r>
    </w:p>
    <w:p w:rsidR="00E672DE" w:rsidRPr="005B4699" w:rsidRDefault="00E672DE" w:rsidP="00E672DE">
      <w:pPr>
        <w:pStyle w:val="a3"/>
        <w:ind w:firstLine="709"/>
        <w:jc w:val="right"/>
        <w:rPr>
          <w:rFonts w:ascii="Times New Roman" w:hAnsi="Times New Roman" w:cs="Times New Roman"/>
          <w:color w:val="FF0000"/>
        </w:rPr>
      </w:pPr>
      <w:r w:rsidRPr="005B4699">
        <w:rPr>
          <w:rFonts w:ascii="Times New Roman" w:hAnsi="Times New Roman" w:cs="Times New Roman"/>
          <w:color w:val="FF0000"/>
        </w:rPr>
        <w:t xml:space="preserve"> Новоторъяльского муниципального района </w:t>
      </w:r>
    </w:p>
    <w:p w:rsidR="00E672DE" w:rsidRPr="005B4699" w:rsidRDefault="00E672DE" w:rsidP="00E672DE">
      <w:pPr>
        <w:pStyle w:val="a3"/>
        <w:ind w:firstLine="709"/>
        <w:jc w:val="right"/>
        <w:rPr>
          <w:rFonts w:ascii="Times New Roman" w:hAnsi="Times New Roman" w:cs="Times New Roman"/>
          <w:color w:val="FF0000"/>
        </w:rPr>
      </w:pPr>
      <w:r w:rsidRPr="005B4699">
        <w:rPr>
          <w:rFonts w:ascii="Times New Roman" w:hAnsi="Times New Roman" w:cs="Times New Roman"/>
          <w:color w:val="FF0000"/>
        </w:rPr>
        <w:t>Республики Марий Эл</w:t>
      </w:r>
    </w:p>
    <w:p w:rsidR="00E672DE" w:rsidRPr="00407BF5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5B4699" w:rsidRDefault="00E672DE" w:rsidP="00E672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 xml:space="preserve">Учет движения </w:t>
      </w:r>
      <w:proofErr w:type="gramStart"/>
      <w:r w:rsidRPr="005B4699">
        <w:rPr>
          <w:rFonts w:ascii="Times New Roman" w:hAnsi="Times New Roman" w:cs="Times New Roman"/>
          <w:bCs/>
          <w:sz w:val="28"/>
          <w:szCs w:val="28"/>
        </w:rPr>
        <w:t>образовавшихся</w:t>
      </w:r>
      <w:proofErr w:type="gramEnd"/>
      <w:r w:rsidRPr="005B4699">
        <w:rPr>
          <w:rFonts w:ascii="Times New Roman" w:hAnsi="Times New Roman" w:cs="Times New Roman"/>
          <w:bCs/>
          <w:sz w:val="28"/>
          <w:szCs w:val="28"/>
        </w:rPr>
        <w:t>, использованных, обезвреженных,</w:t>
      </w:r>
    </w:p>
    <w:p w:rsidR="00E672DE" w:rsidRPr="005B4699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размещенных отходов за отчетный период с _________ 20__ г. по _________ 20__ г.</w:t>
      </w:r>
    </w:p>
    <w:p w:rsidR="00E672DE" w:rsidRPr="00C10BB5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реквизиты отчитывающегося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ФИО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 w:rsidR="00E672DE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DBE">
        <w:rPr>
          <w:rFonts w:ascii="Times New Roman" w:hAnsi="Times New Roman" w:cs="Times New Roman"/>
          <w:sz w:val="28"/>
          <w:szCs w:val="28"/>
        </w:rPr>
        <w:t>ИНН ____________________ ОКАТО ____________________</w:t>
      </w:r>
    </w:p>
    <w:p w:rsidR="00E672DE" w:rsidRPr="000D6DBE" w:rsidRDefault="00E672DE" w:rsidP="00E672DE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811"/>
        <w:gridCol w:w="988"/>
        <w:gridCol w:w="873"/>
        <w:gridCol w:w="1548"/>
        <w:gridCol w:w="1035"/>
        <w:gridCol w:w="1418"/>
        <w:gridCol w:w="283"/>
        <w:gridCol w:w="990"/>
        <w:gridCol w:w="289"/>
        <w:gridCol w:w="988"/>
        <w:gridCol w:w="286"/>
        <w:gridCol w:w="1138"/>
        <w:gridCol w:w="1273"/>
        <w:gridCol w:w="1167"/>
      </w:tblGrid>
      <w:tr w:rsidR="00E672DE" w:rsidRPr="000D6DBE" w:rsidTr="00BC00D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вида отхода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отхода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ФККО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Образовалось за</w:t>
            </w:r>
          </w:p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1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от других юридических лиц (индивидуальных предпринимателей),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/обезврежено, т</w:t>
            </w:r>
          </w:p>
        </w:tc>
      </w:tr>
      <w:tr w:rsidR="00BC00D9" w:rsidRPr="000D6DBE" w:rsidTr="00BC00D9">
        <w:trPr>
          <w:cantSplit/>
          <w:trHeight w:val="70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хранение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захоро-нение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</w:tr>
      <w:tr w:rsidR="00BC00D9" w:rsidRPr="000D6DBE" w:rsidTr="00BC00D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72DE" w:rsidRPr="000D7986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5B4699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69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672DE" w:rsidRPr="000D7986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856"/>
        <w:gridCol w:w="1131"/>
        <w:gridCol w:w="1131"/>
        <w:gridCol w:w="1010"/>
        <w:gridCol w:w="1137"/>
        <w:gridCol w:w="992"/>
        <w:gridCol w:w="1140"/>
        <w:gridCol w:w="992"/>
        <w:gridCol w:w="1396"/>
        <w:gridCol w:w="992"/>
        <w:gridCol w:w="1426"/>
        <w:gridCol w:w="1890"/>
      </w:tblGrid>
      <w:tr w:rsidR="00E672DE" w:rsidRPr="000D6DBE" w:rsidTr="005B4699">
        <w:tc>
          <w:tcPr>
            <w:tcW w:w="227" w:type="pct"/>
            <w:vMerge w:val="restart"/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pct"/>
            <w:gridSpan w:val="7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Передано другим юридическим лицам</w:t>
            </w:r>
          </w:p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(индивидуальным предпринимателям),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хранения,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18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захоронения,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0" w:type="pct"/>
            <w:vMerge w:val="restart"/>
          </w:tcPr>
          <w:p w:rsidR="005B4699" w:rsidRDefault="005B4699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последний день отчетного периода, т </w:t>
            </w:r>
            <w:proofErr w:type="gramEnd"/>
          </w:p>
        </w:tc>
      </w:tr>
      <w:tr w:rsidR="00E672DE" w:rsidRPr="000D6DBE" w:rsidTr="005B4699">
        <w:trPr>
          <w:trHeight w:val="225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449" w:type="pct"/>
            <w:gridSpan w:val="4"/>
            <w:vAlign w:val="center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</w:tc>
        <w:tc>
          <w:tcPr>
            <w:tcW w:w="809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300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  <w:tc>
          <w:tcPr>
            <w:tcW w:w="722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7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8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640" w:type="pct"/>
            <w:vMerge w:val="restart"/>
          </w:tcPr>
          <w:p w:rsidR="00E672DE" w:rsidRPr="006967FA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299"/>
        </w:trPr>
        <w:tc>
          <w:tcPr>
            <w:tcW w:w="227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DE" w:rsidRPr="000D6DBE" w:rsidTr="005B4699">
        <w:trPr>
          <w:trHeight w:val="229"/>
        </w:trPr>
        <w:tc>
          <w:tcPr>
            <w:tcW w:w="227" w:type="pct"/>
          </w:tcPr>
          <w:p w:rsidR="00E672DE" w:rsidRPr="000D6DBE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0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72DE" w:rsidRPr="004373A2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10"/>
          <w:szCs w:val="10"/>
          <w:vertAlign w:val="superscript"/>
        </w:rPr>
      </w:pPr>
    </w:p>
    <w:p w:rsidR="008C3BDC" w:rsidRDefault="00E672DE" w:rsidP="00FD7BF9">
      <w:pPr>
        <w:pStyle w:val="ConsPlusNormal"/>
        <w:widowControl/>
        <w:ind w:firstLine="709"/>
      </w:pPr>
      <w:r w:rsidRPr="00591BC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*)</w:t>
      </w:r>
      <w:r w:rsidRPr="00591BCD">
        <w:rPr>
          <w:rFonts w:ascii="Times New Roman" w:hAnsi="Times New Roman" w:cs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 w:rsidR="008C3BDC" w:rsidSect="009106E7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E672DE"/>
    <w:rsid w:val="000C4753"/>
    <w:rsid w:val="001A5416"/>
    <w:rsid w:val="001E1B33"/>
    <w:rsid w:val="001E3DC2"/>
    <w:rsid w:val="0022078E"/>
    <w:rsid w:val="00340104"/>
    <w:rsid w:val="00355CF8"/>
    <w:rsid w:val="00376CAA"/>
    <w:rsid w:val="003C6438"/>
    <w:rsid w:val="003F6006"/>
    <w:rsid w:val="00455EB4"/>
    <w:rsid w:val="005461F8"/>
    <w:rsid w:val="005B4699"/>
    <w:rsid w:val="005F7160"/>
    <w:rsid w:val="00660EAD"/>
    <w:rsid w:val="00691717"/>
    <w:rsid w:val="00761834"/>
    <w:rsid w:val="00870111"/>
    <w:rsid w:val="008C3BDC"/>
    <w:rsid w:val="008E141C"/>
    <w:rsid w:val="008F32F7"/>
    <w:rsid w:val="00907246"/>
    <w:rsid w:val="009106E7"/>
    <w:rsid w:val="009A2134"/>
    <w:rsid w:val="00AB4B49"/>
    <w:rsid w:val="00AE549A"/>
    <w:rsid w:val="00B26FCD"/>
    <w:rsid w:val="00B404EA"/>
    <w:rsid w:val="00B42220"/>
    <w:rsid w:val="00BC00D9"/>
    <w:rsid w:val="00C7473A"/>
    <w:rsid w:val="00CC434D"/>
    <w:rsid w:val="00D60009"/>
    <w:rsid w:val="00DB563B"/>
    <w:rsid w:val="00E402AD"/>
    <w:rsid w:val="00E672DE"/>
    <w:rsid w:val="00E900DD"/>
    <w:rsid w:val="00EC2E59"/>
    <w:rsid w:val="00F23ABA"/>
    <w:rsid w:val="00FA5196"/>
    <w:rsid w:val="00FD12CB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672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Заголовок 11"/>
    <w:next w:val="a"/>
    <w:rsid w:val="00E672D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E67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2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672D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E672DE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672DE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D7B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lk">
    <w:name w:val="blk"/>
    <w:basedOn w:val="a0"/>
    <w:rsid w:val="0090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858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606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43/7ae88db39fceaa2912d42448d6b52fdb5b9d44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0342/35d6018e7aa5d7b9733b900694573ba052622294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garantf1://12076649.100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Правил обращения с отходами производства и
потребления на территории Чуксолинского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XXJ7TYMEEKJ2-7834-116</_dlc_DocId>
    <_dlc_DocIdUrl xmlns="57504d04-691e-4fc4-8f09-4f19fdbe90f6">
      <Url>https://vip.gov.mari.ru/toryal/_layouts/DocIdRedir.aspx?ID=XXJ7TYMEEKJ2-7834-116</Url>
      <Description>XXJ7TYMEEKJ2-7834-116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6009E-0D32-407A-8207-1575860A6ADA}"/>
</file>

<file path=customXml/itemProps2.xml><?xml version="1.0" encoding="utf-8"?>
<ds:datastoreItem xmlns:ds="http://schemas.openxmlformats.org/officeDocument/2006/customXml" ds:itemID="{CDC25FDE-42F8-4C01-A3A4-24DA04B75E38}"/>
</file>

<file path=customXml/itemProps3.xml><?xml version="1.0" encoding="utf-8"?>
<ds:datastoreItem xmlns:ds="http://schemas.openxmlformats.org/officeDocument/2006/customXml" ds:itemID="{677DF9EF-7DF6-4B8E-BA4B-42F53646F4B0}"/>
</file>

<file path=customXml/itemProps4.xml><?xml version="1.0" encoding="utf-8"?>
<ds:datastoreItem xmlns:ds="http://schemas.openxmlformats.org/officeDocument/2006/customXml" ds:itemID="{1B5CBB3D-4F09-411C-AB4C-6BD123B3E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№47</dc:title>
  <dc:creator>11</dc:creator>
  <cp:lastModifiedBy>SuperUser</cp:lastModifiedBy>
  <cp:revision>11</cp:revision>
  <cp:lastPrinted>2020-08-03T08:15:00Z</cp:lastPrinted>
  <dcterms:created xsi:type="dcterms:W3CDTF">2020-07-29T11:40:00Z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a587d3e3-1e34-4590-9cd5-c7e754a0b651</vt:lpwstr>
  </property>
</Properties>
</file>