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DC0301">
        <w:rPr>
          <w:rFonts w:ascii="Times New Roman" w:hAnsi="Times New Roman"/>
          <w:sz w:val="28"/>
          <w:szCs w:val="28"/>
        </w:rPr>
        <w:t>ЧУКСОЛИНСКОГО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520" w:rsidRDefault="007C6B74" w:rsidP="00EC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Восьмая </w:t>
      </w:r>
      <w:r w:rsidR="00EC5520">
        <w:rPr>
          <w:rFonts w:ascii="Times New Roman" w:eastAsia="Times New Roman" w:hAnsi="Times New Roman" w:cs="Times New Roman"/>
          <w:sz w:val="28"/>
          <w:szCs w:val="28"/>
        </w:rPr>
        <w:t xml:space="preserve">сессия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42</w:t>
      </w:r>
    </w:p>
    <w:p w:rsidR="00EC5520" w:rsidRDefault="00EC5520" w:rsidP="00EC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третьего созыва                                                                            </w:t>
      </w:r>
      <w:r w:rsidR="00917B5E">
        <w:rPr>
          <w:rFonts w:ascii="Times New Roman" w:hAnsi="Times New Roman"/>
          <w:sz w:val="28"/>
          <w:szCs w:val="28"/>
        </w:rPr>
        <w:t>09 апреля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EC5520" w:rsidRDefault="00EC5520" w:rsidP="00EC5520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EC5520" w:rsidRDefault="00EC5520" w:rsidP="00EC5520"/>
    <w:p w:rsidR="00EC5520" w:rsidRDefault="00EC5520" w:rsidP="00EC5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состава Контрольно-счетной комиссии </w:t>
      </w:r>
    </w:p>
    <w:p w:rsidR="00EC5520" w:rsidRDefault="00DC0301" w:rsidP="00EC5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Чуксолинского </w:t>
      </w:r>
      <w:r w:rsidR="00EC5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</w:p>
    <w:p w:rsidR="00EC5520" w:rsidRDefault="00EC5520" w:rsidP="00EC5520">
      <w:pPr>
        <w:shd w:val="clear" w:color="auto" w:fill="FFFFFF"/>
        <w:spacing w:after="0" w:line="481" w:lineRule="atLeast"/>
        <w:textAlignment w:val="baseline"/>
        <w:rPr>
          <w:rFonts w:eastAsia="Times New Roman" w:cs="Helvetica"/>
          <w:color w:val="000000"/>
          <w:sz w:val="25"/>
          <w:szCs w:val="25"/>
        </w:rPr>
      </w:pPr>
    </w:p>
    <w:p w:rsidR="00EC5520" w:rsidRDefault="00EC5520" w:rsidP="00EC55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Положением </w:t>
      </w:r>
      <w:r w:rsidRPr="00461F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Чуксолинского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Pr="00461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Pr="00461F4D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147FC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депутатов </w:t>
      </w:r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Чуксолинского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17B5E">
        <w:rPr>
          <w:rFonts w:ascii="Times New Roman" w:hAnsi="Times New Roman" w:cs="Times New Roman"/>
          <w:sz w:val="28"/>
          <w:szCs w:val="28"/>
        </w:rPr>
        <w:t>09 апреля</w:t>
      </w:r>
      <w:r>
        <w:rPr>
          <w:rFonts w:ascii="Times New Roman" w:hAnsi="Times New Roman" w:cs="Times New Roman"/>
          <w:sz w:val="28"/>
          <w:szCs w:val="28"/>
        </w:rPr>
        <w:t xml:space="preserve"> 2020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7C6B74">
        <w:rPr>
          <w:rFonts w:ascii="Times New Roman" w:hAnsi="Times New Roman" w:cs="Times New Roman"/>
          <w:sz w:val="28"/>
          <w:szCs w:val="28"/>
        </w:rPr>
        <w:t xml:space="preserve">40 </w:t>
      </w:r>
      <w:r w:rsidRPr="0046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Уставом </w:t>
      </w:r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Чуксолинского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</w:p>
    <w:p w:rsidR="00EC5520" w:rsidRDefault="00EC5520" w:rsidP="00EC552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Чуксолинского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EC5520" w:rsidRDefault="00EC5520" w:rsidP="00EC552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EC5520" w:rsidRPr="00E96F10" w:rsidRDefault="00EC5520" w:rsidP="00EC55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 </w:t>
      </w:r>
      <w:r w:rsidRPr="00E96F10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Чуксолинского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Pr="00461F4D">
        <w:rPr>
          <w:rFonts w:ascii="Times New Roman" w:hAnsi="Times New Roman" w:cs="Times New Roman"/>
          <w:sz w:val="28"/>
          <w:szCs w:val="28"/>
        </w:rPr>
        <w:t xml:space="preserve"> </w:t>
      </w:r>
      <w:r w:rsidRPr="00E96F10">
        <w:rPr>
          <w:rFonts w:ascii="Times New Roman" w:hAnsi="Times New Roman" w:cs="Times New Roman"/>
          <w:sz w:val="28"/>
          <w:szCs w:val="28"/>
        </w:rPr>
        <w:t xml:space="preserve">избирается на срок полномочий Собрания депутатов </w:t>
      </w:r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Чуксолинского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P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комиссия) в составе:</w:t>
      </w:r>
    </w:p>
    <w:p w:rsidR="00EC5520" w:rsidRDefault="00EC5520" w:rsidP="00EC5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Бирюкова </w:t>
      </w:r>
      <w:proofErr w:type="spellStart"/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>Зулфия</w:t>
      </w:r>
      <w:proofErr w:type="spellEnd"/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>Тажибаевна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5520" w:rsidRDefault="00EC5520" w:rsidP="00EC5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>Мосунова</w:t>
      </w:r>
      <w:proofErr w:type="spellEnd"/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5520" w:rsidRDefault="00EC5520" w:rsidP="00EC5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>Юркина Елена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520" w:rsidRDefault="00EC5520" w:rsidP="00EC5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C147FC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комиссии – </w:t>
      </w:r>
      <w:proofErr w:type="spellStart"/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>Бирбкову</w:t>
      </w:r>
      <w:proofErr w:type="spellEnd"/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>Зулфию</w:t>
      </w:r>
      <w:proofErr w:type="spellEnd"/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>Тажибаевну</w:t>
      </w:r>
      <w:proofErr w:type="spellEnd"/>
      <w:r w:rsidRPr="00C147FC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заместителем председа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  комиссии – </w:t>
      </w:r>
      <w:proofErr w:type="spellStart"/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>Мосунову</w:t>
      </w:r>
      <w:proofErr w:type="spellEnd"/>
      <w:r w:rsidR="00DC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Елену Ивановну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520" w:rsidRDefault="00EC5520" w:rsidP="00EC55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sub_106"/>
      <w:bookmarkEnd w:id="0"/>
      <w:r w:rsidRPr="006820B4">
        <w:rPr>
          <w:rFonts w:ascii="Times New Roman" w:hAnsi="Times New Roman"/>
          <w:color w:val="00000A"/>
          <w:sz w:val="28"/>
          <w:szCs w:val="28"/>
        </w:rPr>
        <w:t xml:space="preserve">Обнародовать настоящее решение на информационном стенде  </w:t>
      </w:r>
      <w:r w:rsidR="00DC0301">
        <w:rPr>
          <w:rFonts w:ascii="Times New Roman" w:hAnsi="Times New Roman"/>
          <w:sz w:val="28"/>
          <w:szCs w:val="28"/>
        </w:rPr>
        <w:t xml:space="preserve">Чуксолинского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6820B4">
        <w:rPr>
          <w:rFonts w:ascii="Times New Roman" w:hAnsi="Times New Roman"/>
          <w:color w:val="00000A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4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820B4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Pr="006820B4">
        <w:rPr>
          <w:rFonts w:ascii="Times New Roman" w:hAnsi="Times New Roman"/>
          <w:color w:val="00000A"/>
          <w:sz w:val="28"/>
          <w:szCs w:val="28"/>
        </w:rPr>
        <w:t>(по соглашению).</w:t>
      </w:r>
    </w:p>
    <w:p w:rsidR="00EC5520" w:rsidRDefault="00EC5520" w:rsidP="00EC55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после его обнародования.</w:t>
      </w:r>
    </w:p>
    <w:p w:rsidR="00EC5520" w:rsidRPr="0084459A" w:rsidRDefault="00EC5520" w:rsidP="00EC5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постоянную комиссию </w:t>
      </w:r>
      <w:r w:rsidRPr="00C147FC">
        <w:rPr>
          <w:rFonts w:ascii="Times New Roman" w:hAnsi="Times New Roman" w:cs="Times New Roman"/>
          <w:sz w:val="28"/>
          <w:szCs w:val="28"/>
        </w:rPr>
        <w:t>по экономическим вопросам, бюджету, налогам и собственности.</w:t>
      </w:r>
    </w:p>
    <w:p w:rsidR="00EC5520" w:rsidRDefault="00EC5520" w:rsidP="00EC55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520" w:rsidRDefault="00EC5520" w:rsidP="00EC5520">
      <w:pPr>
        <w:suppressAutoHyphens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0301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0301">
        <w:rPr>
          <w:rFonts w:ascii="Times New Roman" w:hAnsi="Times New Roman" w:cs="Times New Roman"/>
          <w:sz w:val="28"/>
          <w:szCs w:val="28"/>
        </w:rPr>
        <w:t>Е. Мосунова</w:t>
      </w:r>
    </w:p>
    <w:p w:rsidR="00B40823" w:rsidRDefault="00B40823"/>
    <w:sectPr w:rsidR="00B40823" w:rsidSect="008E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520"/>
    <w:rsid w:val="007C6B74"/>
    <w:rsid w:val="008A5E69"/>
    <w:rsid w:val="00917B5E"/>
    <w:rsid w:val="0099669D"/>
    <w:rsid w:val="00B40823"/>
    <w:rsid w:val="00C06459"/>
    <w:rsid w:val="00DC0301"/>
    <w:rsid w:val="00E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520"/>
    <w:rPr>
      <w:color w:val="0000FF"/>
      <w:u w:val="single"/>
    </w:rPr>
  </w:style>
  <w:style w:type="paragraph" w:customStyle="1" w:styleId="ConsPlusTitle">
    <w:name w:val="ConsPlusTitle"/>
    <w:basedOn w:val="a"/>
    <w:next w:val="a"/>
    <w:rsid w:val="00EC5520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Об утверждении состава Контрольно-счетной комиссии 
Чуксолинского сельского поселения  
</_x041e__x043f__x0438__x0441__x0430__x043d__x0438__x0435_>
    <_dlc_DocId xmlns="57504d04-691e-4fc4-8f09-4f19fdbe90f6">XXJ7TYMEEKJ2-7834-111</_dlc_DocId>
    <_dlc_DocIdUrl xmlns="57504d04-691e-4fc4-8f09-4f19fdbe90f6">
      <Url>https://vip.gov.mari.ru/toryal/_layouts/DocIdRedir.aspx?ID=XXJ7TYMEEKJ2-7834-111</Url>
      <Description>XXJ7TYMEEKJ2-7834-111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C5F23-AD17-41B5-BE79-9687100EDF97}"/>
</file>

<file path=customXml/itemProps2.xml><?xml version="1.0" encoding="utf-8"?>
<ds:datastoreItem xmlns:ds="http://schemas.openxmlformats.org/officeDocument/2006/customXml" ds:itemID="{FCE7A7F9-7834-4EB6-9A43-0AAA00A9E825}"/>
</file>

<file path=customXml/itemProps3.xml><?xml version="1.0" encoding="utf-8"?>
<ds:datastoreItem xmlns:ds="http://schemas.openxmlformats.org/officeDocument/2006/customXml" ds:itemID="{5B5CC159-A36B-47B3-8815-72C2BE6B2D19}"/>
</file>

<file path=customXml/itemProps4.xml><?xml version="1.0" encoding="utf-8"?>
<ds:datastoreItem xmlns:ds="http://schemas.openxmlformats.org/officeDocument/2006/customXml" ds:itemID="{6EB1DD9F-BA89-4523-AA5A-04A6F1B01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№42</dc:title>
  <dc:subject/>
  <dc:creator>Budj</dc:creator>
  <cp:keywords/>
  <dc:description/>
  <cp:lastModifiedBy>SuperUser</cp:lastModifiedBy>
  <cp:revision>7</cp:revision>
  <dcterms:created xsi:type="dcterms:W3CDTF">2020-04-06T04:41:00Z</dcterms:created>
  <dcterms:modified xsi:type="dcterms:W3CDTF">2020-04-13T13:05:00Z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8708362d-060f-46c4-95bb-f19793e4319a</vt:lpwstr>
  </property>
</Properties>
</file>