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F8" w:rsidRPr="009802C2" w:rsidRDefault="00DD3AF8" w:rsidP="00DD3AF8">
      <w:pPr>
        <w:jc w:val="center"/>
        <w:rPr>
          <w:rFonts w:ascii="Times New Roman" w:hAnsi="Times New Roman" w:cs="Times New Roman"/>
          <w:sz w:val="28"/>
          <w:szCs w:val="28"/>
        </w:rPr>
      </w:pPr>
      <w:r w:rsidRPr="009802C2">
        <w:rPr>
          <w:rFonts w:ascii="Times New Roman" w:hAnsi="Times New Roman" w:cs="Times New Roman"/>
          <w:sz w:val="28"/>
          <w:szCs w:val="28"/>
        </w:rPr>
        <w:t xml:space="preserve">СОБРАНИЕ ДЕПУТАТОВ ГОРОДСКОГО ПОСЕЛЕНИЯ НОВЫЙ ТОРЪЯЛ НОВОТОРЪЯЛЬСКОГО МУНИЦИПАЛЬНОГО РАЙОНА </w:t>
      </w:r>
    </w:p>
    <w:p w:rsidR="00DD3AF8" w:rsidRPr="009802C2" w:rsidRDefault="00DD3AF8" w:rsidP="00DD3AF8">
      <w:pPr>
        <w:jc w:val="center"/>
        <w:rPr>
          <w:rFonts w:ascii="Times New Roman" w:hAnsi="Times New Roman" w:cs="Times New Roman"/>
          <w:sz w:val="28"/>
          <w:szCs w:val="28"/>
        </w:rPr>
      </w:pPr>
      <w:r w:rsidRPr="009802C2">
        <w:rPr>
          <w:rFonts w:ascii="Times New Roman" w:hAnsi="Times New Roman" w:cs="Times New Roman"/>
          <w:sz w:val="28"/>
          <w:szCs w:val="28"/>
        </w:rPr>
        <w:t>РЕСПУБЛИКИ МАРИЙ ЭЛ</w:t>
      </w:r>
    </w:p>
    <w:p w:rsidR="00DD3AF8" w:rsidRDefault="00DD3AF8" w:rsidP="004F3E2A">
      <w:pPr>
        <w:rPr>
          <w:rFonts w:ascii="Times New Roman" w:hAnsi="Times New Roman" w:cs="Times New Roman"/>
          <w:sz w:val="28"/>
          <w:szCs w:val="28"/>
        </w:rPr>
      </w:pPr>
    </w:p>
    <w:p w:rsidR="004F3E2A" w:rsidRPr="009802C2" w:rsidRDefault="004F3E2A" w:rsidP="004F3E2A">
      <w:pPr>
        <w:rPr>
          <w:rFonts w:ascii="Times New Roman" w:hAnsi="Times New Roman" w:cs="Times New Roman"/>
          <w:sz w:val="28"/>
          <w:szCs w:val="28"/>
        </w:rPr>
      </w:pPr>
    </w:p>
    <w:p w:rsidR="00DD3AF8" w:rsidRPr="009802C2" w:rsidRDefault="00DD3AF8" w:rsidP="00DD3AF8">
      <w:pPr>
        <w:ind w:firstLine="709"/>
        <w:jc w:val="center"/>
        <w:rPr>
          <w:rFonts w:ascii="Times New Roman" w:hAnsi="Times New Roman" w:cs="Times New Roman"/>
          <w:sz w:val="28"/>
          <w:szCs w:val="28"/>
        </w:rPr>
      </w:pPr>
      <w:r>
        <w:rPr>
          <w:rFonts w:ascii="Times New Roman" w:hAnsi="Times New Roman" w:cs="Times New Roman"/>
          <w:sz w:val="28"/>
          <w:szCs w:val="28"/>
        </w:rPr>
        <w:t>РЕШЕНИ</w:t>
      </w:r>
      <w:r w:rsidRPr="009802C2">
        <w:rPr>
          <w:rFonts w:ascii="Times New Roman" w:hAnsi="Times New Roman" w:cs="Times New Roman"/>
          <w:sz w:val="28"/>
          <w:szCs w:val="28"/>
        </w:rPr>
        <w:t xml:space="preserve">Е  </w:t>
      </w:r>
    </w:p>
    <w:p w:rsidR="00DD3AF8" w:rsidRPr="009802C2" w:rsidRDefault="00DD3AF8" w:rsidP="00DD3AF8">
      <w:pPr>
        <w:ind w:firstLine="709"/>
        <w:rPr>
          <w:rFonts w:ascii="Times New Roman" w:hAnsi="Times New Roman" w:cs="Times New Roman"/>
          <w:sz w:val="28"/>
          <w:szCs w:val="28"/>
        </w:rPr>
      </w:pPr>
      <w:r w:rsidRPr="009802C2">
        <w:rPr>
          <w:rFonts w:ascii="Times New Roman" w:hAnsi="Times New Roman" w:cs="Times New Roman"/>
          <w:sz w:val="28"/>
          <w:szCs w:val="28"/>
        </w:rPr>
        <w:t xml:space="preserve"> </w:t>
      </w:r>
    </w:p>
    <w:p w:rsidR="00DD3AF8" w:rsidRPr="009802C2" w:rsidRDefault="00DD3AF8" w:rsidP="00DD3AF8">
      <w:pPr>
        <w:ind w:firstLine="709"/>
        <w:rPr>
          <w:rFonts w:ascii="Times New Roman" w:hAnsi="Times New Roman" w:cs="Times New Roman"/>
          <w:sz w:val="28"/>
          <w:szCs w:val="28"/>
        </w:rPr>
      </w:pPr>
    </w:p>
    <w:p w:rsidR="001C242C" w:rsidRDefault="00DD3AF8" w:rsidP="00DD3AF8">
      <w:pPr>
        <w:pStyle w:val="ConsPlusTitle"/>
        <w:suppressAutoHyphens/>
        <w:jc w:val="both"/>
        <w:rPr>
          <w:rFonts w:eastAsia="Times New Roman"/>
          <w:b w:val="0"/>
          <w:sz w:val="28"/>
          <w:szCs w:val="28"/>
        </w:rPr>
      </w:pPr>
      <w:r w:rsidRPr="009802C2">
        <w:rPr>
          <w:rFonts w:eastAsia="Times New Roman"/>
          <w:b w:val="0"/>
          <w:sz w:val="28"/>
          <w:szCs w:val="28"/>
        </w:rPr>
        <w:t xml:space="preserve">сессия                               </w:t>
      </w:r>
      <w:r w:rsidR="004F3E2A">
        <w:rPr>
          <w:rFonts w:eastAsia="Times New Roman"/>
          <w:b w:val="0"/>
          <w:sz w:val="28"/>
          <w:szCs w:val="28"/>
        </w:rPr>
        <w:t xml:space="preserve">               </w:t>
      </w:r>
      <w:r w:rsidR="001C242C">
        <w:rPr>
          <w:rFonts w:eastAsia="Times New Roman"/>
          <w:b w:val="0"/>
          <w:sz w:val="28"/>
          <w:szCs w:val="28"/>
        </w:rPr>
        <w:t xml:space="preserve">                            </w:t>
      </w:r>
      <w:r w:rsidR="004F3E2A">
        <w:rPr>
          <w:rFonts w:eastAsia="Times New Roman"/>
          <w:b w:val="0"/>
          <w:sz w:val="28"/>
          <w:szCs w:val="28"/>
        </w:rPr>
        <w:t xml:space="preserve">  №   </w:t>
      </w:r>
    </w:p>
    <w:p w:rsidR="00DD3AF8" w:rsidRPr="009802C2" w:rsidRDefault="00DD3AF8" w:rsidP="00DD3AF8">
      <w:pPr>
        <w:pStyle w:val="ConsPlusTitle"/>
        <w:suppressAutoHyphens/>
        <w:jc w:val="both"/>
        <w:rPr>
          <w:rFonts w:eastAsia="Times New Roman"/>
          <w:b w:val="0"/>
          <w:sz w:val="28"/>
          <w:szCs w:val="28"/>
        </w:rPr>
      </w:pPr>
      <w:r w:rsidRPr="009802C2">
        <w:rPr>
          <w:rFonts w:eastAsia="Times New Roman"/>
          <w:b w:val="0"/>
          <w:sz w:val="28"/>
          <w:szCs w:val="28"/>
        </w:rPr>
        <w:t xml:space="preserve">четвертого созыва                                </w:t>
      </w:r>
      <w:r w:rsidR="004F3E2A">
        <w:rPr>
          <w:rFonts w:eastAsia="Times New Roman"/>
          <w:b w:val="0"/>
          <w:sz w:val="28"/>
          <w:szCs w:val="28"/>
        </w:rPr>
        <w:t xml:space="preserve">                          </w:t>
      </w:r>
      <w:r w:rsidRPr="009802C2">
        <w:rPr>
          <w:rFonts w:eastAsia="Times New Roman"/>
          <w:b w:val="0"/>
          <w:sz w:val="28"/>
          <w:szCs w:val="28"/>
        </w:rPr>
        <w:t>2021 года</w:t>
      </w:r>
    </w:p>
    <w:p w:rsidR="001461EC" w:rsidRPr="00AC0256" w:rsidRDefault="001461EC" w:rsidP="001461EC">
      <w:pPr>
        <w:ind w:left="-720" w:firstLine="540"/>
        <w:rPr>
          <w:rFonts w:ascii="Times New Roman" w:hAnsi="Times New Roman" w:cs="Times New Roman"/>
          <w:sz w:val="28"/>
          <w:szCs w:val="28"/>
        </w:rPr>
      </w:pPr>
    </w:p>
    <w:p w:rsidR="001461EC" w:rsidRPr="00AC0256" w:rsidRDefault="001461EC" w:rsidP="001461EC">
      <w:pPr>
        <w:shd w:val="clear" w:color="auto" w:fill="FFFFFF"/>
        <w:tabs>
          <w:tab w:val="left" w:pos="0"/>
        </w:tabs>
        <w:jc w:val="center"/>
        <w:rPr>
          <w:rFonts w:ascii="Times New Roman" w:hAnsi="Times New Roman" w:cs="Times New Roman"/>
          <w:b/>
          <w:bCs/>
          <w:sz w:val="28"/>
          <w:szCs w:val="28"/>
        </w:rPr>
      </w:pPr>
    </w:p>
    <w:p w:rsidR="001461EC" w:rsidRPr="00AC0256" w:rsidRDefault="001461EC" w:rsidP="001461EC">
      <w:pPr>
        <w:shd w:val="clear" w:color="auto" w:fill="FFFFFF"/>
        <w:tabs>
          <w:tab w:val="left" w:pos="0"/>
        </w:tabs>
        <w:jc w:val="center"/>
        <w:rPr>
          <w:rFonts w:ascii="Times New Roman" w:hAnsi="Times New Roman" w:cs="Times New Roman"/>
          <w:b/>
          <w:bCs/>
          <w:sz w:val="28"/>
          <w:szCs w:val="28"/>
        </w:rPr>
      </w:pPr>
      <w:r w:rsidRPr="00AC0256">
        <w:rPr>
          <w:rFonts w:ascii="Times New Roman" w:hAnsi="Times New Roman" w:cs="Times New Roman"/>
          <w:b/>
          <w:bCs/>
          <w:sz w:val="28"/>
          <w:szCs w:val="28"/>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D3AF8">
        <w:rPr>
          <w:rFonts w:ascii="Times New Roman" w:hAnsi="Times New Roman" w:cs="Times New Roman"/>
          <w:b/>
          <w:bCs/>
          <w:sz w:val="28"/>
          <w:szCs w:val="28"/>
        </w:rPr>
        <w:t xml:space="preserve">городского поселения Новый Торъял </w:t>
      </w:r>
      <w:r w:rsidRPr="00AC0256">
        <w:rPr>
          <w:rFonts w:ascii="Times New Roman" w:hAnsi="Times New Roman" w:cs="Times New Roman"/>
          <w:b/>
          <w:bCs/>
          <w:sz w:val="28"/>
          <w:szCs w:val="28"/>
        </w:rPr>
        <w:t>Новоторъяльского муниципального района Республики Марий Эл</w:t>
      </w:r>
    </w:p>
    <w:p w:rsidR="00D50CAF" w:rsidRDefault="00D50CAF" w:rsidP="009615C9">
      <w:pPr>
        <w:outlineLvl w:val="0"/>
        <w:rPr>
          <w:rFonts w:ascii="Times New Roman" w:hAnsi="Times New Roman" w:cs="Times New Roman"/>
          <w:strike/>
          <w:color w:val="auto"/>
          <w:sz w:val="28"/>
          <w:szCs w:val="28"/>
        </w:rPr>
      </w:pPr>
    </w:p>
    <w:p w:rsidR="001461EC" w:rsidRPr="00452C8C" w:rsidRDefault="001461EC" w:rsidP="009615C9">
      <w:pPr>
        <w:outlineLvl w:val="0"/>
        <w:rPr>
          <w:rFonts w:ascii="Times New Roman" w:hAnsi="Times New Roman" w:cs="Times New Roman"/>
          <w:strike/>
          <w:color w:val="auto"/>
          <w:sz w:val="28"/>
          <w:szCs w:val="28"/>
        </w:rPr>
      </w:pPr>
    </w:p>
    <w:p w:rsidR="00D50CAF" w:rsidRDefault="00D50CAF" w:rsidP="0044555F">
      <w:pPr>
        <w:widowControl/>
        <w:suppressAutoHyphens/>
        <w:ind w:firstLine="720"/>
        <w:jc w:val="both"/>
        <w:rPr>
          <w:rFonts w:ascii="Times New Roman" w:hAnsi="Times New Roman" w:cs="Times New Roman"/>
          <w:sz w:val="28"/>
          <w:szCs w:val="28"/>
        </w:rPr>
      </w:pPr>
      <w:r w:rsidRPr="00452C8C">
        <w:rPr>
          <w:rFonts w:ascii="Times New Roman" w:hAnsi="Times New Roman" w:cs="Times New Roman"/>
          <w:sz w:val="28"/>
          <w:szCs w:val="28"/>
        </w:rPr>
        <w:t xml:space="preserve">В соответствии с Федеральными </w:t>
      </w:r>
      <w:hyperlink r:id="rId7" w:history="1">
        <w:r w:rsidRPr="00452C8C">
          <w:rPr>
            <w:rFonts w:ascii="Times New Roman" w:hAnsi="Times New Roman" w:cs="Times New Roman"/>
            <w:sz w:val="28"/>
            <w:szCs w:val="28"/>
          </w:rPr>
          <w:t>закон</w:t>
        </w:r>
      </w:hyperlink>
      <w:r w:rsidRPr="00452C8C">
        <w:rPr>
          <w:rFonts w:ascii="Times New Roman" w:hAnsi="Times New Roman" w:cs="Times New Roman"/>
          <w:sz w:val="28"/>
          <w:szCs w:val="28"/>
        </w:rPr>
        <w:t>ами от 06</w:t>
      </w:r>
      <w:r w:rsidR="001461EC">
        <w:rPr>
          <w:rFonts w:ascii="Times New Roman" w:hAnsi="Times New Roman" w:cs="Times New Roman"/>
          <w:sz w:val="28"/>
          <w:szCs w:val="28"/>
        </w:rPr>
        <w:t xml:space="preserve"> октября </w:t>
      </w:r>
      <w:r w:rsidRPr="00452C8C">
        <w:rPr>
          <w:rFonts w:ascii="Times New Roman" w:hAnsi="Times New Roman" w:cs="Times New Roman"/>
          <w:sz w:val="28"/>
          <w:szCs w:val="28"/>
        </w:rPr>
        <w:t xml:space="preserve">2003 </w:t>
      </w:r>
      <w:r w:rsidR="001461EC">
        <w:rPr>
          <w:rFonts w:ascii="Times New Roman" w:hAnsi="Times New Roman" w:cs="Times New Roman"/>
          <w:sz w:val="28"/>
          <w:szCs w:val="28"/>
        </w:rPr>
        <w:t>г.</w:t>
      </w:r>
      <w:r w:rsidR="001461EC">
        <w:rPr>
          <w:rFonts w:ascii="Times New Roman" w:hAnsi="Times New Roman" w:cs="Times New Roman"/>
          <w:sz w:val="28"/>
          <w:szCs w:val="28"/>
        </w:rPr>
        <w:br/>
      </w:r>
      <w:r w:rsidRPr="00452C8C">
        <w:rPr>
          <w:rFonts w:ascii="Times New Roman" w:hAnsi="Times New Roman" w:cs="Times New Roman"/>
          <w:sz w:val="28"/>
          <w:szCs w:val="28"/>
        </w:rPr>
        <w:t>№ 131-ФЗ «Об общих принципах организации местного самоуправления                               в Российской Федерации», от 08</w:t>
      </w:r>
      <w:r w:rsidR="001461EC">
        <w:rPr>
          <w:rFonts w:ascii="Times New Roman" w:hAnsi="Times New Roman" w:cs="Times New Roman"/>
          <w:sz w:val="28"/>
          <w:szCs w:val="28"/>
        </w:rPr>
        <w:t xml:space="preserve"> ноября </w:t>
      </w:r>
      <w:r w:rsidRPr="00452C8C">
        <w:rPr>
          <w:rFonts w:ascii="Times New Roman" w:hAnsi="Times New Roman" w:cs="Times New Roman"/>
          <w:sz w:val="28"/>
          <w:szCs w:val="28"/>
        </w:rPr>
        <w:t>2007</w:t>
      </w:r>
      <w:r w:rsidR="001461EC">
        <w:rPr>
          <w:rFonts w:ascii="Times New Roman" w:hAnsi="Times New Roman" w:cs="Times New Roman"/>
          <w:sz w:val="28"/>
          <w:szCs w:val="28"/>
        </w:rPr>
        <w:t xml:space="preserve"> г.</w:t>
      </w:r>
      <w:r w:rsidRPr="00452C8C">
        <w:rPr>
          <w:rFonts w:ascii="Times New Roman" w:hAnsi="Times New Roman" w:cs="Times New Roman"/>
          <w:sz w:val="28"/>
          <w:szCs w:val="28"/>
        </w:rPr>
        <w:t xml:space="preserve"> № 257-ФЗ </w:t>
      </w:r>
      <w:r w:rsidR="001461EC">
        <w:rPr>
          <w:rFonts w:ascii="Times New Roman" w:hAnsi="Times New Roman" w:cs="Times New Roman"/>
          <w:sz w:val="28"/>
          <w:szCs w:val="28"/>
        </w:rPr>
        <w:br/>
      </w:r>
      <w:r w:rsidRPr="00452C8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w:t>
      </w:r>
      <w:r w:rsidR="001461EC">
        <w:rPr>
          <w:rFonts w:ascii="Times New Roman" w:hAnsi="Times New Roman" w:cs="Times New Roman"/>
          <w:sz w:val="28"/>
          <w:szCs w:val="28"/>
        </w:rPr>
        <w:t xml:space="preserve">ийской Федерации», </w:t>
      </w:r>
      <w:r w:rsidRPr="00452C8C">
        <w:rPr>
          <w:rFonts w:ascii="Times New Roman" w:hAnsi="Times New Roman" w:cs="Times New Roman"/>
          <w:sz w:val="28"/>
          <w:szCs w:val="28"/>
        </w:rPr>
        <w:t xml:space="preserve"> от 08</w:t>
      </w:r>
      <w:r w:rsidR="001461EC">
        <w:rPr>
          <w:rFonts w:ascii="Times New Roman" w:hAnsi="Times New Roman" w:cs="Times New Roman"/>
          <w:sz w:val="28"/>
          <w:szCs w:val="28"/>
        </w:rPr>
        <w:t xml:space="preserve"> ноября </w:t>
      </w:r>
      <w:r w:rsidRPr="00452C8C">
        <w:rPr>
          <w:rFonts w:ascii="Times New Roman" w:hAnsi="Times New Roman" w:cs="Times New Roman"/>
          <w:sz w:val="28"/>
          <w:szCs w:val="28"/>
        </w:rPr>
        <w:t xml:space="preserve">2007 </w:t>
      </w:r>
      <w:r w:rsidR="001461EC">
        <w:rPr>
          <w:rFonts w:ascii="Times New Roman" w:hAnsi="Times New Roman" w:cs="Times New Roman"/>
          <w:sz w:val="28"/>
          <w:szCs w:val="28"/>
        </w:rPr>
        <w:t xml:space="preserve">г. </w:t>
      </w:r>
      <w:r w:rsidRPr="00452C8C">
        <w:rPr>
          <w:rFonts w:ascii="Times New Roman" w:hAnsi="Times New Roman" w:cs="Times New Roman"/>
          <w:sz w:val="28"/>
          <w:szCs w:val="28"/>
        </w:rPr>
        <w:t>№ 259-ФЗ «Устав автомобильного транспорта и городского наземного электрического транспорта», от 31</w:t>
      </w:r>
      <w:r w:rsidR="001461EC">
        <w:rPr>
          <w:rFonts w:ascii="Times New Roman" w:hAnsi="Times New Roman" w:cs="Times New Roman"/>
          <w:sz w:val="28"/>
          <w:szCs w:val="28"/>
        </w:rPr>
        <w:t xml:space="preserve"> июля </w:t>
      </w:r>
      <w:r w:rsidRPr="00452C8C">
        <w:rPr>
          <w:rFonts w:ascii="Times New Roman" w:hAnsi="Times New Roman" w:cs="Times New Roman"/>
          <w:sz w:val="28"/>
          <w:szCs w:val="28"/>
        </w:rPr>
        <w:t xml:space="preserve">2020 </w:t>
      </w:r>
      <w:r w:rsidR="001461EC">
        <w:rPr>
          <w:rFonts w:ascii="Times New Roman" w:hAnsi="Times New Roman" w:cs="Times New Roman"/>
          <w:sz w:val="28"/>
          <w:szCs w:val="28"/>
        </w:rPr>
        <w:t xml:space="preserve">г. 248-ФЗ </w:t>
      </w:r>
      <w:r w:rsidRPr="00452C8C">
        <w:rPr>
          <w:rFonts w:ascii="Times New Roman" w:hAnsi="Times New Roman" w:cs="Times New Roman"/>
          <w:sz w:val="28"/>
          <w:szCs w:val="28"/>
        </w:rPr>
        <w:t>«О государственном контроле (надзоре) и муниципально</w:t>
      </w:r>
      <w:r w:rsidR="001461EC">
        <w:rPr>
          <w:rFonts w:ascii="Times New Roman" w:hAnsi="Times New Roman" w:cs="Times New Roman"/>
          <w:sz w:val="28"/>
          <w:szCs w:val="28"/>
        </w:rPr>
        <w:t>м контроле</w:t>
      </w:r>
      <w:r w:rsidRPr="00452C8C">
        <w:rPr>
          <w:rFonts w:ascii="Times New Roman" w:hAnsi="Times New Roman" w:cs="Times New Roman"/>
          <w:sz w:val="28"/>
          <w:szCs w:val="28"/>
        </w:rPr>
        <w:t xml:space="preserve"> в Российской Федерации», Законом </w:t>
      </w:r>
      <w:r w:rsidR="001461EC">
        <w:rPr>
          <w:rFonts w:ascii="Times New Roman" w:hAnsi="Times New Roman" w:cs="Times New Roman"/>
          <w:sz w:val="28"/>
          <w:szCs w:val="28"/>
        </w:rPr>
        <w:t xml:space="preserve">Уставом </w:t>
      </w:r>
      <w:r w:rsidR="00DD3AF8">
        <w:rPr>
          <w:rFonts w:ascii="Times New Roman" w:hAnsi="Times New Roman" w:cs="Times New Roman"/>
          <w:sz w:val="28"/>
          <w:szCs w:val="28"/>
        </w:rPr>
        <w:t xml:space="preserve">городского поселения Новый Торъял </w:t>
      </w:r>
      <w:r w:rsidR="001461EC">
        <w:rPr>
          <w:rFonts w:ascii="Times New Roman" w:hAnsi="Times New Roman" w:cs="Times New Roman"/>
          <w:sz w:val="28"/>
          <w:szCs w:val="28"/>
        </w:rPr>
        <w:t>Новоторъяльского муниципального района Республики Марий Эл</w:t>
      </w:r>
    </w:p>
    <w:p w:rsidR="001461EC" w:rsidRPr="00452C8C" w:rsidRDefault="001461EC" w:rsidP="001461EC">
      <w:pPr>
        <w:widowControl/>
        <w:suppressAutoHyphens/>
        <w:jc w:val="center"/>
        <w:rPr>
          <w:rFonts w:ascii="Times New Roman" w:hAnsi="Times New Roman" w:cs="Times New Roman"/>
          <w:sz w:val="24"/>
          <w:szCs w:val="24"/>
        </w:rPr>
      </w:pPr>
      <w:r>
        <w:rPr>
          <w:rFonts w:ascii="Times New Roman" w:hAnsi="Times New Roman" w:cs="Times New Roman"/>
          <w:sz w:val="28"/>
          <w:szCs w:val="28"/>
        </w:rPr>
        <w:t xml:space="preserve">Собрание депутатов </w:t>
      </w:r>
      <w:r w:rsidR="00DD3AF8">
        <w:rPr>
          <w:rFonts w:ascii="Times New Roman" w:hAnsi="Times New Roman" w:cs="Times New Roman"/>
          <w:sz w:val="28"/>
          <w:szCs w:val="28"/>
        </w:rPr>
        <w:t xml:space="preserve">городского поселения Новый Торъял </w:t>
      </w:r>
      <w:r>
        <w:rPr>
          <w:rFonts w:ascii="Times New Roman" w:hAnsi="Times New Roman" w:cs="Times New Roman"/>
          <w:sz w:val="28"/>
          <w:szCs w:val="28"/>
        </w:rPr>
        <w:t>Новоторъяльского муниципального района Республики Марий Эл</w:t>
      </w:r>
    </w:p>
    <w:p w:rsidR="00D50CAF" w:rsidRPr="005F5A0B" w:rsidRDefault="001461EC" w:rsidP="001461EC">
      <w:pPr>
        <w:widowControl/>
        <w:suppressAutoHyphens/>
        <w:jc w:val="center"/>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РЕШИЛО</w:t>
      </w:r>
      <w:r w:rsidR="00D50CAF" w:rsidRPr="005F5A0B">
        <w:rPr>
          <w:rFonts w:ascii="Times New Roman" w:hAnsi="Times New Roman" w:cs="Times New Roman"/>
          <w:color w:val="auto"/>
          <w:sz w:val="28"/>
          <w:szCs w:val="28"/>
          <w:lang w:eastAsia="zh-CN"/>
        </w:rPr>
        <w:t>:</w:t>
      </w:r>
    </w:p>
    <w:p w:rsidR="00D50CAF" w:rsidRPr="00D353B6" w:rsidRDefault="00D50CAF" w:rsidP="0044555F">
      <w:pPr>
        <w:pStyle w:val="ConsPlusNormal"/>
        <w:tabs>
          <w:tab w:val="left" w:pos="1134"/>
        </w:tabs>
        <w:ind w:firstLine="709"/>
        <w:jc w:val="both"/>
        <w:rPr>
          <w:sz w:val="28"/>
          <w:szCs w:val="28"/>
        </w:rPr>
      </w:pPr>
      <w:r>
        <w:rPr>
          <w:sz w:val="28"/>
          <w:szCs w:val="28"/>
        </w:rPr>
        <w:t xml:space="preserve">1. </w:t>
      </w:r>
      <w:r w:rsidRPr="00D353B6">
        <w:rPr>
          <w:sz w:val="28"/>
          <w:szCs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Pr="00D353B6">
        <w:rPr>
          <w:sz w:val="28"/>
          <w:szCs w:val="28"/>
        </w:rPr>
        <w:t xml:space="preserve"> </w:t>
      </w:r>
      <w:r w:rsidR="001461EC" w:rsidRPr="001461EC">
        <w:rPr>
          <w:bCs/>
          <w:sz w:val="28"/>
          <w:szCs w:val="28"/>
        </w:rPr>
        <w:t>в границах населенных пунктов</w:t>
      </w:r>
      <w:r w:rsidR="00DD3AF8" w:rsidRPr="00DD3AF8">
        <w:rPr>
          <w:sz w:val="28"/>
          <w:szCs w:val="28"/>
        </w:rPr>
        <w:t xml:space="preserve"> </w:t>
      </w:r>
      <w:r w:rsidR="00DD3AF8">
        <w:rPr>
          <w:sz w:val="28"/>
          <w:szCs w:val="28"/>
        </w:rPr>
        <w:t>городского поселения Новый Торъял</w:t>
      </w:r>
      <w:r w:rsidR="001461EC" w:rsidRPr="001461EC">
        <w:rPr>
          <w:bCs/>
          <w:sz w:val="28"/>
          <w:szCs w:val="28"/>
        </w:rPr>
        <w:t xml:space="preserve"> Новоторъяльского муниципального района Республики Марий Эл</w:t>
      </w:r>
      <w:r w:rsidR="001461EC">
        <w:rPr>
          <w:bCs/>
          <w:sz w:val="28"/>
          <w:szCs w:val="28"/>
        </w:rPr>
        <w:t>.</w:t>
      </w:r>
    </w:p>
    <w:p w:rsidR="00DD3AF8" w:rsidRDefault="001461EC" w:rsidP="001461EC">
      <w:pPr>
        <w:ind w:firstLine="709"/>
        <w:jc w:val="both"/>
        <w:rPr>
          <w:rFonts w:ascii="Times New Roman" w:hAnsi="Times New Roman" w:cs="Times New Roman"/>
          <w:sz w:val="28"/>
          <w:szCs w:val="28"/>
        </w:rPr>
      </w:pPr>
      <w:r w:rsidRPr="00DD3AF8">
        <w:rPr>
          <w:rFonts w:ascii="Times New Roman" w:hAnsi="Times New Roman" w:cs="Times New Roman"/>
          <w:sz w:val="28"/>
          <w:szCs w:val="28"/>
        </w:rPr>
        <w:t xml:space="preserve">2. </w:t>
      </w:r>
      <w:r w:rsidR="00DD3AF8" w:rsidRPr="00613AA7">
        <w:rPr>
          <w:rFonts w:ascii="Times New Roman" w:hAnsi="Times New Roman" w:cs="Times New Roman"/>
          <w:sz w:val="28"/>
          <w:szCs w:val="28"/>
        </w:rPr>
        <w:t xml:space="preserve">Обнародовать настоящее решение на информационном стенде </w:t>
      </w:r>
      <w:r w:rsidR="00DD3AF8" w:rsidRPr="00613AA7">
        <w:rPr>
          <w:rFonts w:ascii="Times New Roman" w:hAnsi="Times New Roman" w:cs="Times New Roman"/>
          <w:sz w:val="28"/>
          <w:szCs w:val="28"/>
        </w:rPr>
        <w:br/>
      </w:r>
      <w:r w:rsidR="00DD3AF8">
        <w:rPr>
          <w:rFonts w:ascii="Times New Roman" w:hAnsi="Times New Roman" w:cs="Times New Roman"/>
          <w:sz w:val="28"/>
          <w:szCs w:val="28"/>
        </w:rPr>
        <w:t>городского поселения Новый Торъя</w:t>
      </w:r>
      <w:r w:rsidR="00FE0692">
        <w:rPr>
          <w:rFonts w:ascii="Times New Roman" w:hAnsi="Times New Roman" w:cs="Times New Roman"/>
          <w:sz w:val="28"/>
          <w:szCs w:val="28"/>
        </w:rPr>
        <w:t>л</w:t>
      </w:r>
      <w:r w:rsidR="00DD3AF8" w:rsidRPr="00613AA7">
        <w:rPr>
          <w:rFonts w:ascii="Times New Roman" w:hAnsi="Times New Roman" w:cs="Times New Roman"/>
          <w:sz w:val="28"/>
          <w:szCs w:val="28"/>
        </w:rPr>
        <w:t xml:space="preserve"> Новоторъяльского муниципального района Республики Марий Эл в установленном порядке и разместить </w:t>
      </w:r>
      <w:r w:rsidR="00DD3AF8" w:rsidRPr="00613AA7">
        <w:rPr>
          <w:rFonts w:ascii="Times New Roman" w:hAnsi="Times New Roman" w:cs="Times New Roman"/>
          <w:sz w:val="28"/>
          <w:szCs w:val="28"/>
        </w:rPr>
        <w:br/>
        <w:t xml:space="preserve">в информационно-телекоммуникационной сети «Интернет» </w:t>
      </w:r>
      <w:r w:rsidR="00DD3AF8" w:rsidRPr="00613AA7">
        <w:rPr>
          <w:rFonts w:ascii="Times New Roman" w:eastAsia="Calibri" w:hAnsi="Times New Roman" w:cs="Times New Roman"/>
          <w:sz w:val="28"/>
          <w:szCs w:val="28"/>
        </w:rPr>
        <w:t>официальный</w:t>
      </w:r>
      <w:r w:rsidR="00DD3AF8" w:rsidRPr="00613AA7">
        <w:rPr>
          <w:rFonts w:ascii="Times New Roman" w:hAnsi="Times New Roman" w:cs="Times New Roman"/>
          <w:sz w:val="28"/>
          <w:szCs w:val="28"/>
        </w:rPr>
        <w:t xml:space="preserve"> интернет-портал Республики Марий Эл (адрес доступа: </w:t>
      </w:r>
      <w:r w:rsidR="00DD3AF8" w:rsidRPr="00613AA7">
        <w:rPr>
          <w:rFonts w:ascii="Times New Roman" w:hAnsi="Times New Roman" w:cs="Times New Roman"/>
          <w:bCs/>
          <w:sz w:val="28"/>
          <w:szCs w:val="28"/>
        </w:rPr>
        <w:t xml:space="preserve"> </w:t>
      </w:r>
      <w:hyperlink r:id="rId8" w:history="1">
        <w:r w:rsidR="00DD3AF8" w:rsidRPr="00613AA7">
          <w:rPr>
            <w:rStyle w:val="aa"/>
            <w:rFonts w:ascii="Times New Roman" w:hAnsi="Times New Roman" w:cs="Times New Roman"/>
            <w:sz w:val="28"/>
            <w:szCs w:val="28"/>
            <w:lang w:val="en-US"/>
          </w:rPr>
          <w:t>http</w:t>
        </w:r>
        <w:r w:rsidR="00DD3AF8" w:rsidRPr="00613AA7">
          <w:rPr>
            <w:rStyle w:val="aa"/>
            <w:rFonts w:ascii="Times New Roman" w:hAnsi="Times New Roman" w:cs="Times New Roman"/>
            <w:sz w:val="28"/>
            <w:szCs w:val="28"/>
          </w:rPr>
          <w:t>://</w:t>
        </w:r>
        <w:r w:rsidR="00DD3AF8" w:rsidRPr="00613AA7">
          <w:rPr>
            <w:rStyle w:val="aa"/>
            <w:rFonts w:ascii="Times New Roman" w:hAnsi="Times New Roman" w:cs="Times New Roman"/>
            <w:sz w:val="28"/>
            <w:szCs w:val="28"/>
            <w:lang w:val="en-US"/>
          </w:rPr>
          <w:t>mari</w:t>
        </w:r>
        <w:r w:rsidR="00DD3AF8" w:rsidRPr="00613AA7">
          <w:rPr>
            <w:rStyle w:val="aa"/>
            <w:rFonts w:ascii="Times New Roman" w:hAnsi="Times New Roman" w:cs="Times New Roman"/>
            <w:sz w:val="28"/>
            <w:szCs w:val="28"/>
          </w:rPr>
          <w:t>-</w:t>
        </w:r>
        <w:r w:rsidR="00DD3AF8" w:rsidRPr="00613AA7">
          <w:rPr>
            <w:rStyle w:val="aa"/>
            <w:rFonts w:ascii="Times New Roman" w:hAnsi="Times New Roman" w:cs="Times New Roman"/>
            <w:sz w:val="28"/>
            <w:szCs w:val="28"/>
            <w:lang w:val="en-US"/>
          </w:rPr>
          <w:t>el</w:t>
        </w:r>
        <w:r w:rsidR="00DD3AF8" w:rsidRPr="00613AA7">
          <w:rPr>
            <w:rStyle w:val="aa"/>
            <w:rFonts w:ascii="Times New Roman" w:hAnsi="Times New Roman" w:cs="Times New Roman"/>
            <w:sz w:val="28"/>
            <w:szCs w:val="28"/>
          </w:rPr>
          <w:t>.</w:t>
        </w:r>
        <w:r w:rsidR="00DD3AF8" w:rsidRPr="00613AA7">
          <w:rPr>
            <w:rStyle w:val="aa"/>
            <w:rFonts w:ascii="Times New Roman" w:hAnsi="Times New Roman" w:cs="Times New Roman"/>
            <w:sz w:val="28"/>
            <w:szCs w:val="28"/>
            <w:lang w:val="en-US"/>
          </w:rPr>
          <w:t>gov</w:t>
        </w:r>
        <w:r w:rsidR="00DD3AF8" w:rsidRPr="00613AA7">
          <w:rPr>
            <w:rStyle w:val="aa"/>
            <w:rFonts w:ascii="Times New Roman" w:hAnsi="Times New Roman" w:cs="Times New Roman"/>
            <w:sz w:val="28"/>
            <w:szCs w:val="28"/>
          </w:rPr>
          <w:t>.</w:t>
        </w:r>
        <w:r w:rsidR="00DD3AF8" w:rsidRPr="00613AA7">
          <w:rPr>
            <w:rStyle w:val="aa"/>
            <w:rFonts w:ascii="Times New Roman" w:hAnsi="Times New Roman" w:cs="Times New Roman"/>
            <w:sz w:val="28"/>
            <w:szCs w:val="28"/>
            <w:lang w:val="en-US"/>
          </w:rPr>
          <w:t>ru</w:t>
        </w:r>
        <w:r w:rsidR="00DD3AF8" w:rsidRPr="00613AA7">
          <w:rPr>
            <w:rStyle w:val="aa"/>
            <w:rFonts w:ascii="Times New Roman" w:hAnsi="Times New Roman" w:cs="Times New Roman"/>
            <w:sz w:val="28"/>
            <w:szCs w:val="28"/>
          </w:rPr>
          <w:t>/</w:t>
        </w:r>
        <w:r w:rsidR="00DD3AF8" w:rsidRPr="00613AA7">
          <w:rPr>
            <w:rStyle w:val="aa"/>
            <w:rFonts w:ascii="Times New Roman" w:hAnsi="Times New Roman" w:cs="Times New Roman"/>
            <w:sz w:val="28"/>
            <w:szCs w:val="28"/>
            <w:lang w:val="en-US"/>
          </w:rPr>
          <w:t>toryal</w:t>
        </w:r>
      </w:hyperlink>
      <w:r w:rsidR="00DD3AF8" w:rsidRPr="00613AA7">
        <w:rPr>
          <w:rFonts w:ascii="Times New Roman" w:hAnsi="Times New Roman" w:cs="Times New Roman"/>
          <w:sz w:val="28"/>
          <w:szCs w:val="28"/>
        </w:rPr>
        <w:t>)</w:t>
      </w:r>
      <w:r w:rsidR="00DD3AF8" w:rsidRPr="00613AA7">
        <w:rPr>
          <w:rFonts w:ascii="Times New Roman" w:hAnsi="Times New Roman" w:cs="Times New Roman"/>
          <w:bCs/>
          <w:sz w:val="28"/>
          <w:szCs w:val="28"/>
        </w:rPr>
        <w:t>.</w:t>
      </w:r>
      <w:r w:rsidR="00DD3AF8" w:rsidRPr="00613AA7">
        <w:rPr>
          <w:rFonts w:ascii="Times New Roman" w:hAnsi="Times New Roman" w:cs="Times New Roman"/>
          <w:sz w:val="28"/>
          <w:szCs w:val="28"/>
        </w:rPr>
        <w:t xml:space="preserve"> </w:t>
      </w:r>
    </w:p>
    <w:p w:rsidR="001461EC" w:rsidRPr="00631C0C" w:rsidRDefault="001461EC" w:rsidP="001461EC">
      <w:pPr>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Настоящее решение вступает в силу со дня его официального </w:t>
      </w:r>
      <w:r>
        <w:rPr>
          <w:rFonts w:ascii="Times New Roman" w:hAnsi="Times New Roman" w:cs="Times New Roman"/>
          <w:sz w:val="28"/>
          <w:szCs w:val="28"/>
        </w:rPr>
        <w:t>обнародования</w:t>
      </w:r>
      <w:r w:rsidRPr="00631C0C">
        <w:rPr>
          <w:rFonts w:ascii="Times New Roman" w:hAnsi="Times New Roman" w:cs="Times New Roman"/>
          <w:sz w:val="28"/>
          <w:szCs w:val="28"/>
        </w:rPr>
        <w:t xml:space="preserve">, но не ранее 1 января 2022 года, за исключением положений раздела </w:t>
      </w:r>
      <w:r w:rsidR="009216D6" w:rsidRPr="009216D6">
        <w:rPr>
          <w:rFonts w:ascii="Times New Roman" w:hAnsi="Times New Roman" w:cs="Times New Roman"/>
          <w:sz w:val="28"/>
          <w:szCs w:val="28"/>
        </w:rPr>
        <w:t>6</w:t>
      </w:r>
      <w:r w:rsidRPr="009216D6">
        <w:rPr>
          <w:rFonts w:ascii="Times New Roman" w:hAnsi="Times New Roman" w:cs="Times New Roman"/>
          <w:sz w:val="28"/>
          <w:szCs w:val="28"/>
        </w:rPr>
        <w:t xml:space="preserve"> Положения </w:t>
      </w:r>
      <w:r w:rsidRPr="00631C0C">
        <w:rPr>
          <w:rFonts w:ascii="Times New Roman" w:hAnsi="Times New Roman" w:cs="Times New Roman"/>
          <w:sz w:val="28"/>
          <w:szCs w:val="28"/>
        </w:rPr>
        <w:t xml:space="preserve">о </w:t>
      </w:r>
      <w:r w:rsidR="009216D6" w:rsidRPr="009216D6">
        <w:rPr>
          <w:rFonts w:ascii="Times New Roman" w:hAnsi="Times New Roman" w:cs="Times New Roman"/>
          <w:bCs/>
          <w:sz w:val="28"/>
          <w:szCs w:val="28"/>
        </w:rPr>
        <w:t xml:space="preserve"> муниципальном контроле на автомобильном транспорте, городском наземном электрическом </w:t>
      </w:r>
      <w:r w:rsidR="009216D6" w:rsidRPr="009216D6">
        <w:rPr>
          <w:rFonts w:ascii="Times New Roman" w:hAnsi="Times New Roman" w:cs="Times New Roman"/>
          <w:bCs/>
          <w:sz w:val="28"/>
          <w:szCs w:val="28"/>
        </w:rPr>
        <w:lastRenderedPageBreak/>
        <w:t>транспорте и в дорожном хозяйстве  в границах населенных пунктов</w:t>
      </w:r>
      <w:r w:rsidR="00DD3AF8" w:rsidRPr="00DD3AF8">
        <w:rPr>
          <w:rFonts w:ascii="Times New Roman" w:hAnsi="Times New Roman" w:cs="Times New Roman"/>
          <w:sz w:val="28"/>
          <w:szCs w:val="28"/>
        </w:rPr>
        <w:t xml:space="preserve"> </w:t>
      </w:r>
      <w:r w:rsidR="00DD3AF8">
        <w:rPr>
          <w:rFonts w:ascii="Times New Roman" w:hAnsi="Times New Roman" w:cs="Times New Roman"/>
          <w:sz w:val="28"/>
          <w:szCs w:val="28"/>
        </w:rPr>
        <w:t>городского поселения Новый Торъял</w:t>
      </w:r>
      <w:r w:rsidR="009216D6" w:rsidRPr="009216D6">
        <w:rPr>
          <w:rFonts w:ascii="Times New Roman" w:hAnsi="Times New Roman" w:cs="Times New Roman"/>
          <w:bCs/>
          <w:sz w:val="28"/>
          <w:szCs w:val="28"/>
        </w:rPr>
        <w:t xml:space="preserve"> Новоторъяльского муниципального района Республики Марий Эл</w:t>
      </w:r>
      <w:r w:rsidRPr="009216D6">
        <w:rPr>
          <w:rFonts w:ascii="Times New Roman" w:hAnsi="Times New Roman" w:cs="Times New Roman"/>
          <w:sz w:val="28"/>
          <w:szCs w:val="28"/>
        </w:rPr>
        <w:t>.</w:t>
      </w:r>
    </w:p>
    <w:p w:rsidR="001461EC" w:rsidRPr="00631C0C" w:rsidRDefault="001461EC" w:rsidP="001461EC">
      <w:pPr>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Положения раздела </w:t>
      </w:r>
      <w:r w:rsidR="009216D6" w:rsidRPr="009216D6">
        <w:rPr>
          <w:rFonts w:ascii="Times New Roman" w:hAnsi="Times New Roman" w:cs="Times New Roman"/>
          <w:sz w:val="28"/>
          <w:szCs w:val="28"/>
        </w:rPr>
        <w:t>6</w:t>
      </w:r>
      <w:r w:rsidRPr="009216D6">
        <w:rPr>
          <w:rFonts w:ascii="Times New Roman" w:hAnsi="Times New Roman" w:cs="Times New Roman"/>
          <w:sz w:val="28"/>
          <w:szCs w:val="28"/>
        </w:rPr>
        <w:t xml:space="preserve"> Положения</w:t>
      </w:r>
      <w:r w:rsidRPr="00631C0C">
        <w:rPr>
          <w:rFonts w:ascii="Times New Roman" w:hAnsi="Times New Roman" w:cs="Times New Roman"/>
          <w:sz w:val="28"/>
          <w:szCs w:val="28"/>
        </w:rPr>
        <w:t xml:space="preserve"> </w:t>
      </w:r>
      <w:r w:rsidR="009216D6" w:rsidRPr="009216D6">
        <w:rPr>
          <w:rFonts w:ascii="Times New Roman" w:hAnsi="Times New Roman" w:cs="Times New Roman"/>
          <w:bCs/>
          <w:sz w:val="28"/>
          <w:szCs w:val="28"/>
        </w:rPr>
        <w:t>о муниципальном контроле</w:t>
      </w:r>
      <w:r w:rsidR="00DD0229">
        <w:rPr>
          <w:rFonts w:ascii="Times New Roman" w:hAnsi="Times New Roman" w:cs="Times New Roman"/>
          <w:bCs/>
          <w:sz w:val="28"/>
          <w:szCs w:val="28"/>
        </w:rPr>
        <w:t xml:space="preserve">                   </w:t>
      </w:r>
      <w:r w:rsidR="009216D6" w:rsidRPr="009216D6">
        <w:rPr>
          <w:rFonts w:ascii="Times New Roman" w:hAnsi="Times New Roman" w:cs="Times New Roman"/>
          <w:bCs/>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w:t>
      </w:r>
      <w:r w:rsidR="00DD3AF8">
        <w:rPr>
          <w:rFonts w:ascii="Times New Roman" w:hAnsi="Times New Roman" w:cs="Times New Roman"/>
          <w:sz w:val="28"/>
          <w:szCs w:val="28"/>
        </w:rPr>
        <w:t>городского поселения Новый Торъял</w:t>
      </w:r>
      <w:r w:rsidR="00DD3AF8" w:rsidRPr="009216D6">
        <w:rPr>
          <w:rFonts w:ascii="Times New Roman" w:hAnsi="Times New Roman" w:cs="Times New Roman"/>
          <w:bCs/>
          <w:sz w:val="28"/>
          <w:szCs w:val="28"/>
        </w:rPr>
        <w:t xml:space="preserve"> </w:t>
      </w:r>
      <w:r w:rsidR="009216D6" w:rsidRPr="009216D6">
        <w:rPr>
          <w:rFonts w:ascii="Times New Roman" w:hAnsi="Times New Roman" w:cs="Times New Roman"/>
          <w:bCs/>
          <w:sz w:val="28"/>
          <w:szCs w:val="28"/>
        </w:rPr>
        <w:t>Новоторъяльского муниципального района Республики Марий Эл</w:t>
      </w:r>
      <w:r w:rsidRPr="00631C0C">
        <w:rPr>
          <w:rFonts w:ascii="Times New Roman" w:hAnsi="Times New Roman" w:cs="Times New Roman"/>
          <w:sz w:val="28"/>
          <w:szCs w:val="28"/>
        </w:rPr>
        <w:t xml:space="preserve"> вступают в силу с 1 марта 2022 года.</w:t>
      </w:r>
    </w:p>
    <w:p w:rsidR="001461EC" w:rsidRPr="00631C0C" w:rsidRDefault="001461EC" w:rsidP="001461EC">
      <w:pPr>
        <w:ind w:firstLine="709"/>
        <w:jc w:val="both"/>
        <w:rPr>
          <w:rFonts w:ascii="Times New Roman" w:hAnsi="Times New Roman" w:cs="Times New Roman"/>
          <w:sz w:val="28"/>
          <w:szCs w:val="28"/>
        </w:rPr>
      </w:pPr>
      <w:r w:rsidRPr="00631C0C">
        <w:rPr>
          <w:rFonts w:ascii="Times New Roman" w:hAnsi="Times New Roman" w:cs="Times New Roman"/>
          <w:sz w:val="28"/>
          <w:szCs w:val="28"/>
        </w:rPr>
        <w:t>5. Контроль за исполнением настоящего решения возложить</w:t>
      </w:r>
      <w:r w:rsidR="00DD0229">
        <w:rPr>
          <w:rFonts w:ascii="Times New Roman" w:hAnsi="Times New Roman" w:cs="Times New Roman"/>
          <w:sz w:val="28"/>
          <w:szCs w:val="28"/>
        </w:rPr>
        <w:t xml:space="preserve">                        </w:t>
      </w:r>
      <w:r w:rsidRPr="00631C0C">
        <w:rPr>
          <w:rFonts w:ascii="Times New Roman" w:hAnsi="Times New Roman" w:cs="Times New Roman"/>
          <w:sz w:val="28"/>
          <w:szCs w:val="28"/>
        </w:rPr>
        <w:t xml:space="preserve"> на постоянную комиссию </w:t>
      </w:r>
      <w:r w:rsidR="00C302E6" w:rsidRPr="00C302E6">
        <w:rPr>
          <w:rFonts w:ascii="Times New Roman" w:hAnsi="Times New Roman" w:cs="Times New Roman"/>
          <w:sz w:val="28"/>
          <w:szCs w:val="28"/>
        </w:rPr>
        <w:t>по экономическим вопросам, бюджету, налогам и  собственности</w:t>
      </w:r>
      <w:r w:rsidRPr="00631C0C">
        <w:rPr>
          <w:rFonts w:ascii="Times New Roman" w:hAnsi="Times New Roman" w:cs="Times New Roman"/>
          <w:sz w:val="28"/>
          <w:szCs w:val="28"/>
        </w:rPr>
        <w:t>.</w:t>
      </w:r>
    </w:p>
    <w:p w:rsidR="001461EC" w:rsidRPr="00631C0C" w:rsidRDefault="001461EC" w:rsidP="001461EC">
      <w:pPr>
        <w:ind w:firstLine="709"/>
        <w:jc w:val="both"/>
        <w:rPr>
          <w:rFonts w:ascii="Times New Roman" w:hAnsi="Times New Roman" w:cs="Times New Roman"/>
          <w:sz w:val="28"/>
          <w:szCs w:val="28"/>
        </w:rPr>
      </w:pPr>
    </w:p>
    <w:p w:rsidR="001461EC" w:rsidRPr="00631C0C" w:rsidRDefault="001461EC" w:rsidP="001461EC">
      <w:pPr>
        <w:ind w:firstLine="709"/>
        <w:jc w:val="both"/>
        <w:rPr>
          <w:rFonts w:ascii="Times New Roman" w:hAnsi="Times New Roman" w:cs="Times New Roman"/>
          <w:sz w:val="28"/>
          <w:szCs w:val="28"/>
        </w:rPr>
      </w:pPr>
    </w:p>
    <w:p w:rsidR="001461EC" w:rsidRPr="00631C0C" w:rsidRDefault="001461EC" w:rsidP="001461EC">
      <w:pPr>
        <w:ind w:firstLine="709"/>
        <w:jc w:val="both"/>
        <w:rPr>
          <w:rFonts w:ascii="Times New Roman" w:hAnsi="Times New Roman" w:cs="Times New Roman"/>
          <w:sz w:val="28"/>
          <w:szCs w:val="28"/>
        </w:rPr>
      </w:pPr>
    </w:p>
    <w:p w:rsidR="00DD0229" w:rsidRDefault="001461EC" w:rsidP="00DD3AF8">
      <w:pPr>
        <w:jc w:val="both"/>
        <w:rPr>
          <w:rFonts w:ascii="Times New Roman" w:hAnsi="Times New Roman" w:cs="Times New Roman"/>
          <w:sz w:val="28"/>
          <w:szCs w:val="28"/>
        </w:rPr>
      </w:pPr>
      <w:r w:rsidRPr="00631C0C">
        <w:rPr>
          <w:rFonts w:ascii="Times New Roman" w:hAnsi="Times New Roman" w:cs="Times New Roman"/>
          <w:sz w:val="28"/>
          <w:szCs w:val="28"/>
        </w:rPr>
        <w:t xml:space="preserve">Глава </w:t>
      </w:r>
      <w:r w:rsidR="00DD3AF8">
        <w:rPr>
          <w:rFonts w:ascii="Times New Roman" w:hAnsi="Times New Roman" w:cs="Times New Roman"/>
          <w:sz w:val="28"/>
          <w:szCs w:val="28"/>
        </w:rPr>
        <w:t xml:space="preserve">городского поселения </w:t>
      </w:r>
    </w:p>
    <w:p w:rsidR="001461EC" w:rsidRPr="00631C0C" w:rsidRDefault="00DD3AF8" w:rsidP="00DD3AF8">
      <w:pPr>
        <w:jc w:val="both"/>
        <w:rPr>
          <w:rFonts w:ascii="Times New Roman" w:hAnsi="Times New Roman" w:cs="Times New Roman"/>
          <w:sz w:val="28"/>
          <w:szCs w:val="28"/>
        </w:rPr>
      </w:pPr>
      <w:r>
        <w:rPr>
          <w:rFonts w:ascii="Times New Roman" w:hAnsi="Times New Roman" w:cs="Times New Roman"/>
          <w:sz w:val="28"/>
          <w:szCs w:val="28"/>
        </w:rPr>
        <w:t>Новый Торъял</w:t>
      </w:r>
      <w:r w:rsidRPr="00631C0C">
        <w:rPr>
          <w:rFonts w:ascii="Times New Roman" w:hAnsi="Times New Roman" w:cs="Times New Roman"/>
          <w:sz w:val="28"/>
          <w:szCs w:val="28"/>
        </w:rPr>
        <w:t xml:space="preserve"> </w:t>
      </w:r>
      <w:r w:rsidR="00DD0229">
        <w:rPr>
          <w:rFonts w:ascii="Times New Roman" w:hAnsi="Times New Roman" w:cs="Times New Roman"/>
          <w:sz w:val="28"/>
          <w:szCs w:val="28"/>
        </w:rPr>
        <w:t xml:space="preserve">                                                                       </w:t>
      </w:r>
    </w:p>
    <w:p w:rsidR="001461EC" w:rsidRPr="00631C0C" w:rsidRDefault="001461EC" w:rsidP="001461EC">
      <w:pPr>
        <w:ind w:firstLine="709"/>
        <w:jc w:val="both"/>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DD3AF8" w:rsidRDefault="00DD3AF8" w:rsidP="009615C9">
      <w:pPr>
        <w:widowControl/>
        <w:ind w:left="5103"/>
        <w:rPr>
          <w:rFonts w:ascii="Times New Roman" w:hAnsi="Times New Roman" w:cs="Times New Roman"/>
          <w:sz w:val="28"/>
          <w:szCs w:val="28"/>
        </w:rPr>
      </w:pPr>
    </w:p>
    <w:p w:rsidR="00DD3AF8" w:rsidRDefault="00DD3AF8" w:rsidP="009615C9">
      <w:pPr>
        <w:widowControl/>
        <w:ind w:left="5103"/>
        <w:rPr>
          <w:rFonts w:ascii="Times New Roman" w:hAnsi="Times New Roman" w:cs="Times New Roman"/>
          <w:sz w:val="28"/>
          <w:szCs w:val="28"/>
        </w:rPr>
      </w:pPr>
    </w:p>
    <w:p w:rsidR="00DD3AF8" w:rsidRDefault="00DD3AF8" w:rsidP="009615C9">
      <w:pPr>
        <w:widowControl/>
        <w:ind w:left="5103"/>
        <w:rPr>
          <w:rFonts w:ascii="Times New Roman" w:hAnsi="Times New Roman" w:cs="Times New Roman"/>
          <w:sz w:val="28"/>
          <w:szCs w:val="28"/>
        </w:rPr>
      </w:pPr>
    </w:p>
    <w:p w:rsidR="00DD3AF8" w:rsidRDefault="00DD3AF8" w:rsidP="009615C9">
      <w:pPr>
        <w:widowControl/>
        <w:ind w:left="5103"/>
        <w:rPr>
          <w:rFonts w:ascii="Times New Roman" w:hAnsi="Times New Roman" w:cs="Times New Roman"/>
          <w:sz w:val="28"/>
          <w:szCs w:val="28"/>
        </w:rPr>
      </w:pPr>
    </w:p>
    <w:p w:rsidR="00DD3AF8" w:rsidRDefault="00DD3AF8" w:rsidP="009615C9">
      <w:pPr>
        <w:widowControl/>
        <w:ind w:left="5103"/>
        <w:rPr>
          <w:rFonts w:ascii="Times New Roman" w:hAnsi="Times New Roman" w:cs="Times New Roman"/>
          <w:sz w:val="28"/>
          <w:szCs w:val="28"/>
        </w:rPr>
      </w:pPr>
    </w:p>
    <w:p w:rsidR="00483448" w:rsidRDefault="00483448" w:rsidP="009615C9">
      <w:pPr>
        <w:widowControl/>
        <w:ind w:left="5103"/>
        <w:rPr>
          <w:rFonts w:ascii="Times New Roman" w:hAnsi="Times New Roman" w:cs="Times New Roman"/>
          <w:sz w:val="28"/>
          <w:szCs w:val="28"/>
        </w:rPr>
      </w:pPr>
    </w:p>
    <w:p w:rsidR="001461EC" w:rsidRPr="00DD0229" w:rsidRDefault="001461EC" w:rsidP="001461EC">
      <w:pPr>
        <w:ind w:firstLine="709"/>
        <w:jc w:val="right"/>
        <w:rPr>
          <w:rFonts w:ascii="Times New Roman" w:hAnsi="Times New Roman" w:cs="Times New Roman"/>
        </w:rPr>
      </w:pPr>
      <w:bookmarkStart w:id="0" w:name="Par35"/>
      <w:bookmarkEnd w:id="0"/>
      <w:r w:rsidRPr="00DD0229">
        <w:rPr>
          <w:rFonts w:ascii="Times New Roman" w:hAnsi="Times New Roman" w:cs="Times New Roman"/>
        </w:rPr>
        <w:t>УТВЕРЖДЕНО</w:t>
      </w:r>
    </w:p>
    <w:p w:rsidR="00DD3AF8" w:rsidRPr="00DD0229" w:rsidRDefault="001461EC" w:rsidP="001461EC">
      <w:pPr>
        <w:ind w:firstLine="709"/>
        <w:jc w:val="right"/>
        <w:rPr>
          <w:rFonts w:ascii="Times New Roman" w:hAnsi="Times New Roman" w:cs="Times New Roman"/>
        </w:rPr>
      </w:pPr>
      <w:r w:rsidRPr="00DD0229">
        <w:rPr>
          <w:rFonts w:ascii="Times New Roman" w:hAnsi="Times New Roman" w:cs="Times New Roman"/>
        </w:rPr>
        <w:t>решением Собрания депутатов</w:t>
      </w:r>
      <w:r w:rsidR="00DD3AF8" w:rsidRPr="00DD0229">
        <w:rPr>
          <w:rFonts w:ascii="Times New Roman" w:hAnsi="Times New Roman" w:cs="Times New Roman"/>
        </w:rPr>
        <w:t xml:space="preserve"> </w:t>
      </w:r>
    </w:p>
    <w:p w:rsidR="001461EC" w:rsidRPr="00DD0229" w:rsidRDefault="00DD3AF8" w:rsidP="001461EC">
      <w:pPr>
        <w:ind w:firstLine="709"/>
        <w:jc w:val="right"/>
        <w:rPr>
          <w:rFonts w:ascii="Times New Roman" w:hAnsi="Times New Roman" w:cs="Times New Roman"/>
        </w:rPr>
      </w:pPr>
      <w:r w:rsidRPr="00DD0229">
        <w:rPr>
          <w:rFonts w:ascii="Times New Roman" w:hAnsi="Times New Roman" w:cs="Times New Roman"/>
        </w:rPr>
        <w:t>городского поселения Новый Торъял</w:t>
      </w:r>
      <w:r w:rsidR="001461EC" w:rsidRPr="00DD0229">
        <w:rPr>
          <w:rFonts w:ascii="Times New Roman" w:hAnsi="Times New Roman" w:cs="Times New Roman"/>
        </w:rPr>
        <w:t xml:space="preserve"> </w:t>
      </w:r>
    </w:p>
    <w:p w:rsidR="001461EC" w:rsidRPr="00DD0229" w:rsidRDefault="001461EC" w:rsidP="001461EC">
      <w:pPr>
        <w:ind w:firstLine="709"/>
        <w:jc w:val="right"/>
        <w:rPr>
          <w:rFonts w:ascii="Times New Roman" w:hAnsi="Times New Roman" w:cs="Times New Roman"/>
        </w:rPr>
      </w:pPr>
      <w:r w:rsidRPr="00DD0229">
        <w:rPr>
          <w:rFonts w:ascii="Times New Roman" w:hAnsi="Times New Roman" w:cs="Times New Roman"/>
        </w:rPr>
        <w:t xml:space="preserve">Новоторъяльского муниципального района </w:t>
      </w:r>
    </w:p>
    <w:p w:rsidR="001461EC" w:rsidRPr="00DD0229" w:rsidRDefault="001461EC" w:rsidP="001461EC">
      <w:pPr>
        <w:ind w:firstLine="709"/>
        <w:jc w:val="right"/>
        <w:rPr>
          <w:rFonts w:ascii="Times New Roman" w:hAnsi="Times New Roman" w:cs="Times New Roman"/>
        </w:rPr>
      </w:pPr>
      <w:r w:rsidRPr="00DD0229">
        <w:rPr>
          <w:rFonts w:ascii="Times New Roman" w:hAnsi="Times New Roman" w:cs="Times New Roman"/>
        </w:rPr>
        <w:t>Республики Марий Эл</w:t>
      </w:r>
    </w:p>
    <w:p w:rsidR="001461EC" w:rsidRPr="00DD0229" w:rsidRDefault="00DD0229" w:rsidP="001461EC">
      <w:pPr>
        <w:ind w:firstLine="709"/>
        <w:jc w:val="right"/>
        <w:rPr>
          <w:rFonts w:ascii="Times New Roman" w:hAnsi="Times New Roman" w:cs="Times New Roman"/>
        </w:rPr>
      </w:pPr>
      <w:r>
        <w:rPr>
          <w:rFonts w:ascii="Times New Roman" w:hAnsi="Times New Roman" w:cs="Times New Roman"/>
        </w:rPr>
        <w:t xml:space="preserve">от </w:t>
      </w:r>
      <w:r w:rsidR="001C242C">
        <w:rPr>
          <w:rFonts w:ascii="Times New Roman" w:hAnsi="Times New Roman" w:cs="Times New Roman"/>
        </w:rPr>
        <w:t xml:space="preserve">                    </w:t>
      </w:r>
      <w:r>
        <w:rPr>
          <w:rFonts w:ascii="Times New Roman" w:hAnsi="Times New Roman" w:cs="Times New Roman"/>
        </w:rPr>
        <w:t xml:space="preserve">2021 года № </w:t>
      </w:r>
    </w:p>
    <w:p w:rsidR="00D50CAF" w:rsidRPr="00DD0229" w:rsidRDefault="00D50CAF" w:rsidP="0044555F">
      <w:pPr>
        <w:pStyle w:val="ConsPlusTitle"/>
        <w:jc w:val="center"/>
        <w:rPr>
          <w:rFonts w:cs="Arial"/>
          <w:b w:val="0"/>
          <w:bCs w:val="0"/>
          <w:sz w:val="20"/>
          <w:szCs w:val="20"/>
        </w:rPr>
      </w:pPr>
    </w:p>
    <w:p w:rsidR="001461EC" w:rsidRPr="004B7DAB" w:rsidRDefault="001461EC" w:rsidP="0044555F">
      <w:pPr>
        <w:pStyle w:val="ConsPlusTitle"/>
        <w:jc w:val="center"/>
        <w:rPr>
          <w:rFonts w:cs="Arial"/>
          <w:b w:val="0"/>
          <w:bCs w:val="0"/>
          <w:sz w:val="28"/>
          <w:szCs w:val="28"/>
        </w:rPr>
      </w:pPr>
    </w:p>
    <w:p w:rsidR="00D50CAF" w:rsidRDefault="00D50CAF" w:rsidP="0044555F">
      <w:pPr>
        <w:pStyle w:val="ConsPlusTitle"/>
        <w:spacing w:line="240" w:lineRule="exact"/>
        <w:jc w:val="center"/>
        <w:rPr>
          <w:rFonts w:cs="Arial"/>
          <w:b w:val="0"/>
          <w:bCs w:val="0"/>
          <w:sz w:val="28"/>
          <w:szCs w:val="28"/>
        </w:rPr>
      </w:pPr>
    </w:p>
    <w:p w:rsidR="00D50CAF" w:rsidRPr="001461EC" w:rsidRDefault="00D50CAF" w:rsidP="0044555F">
      <w:pPr>
        <w:pStyle w:val="ConsPlusTitle"/>
        <w:spacing w:line="240" w:lineRule="exact"/>
        <w:jc w:val="center"/>
        <w:rPr>
          <w:sz w:val="28"/>
          <w:szCs w:val="28"/>
        </w:rPr>
      </w:pPr>
      <w:r w:rsidRPr="001461EC">
        <w:rPr>
          <w:sz w:val="28"/>
          <w:szCs w:val="28"/>
        </w:rPr>
        <w:t>ПОЛОЖЕНИЕ</w:t>
      </w:r>
    </w:p>
    <w:p w:rsidR="00D50CAF" w:rsidRPr="001461EC" w:rsidRDefault="00D50CAF" w:rsidP="0044555F">
      <w:pPr>
        <w:shd w:val="clear" w:color="auto" w:fill="FFFFFF"/>
        <w:jc w:val="center"/>
        <w:textAlignment w:val="baseline"/>
        <w:rPr>
          <w:rFonts w:ascii="Times New Roman" w:hAnsi="Times New Roman" w:cs="Times New Roman"/>
          <w:b/>
          <w:spacing w:val="2"/>
          <w:sz w:val="28"/>
          <w:szCs w:val="28"/>
        </w:rPr>
      </w:pPr>
      <w:bookmarkStart w:id="1" w:name="_Hlk73456502"/>
      <w:r w:rsidRPr="001461EC">
        <w:rPr>
          <w:rFonts w:ascii="Times New Roman" w:hAnsi="Times New Roman" w:cs="Times New Roman"/>
          <w:b/>
          <w:sz w:val="28"/>
          <w:szCs w:val="28"/>
        </w:rPr>
        <w:t xml:space="preserve">о муниципальном контроле </w:t>
      </w:r>
      <w:r w:rsidRPr="001461EC">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w:t>
      </w:r>
    </w:p>
    <w:p w:rsidR="00D50CAF" w:rsidRPr="001461EC" w:rsidRDefault="00D50CAF" w:rsidP="0044555F">
      <w:pPr>
        <w:pStyle w:val="ConsPlusTitle"/>
        <w:jc w:val="center"/>
        <w:rPr>
          <w:rFonts w:cs="Arial"/>
          <w:bCs w:val="0"/>
          <w:sz w:val="28"/>
          <w:szCs w:val="28"/>
          <w:vertAlign w:val="superscript"/>
        </w:rPr>
      </w:pPr>
      <w:r w:rsidRPr="001461EC">
        <w:rPr>
          <w:bCs w:val="0"/>
          <w:sz w:val="28"/>
          <w:szCs w:val="28"/>
        </w:rPr>
        <w:t xml:space="preserve">в </w:t>
      </w:r>
      <w:bookmarkEnd w:id="1"/>
      <w:r w:rsidR="001461EC" w:rsidRPr="001461EC">
        <w:rPr>
          <w:bCs w:val="0"/>
          <w:sz w:val="28"/>
          <w:szCs w:val="28"/>
        </w:rPr>
        <w:t>г</w:t>
      </w:r>
      <w:r w:rsidR="001461EC">
        <w:rPr>
          <w:bCs w:val="0"/>
          <w:sz w:val="28"/>
          <w:szCs w:val="28"/>
        </w:rPr>
        <w:t xml:space="preserve">раницах населенных пунктов </w:t>
      </w:r>
      <w:r w:rsidR="00DD3AF8">
        <w:rPr>
          <w:sz w:val="28"/>
          <w:szCs w:val="28"/>
        </w:rPr>
        <w:t>городского поселения Новый Торъял</w:t>
      </w:r>
      <w:r w:rsidR="00DD3AF8" w:rsidRPr="001461EC">
        <w:rPr>
          <w:bCs w:val="0"/>
          <w:sz w:val="28"/>
          <w:szCs w:val="28"/>
        </w:rPr>
        <w:t xml:space="preserve"> </w:t>
      </w:r>
      <w:r w:rsidR="001461EC" w:rsidRPr="001461EC">
        <w:rPr>
          <w:bCs w:val="0"/>
          <w:sz w:val="28"/>
          <w:szCs w:val="28"/>
        </w:rPr>
        <w:t>Новоторъяльско</w:t>
      </w:r>
      <w:r w:rsidR="001461EC">
        <w:rPr>
          <w:bCs w:val="0"/>
          <w:sz w:val="28"/>
          <w:szCs w:val="28"/>
        </w:rPr>
        <w:t>го</w:t>
      </w:r>
      <w:r w:rsidR="001461EC" w:rsidRPr="001461EC">
        <w:rPr>
          <w:bCs w:val="0"/>
          <w:sz w:val="28"/>
          <w:szCs w:val="28"/>
        </w:rPr>
        <w:t xml:space="preserve"> муниципального района Республики Марий Эл</w:t>
      </w:r>
    </w:p>
    <w:p w:rsidR="00D50CAF" w:rsidRDefault="00D50CAF" w:rsidP="0044555F">
      <w:pPr>
        <w:pStyle w:val="ConsPlusNormal"/>
        <w:ind w:firstLine="0"/>
        <w:jc w:val="center"/>
        <w:rPr>
          <w:rFonts w:cs="Arial"/>
          <w:b/>
          <w:bCs/>
          <w:sz w:val="28"/>
          <w:szCs w:val="28"/>
        </w:rPr>
      </w:pPr>
    </w:p>
    <w:p w:rsidR="001461EC" w:rsidRDefault="001461EC" w:rsidP="0044555F">
      <w:pPr>
        <w:pStyle w:val="ConsPlusNormal"/>
        <w:ind w:firstLine="0"/>
        <w:jc w:val="center"/>
        <w:rPr>
          <w:rFonts w:cs="Arial"/>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1.1. </w:t>
      </w:r>
      <w:r w:rsidRPr="00CA2308">
        <w:rPr>
          <w:rFonts w:ascii="Times New Roman" w:hAnsi="Times New Roman"/>
          <w:sz w:val="28"/>
          <w:szCs w:val="28"/>
        </w:rPr>
        <w:t xml:space="preserve">Настоящее </w:t>
      </w:r>
      <w:r w:rsidRPr="00D353B6">
        <w:rPr>
          <w:rFonts w:ascii="Times New Roman" w:hAnsi="Times New Roman"/>
          <w:sz w:val="28"/>
          <w:szCs w:val="28"/>
        </w:rPr>
        <w:t>Положение устанавливает порядок организации</w:t>
      </w:r>
      <w:r w:rsidR="00DD0229">
        <w:rPr>
          <w:rFonts w:ascii="Times New Roman" w:hAnsi="Times New Roman"/>
          <w:sz w:val="28"/>
          <w:szCs w:val="28"/>
        </w:rPr>
        <w:t xml:space="preserve">                   </w:t>
      </w:r>
      <w:r w:rsidRPr="00D353B6">
        <w:rPr>
          <w:rFonts w:ascii="Times New Roman" w:hAnsi="Times New Roman"/>
          <w:sz w:val="28"/>
          <w:szCs w:val="28"/>
        </w:rPr>
        <w:t xml:space="preserve">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1461EC">
        <w:rPr>
          <w:rFonts w:ascii="Times New Roman" w:hAnsi="Times New Roman"/>
          <w:spacing w:val="2"/>
          <w:sz w:val="28"/>
          <w:szCs w:val="28"/>
        </w:rPr>
        <w:t xml:space="preserve"> </w:t>
      </w:r>
      <w:r w:rsidR="001461EC" w:rsidRPr="001461EC">
        <w:rPr>
          <w:rFonts w:ascii="Times New Roman" w:hAnsi="Times New Roman"/>
          <w:bCs/>
          <w:sz w:val="28"/>
          <w:szCs w:val="28"/>
        </w:rPr>
        <w:t xml:space="preserve">в границах населенных пунктов </w:t>
      </w:r>
      <w:r w:rsidR="00DD3AF8">
        <w:rPr>
          <w:rFonts w:ascii="Times New Roman" w:hAnsi="Times New Roman"/>
          <w:sz w:val="28"/>
          <w:szCs w:val="28"/>
        </w:rPr>
        <w:t>городского поселения Новый Торъял</w:t>
      </w:r>
      <w:r w:rsidR="00DD3AF8" w:rsidRPr="001461EC">
        <w:rPr>
          <w:rFonts w:ascii="Times New Roman" w:hAnsi="Times New Roman"/>
          <w:bCs/>
          <w:sz w:val="28"/>
          <w:szCs w:val="28"/>
        </w:rPr>
        <w:t xml:space="preserve"> </w:t>
      </w:r>
      <w:r w:rsidR="001461EC" w:rsidRPr="001461EC">
        <w:rPr>
          <w:rFonts w:ascii="Times New Roman" w:hAnsi="Times New Roman"/>
          <w:bCs/>
          <w:sz w:val="28"/>
          <w:szCs w:val="28"/>
        </w:rPr>
        <w:t>Новоторъяльского муниципального района Республики Марий Эл</w:t>
      </w:r>
      <w:r w:rsidR="001461EC" w:rsidRPr="009B2B89">
        <w:rPr>
          <w:rFonts w:ascii="Times New Roman" w:hAnsi="Times New Roman"/>
          <w:sz w:val="28"/>
          <w:szCs w:val="28"/>
        </w:rPr>
        <w:t xml:space="preserve"> </w:t>
      </w:r>
      <w:r w:rsidRPr="009B2B89">
        <w:rPr>
          <w:rFonts w:ascii="Times New Roman" w:hAnsi="Times New Roman"/>
          <w:sz w:val="28"/>
          <w:szCs w:val="28"/>
        </w:rPr>
        <w:t>(далее</w:t>
      </w:r>
      <w:r w:rsidR="00C302E6">
        <w:rPr>
          <w:rFonts w:ascii="Times New Roman" w:hAnsi="Times New Roman"/>
          <w:sz w:val="28"/>
          <w:szCs w:val="28"/>
        </w:rPr>
        <w:t xml:space="preserve"> </w:t>
      </w:r>
      <w:r w:rsidRPr="009B2B89">
        <w:rPr>
          <w:rFonts w:ascii="Times New Roman" w:hAnsi="Times New Roman"/>
          <w:sz w:val="28"/>
          <w:szCs w:val="28"/>
        </w:rPr>
        <w:t>– муниципальный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1.2. </w:t>
      </w:r>
      <w:r w:rsidRPr="009F074C">
        <w:rPr>
          <w:rFonts w:ascii="Times New Roman" w:hAnsi="Times New Roman"/>
          <w:sz w:val="28"/>
          <w:szCs w:val="28"/>
        </w:rPr>
        <w:t>Предметом муниципального контроля является</w:t>
      </w:r>
      <w:r w:rsidR="001461EC">
        <w:rPr>
          <w:rFonts w:ascii="Times New Roman" w:hAnsi="Times New Roman"/>
          <w:sz w:val="28"/>
          <w:szCs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w:t>
      </w:r>
      <w:r w:rsidR="00DD0229">
        <w:rPr>
          <w:rFonts w:ascii="Times New Roman" w:hAnsi="Times New Roman"/>
          <w:sz w:val="28"/>
          <w:szCs w:val="28"/>
        </w:rPr>
        <w:t xml:space="preserve">                            </w:t>
      </w:r>
      <w:r w:rsidRPr="00452C8C">
        <w:rPr>
          <w:rFonts w:ascii="Times New Roman" w:hAnsi="Times New Roman"/>
          <w:sz w:val="28"/>
          <w:szCs w:val="28"/>
        </w:rPr>
        <w:t xml:space="preserve"> и физическими лицами</w:t>
      </w:r>
      <w:r w:rsidR="00C302E6">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 xml:space="preserve">на </w:t>
      </w:r>
      <w:r w:rsidRPr="006059DA">
        <w:rPr>
          <w:rFonts w:ascii="Times New Roman" w:hAnsi="Times New Roman" w:cs="Times New Roman"/>
          <w:spacing w:val="2"/>
          <w:sz w:val="28"/>
          <w:szCs w:val="28"/>
        </w:rPr>
        <w:lastRenderedPageBreak/>
        <w:t>автомобильном транспорте, городском наземном электрическом транспорте и в дорожном хозяйстве</w:t>
      </w:r>
      <w:r w:rsidRPr="006059DA">
        <w:rPr>
          <w:rFonts w:ascii="Times New Roman" w:hAnsi="Times New Roman" w:cs="Times New Roman"/>
          <w:sz w:val="28"/>
          <w:szCs w:val="28"/>
        </w:rPr>
        <w:t>,</w:t>
      </w:r>
      <w:r w:rsidR="001461EC">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1.4. </w:t>
      </w:r>
      <w:r w:rsidRPr="00D353B6">
        <w:rPr>
          <w:rFonts w:ascii="Times New Roman" w:hAnsi="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sidR="001461EC">
        <w:rPr>
          <w:sz w:val="28"/>
          <w:szCs w:val="28"/>
        </w:rPr>
        <w:br/>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sz w:val="28"/>
          <w:szCs w:val="28"/>
        </w:rPr>
      </w:pPr>
      <w:r w:rsidRPr="009F074C">
        <w:rPr>
          <w:rFonts w:ascii="Times New Roman" w:hAnsi="Times New Roman"/>
          <w:sz w:val="28"/>
          <w:szCs w:val="28"/>
        </w:rPr>
        <w:t xml:space="preserve">1.5. Муниципальный контроль осуществляется </w:t>
      </w:r>
      <w:r w:rsidR="00DD0229">
        <w:rPr>
          <w:rFonts w:ascii="Times New Roman" w:hAnsi="Times New Roman"/>
          <w:sz w:val="28"/>
          <w:szCs w:val="28"/>
        </w:rPr>
        <w:t xml:space="preserve">Новоторъяльской городской </w:t>
      </w:r>
      <w:r w:rsidRPr="009F074C">
        <w:rPr>
          <w:rFonts w:ascii="Times New Roman" w:hAnsi="Times New Roman"/>
          <w:sz w:val="28"/>
          <w:szCs w:val="28"/>
        </w:rPr>
        <w:t xml:space="preserve">администрацией </w:t>
      </w:r>
      <w:r w:rsidR="001461EC" w:rsidRPr="001461EC">
        <w:rPr>
          <w:rFonts w:ascii="Times New Roman" w:hAnsi="Times New Roman"/>
          <w:iCs/>
          <w:sz w:val="28"/>
          <w:szCs w:val="28"/>
        </w:rPr>
        <w:t>Новоторъяльского муниципального района Республики Марий Эл</w:t>
      </w:r>
      <w:r w:rsidRPr="001461EC">
        <w:rPr>
          <w:rFonts w:ascii="Times New Roman" w:hAnsi="Times New Roman"/>
          <w:sz w:val="28"/>
          <w:szCs w:val="28"/>
        </w:rPr>
        <w:t xml:space="preserve"> </w:t>
      </w:r>
      <w:r w:rsidRPr="009F074C">
        <w:rPr>
          <w:rFonts w:ascii="Times New Roman" w:hAnsi="Times New Roman"/>
          <w:sz w:val="28"/>
          <w:szCs w:val="28"/>
        </w:rPr>
        <w:t>(далее – Контрольный орган).</w:t>
      </w:r>
    </w:p>
    <w:p w:rsidR="001271B9" w:rsidRDefault="00D50CAF" w:rsidP="0044555F">
      <w:pPr>
        <w:pStyle w:val="a8"/>
        <w:widowControl/>
        <w:ind w:left="0" w:firstLine="709"/>
        <w:jc w:val="both"/>
        <w:rPr>
          <w:rFonts w:ascii="Times New Roman" w:hAnsi="Times New Roman"/>
          <w:color w:val="000000"/>
          <w:sz w:val="28"/>
          <w:szCs w:val="28"/>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1271B9">
        <w:rPr>
          <w:rFonts w:ascii="Times New Roman" w:hAnsi="Times New Roman"/>
          <w:iCs/>
          <w:sz w:val="28"/>
          <w:szCs w:val="28"/>
        </w:rPr>
        <w:t xml:space="preserve">главу Новоторъяльской городской администрации </w:t>
      </w:r>
      <w:r w:rsidR="00BE472C" w:rsidRPr="00BE472C">
        <w:rPr>
          <w:rFonts w:ascii="Times New Roman" w:hAnsi="Times New Roman"/>
          <w:iCs/>
          <w:sz w:val="28"/>
          <w:szCs w:val="28"/>
        </w:rPr>
        <w:t xml:space="preserve"> Новоторъяльского муниципального района</w:t>
      </w:r>
      <w:r w:rsidR="001271B9">
        <w:rPr>
          <w:rFonts w:ascii="Times New Roman" w:hAnsi="Times New Roman"/>
          <w:iCs/>
          <w:sz w:val="28"/>
          <w:szCs w:val="28"/>
        </w:rPr>
        <w:t>,</w:t>
      </w:r>
      <w:r w:rsidR="00BE472C" w:rsidRPr="00BE472C">
        <w:rPr>
          <w:rFonts w:ascii="Times New Roman" w:hAnsi="Times New Roman"/>
          <w:iCs/>
          <w:sz w:val="28"/>
          <w:szCs w:val="28"/>
        </w:rPr>
        <w:t xml:space="preserve"> </w:t>
      </w:r>
      <w:r w:rsidR="001271B9" w:rsidRPr="00FE0692">
        <w:rPr>
          <w:rFonts w:ascii="Times New Roman" w:hAnsi="Times New Roman"/>
          <w:sz w:val="28"/>
          <w:szCs w:val="28"/>
        </w:rPr>
        <w:t>заместитель главы Новоторъяльской городской администрации Новоторъяльского муниципального района</w:t>
      </w:r>
      <w:r w:rsidR="001271B9" w:rsidRPr="00B047CC">
        <w:rPr>
          <w:rFonts w:ascii="Times New Roman" w:hAnsi="Times New Roman"/>
          <w:color w:val="000000"/>
          <w:sz w:val="28"/>
          <w:szCs w:val="28"/>
        </w:rPr>
        <w:t xml:space="preserve"> (далее также – должностные лица, уполномоченные осуществлять контроль)</w:t>
      </w:r>
    </w:p>
    <w:p w:rsidR="00D50CAF" w:rsidRPr="009F074C" w:rsidRDefault="00D50CAF" w:rsidP="0044555F">
      <w:pPr>
        <w:pStyle w:val="a8"/>
        <w:widowControl/>
        <w:ind w:left="0" w:firstLine="709"/>
        <w:jc w:val="both"/>
        <w:rPr>
          <w:rFonts w:ascii="Times New Roman" w:hAnsi="Times New Roman"/>
          <w:sz w:val="28"/>
          <w:szCs w:val="28"/>
        </w:rPr>
      </w:pPr>
      <w:r w:rsidRPr="009F074C">
        <w:rPr>
          <w:rFonts w:ascii="Times New Roman" w:hAnsi="Times New Roman"/>
          <w:sz w:val="28"/>
          <w:szCs w:val="28"/>
        </w:rPr>
        <w:t>1.6. Руководство деятельностью по осуществлению муниципального контроля осуществляет глава</w:t>
      </w:r>
      <w:r w:rsidR="00DD3AF8">
        <w:rPr>
          <w:rFonts w:ascii="Times New Roman" w:hAnsi="Times New Roman"/>
          <w:sz w:val="28"/>
          <w:szCs w:val="28"/>
        </w:rPr>
        <w:t xml:space="preserve"> </w:t>
      </w:r>
      <w:r w:rsidR="00DD0229">
        <w:rPr>
          <w:rFonts w:ascii="Times New Roman" w:hAnsi="Times New Roman"/>
          <w:sz w:val="28"/>
          <w:szCs w:val="28"/>
        </w:rPr>
        <w:t xml:space="preserve">Новоторъяльской городской администрации </w:t>
      </w:r>
      <w:r w:rsidR="00BE472C" w:rsidRPr="00BE472C">
        <w:rPr>
          <w:rFonts w:ascii="Times New Roman" w:hAnsi="Times New Roman"/>
          <w:iCs/>
          <w:sz w:val="28"/>
          <w:szCs w:val="28"/>
        </w:rPr>
        <w:t>Новоторъяльского муниципального района Республики Марий Эл</w:t>
      </w:r>
      <w:r w:rsidRPr="00BE472C">
        <w:rPr>
          <w:rFonts w:ascii="Times New Roman" w:hAnsi="Times New Roman"/>
          <w:iCs/>
          <w:sz w:val="28"/>
          <w:szCs w:val="28"/>
        </w:rPr>
        <w:t>.</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w:t>
      </w:r>
      <w:r w:rsidR="00DD0229">
        <w:rPr>
          <w:rFonts w:ascii="Times New Roman" w:hAnsi="Times New Roman" w:cs="Times New Roman"/>
          <w:sz w:val="28"/>
          <w:szCs w:val="28"/>
        </w:rPr>
        <w:t xml:space="preserve">      </w:t>
      </w:r>
      <w:r w:rsidRPr="009F074C">
        <w:rPr>
          <w:rFonts w:ascii="Times New Roman" w:hAnsi="Times New Roman" w:cs="Times New Roman"/>
          <w:sz w:val="28"/>
          <w:szCs w:val="28"/>
        </w:rPr>
        <w:t xml:space="preserve">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Должностными лицами</w:t>
      </w:r>
      <w:r w:rsidR="00BE472C">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 xml:space="preserve">1) соблюдать законодательство Российской Федерации, права и </w:t>
      </w:r>
      <w:r w:rsidRPr="00A510E0">
        <w:rPr>
          <w:rFonts w:ascii="Times New Roman" w:hAnsi="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sz w:val="28"/>
          <w:szCs w:val="28"/>
        </w:rPr>
      </w:pPr>
      <w:r w:rsidRPr="00A510E0">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A510E0">
        <w:rPr>
          <w:rFonts w:ascii="Times New Roman" w:hAnsi="Times New Roman"/>
          <w:sz w:val="28"/>
          <w:szCs w:val="28"/>
        </w:rPr>
        <w:t>3) проводить контрольные мероприятия и совершать</w:t>
      </w:r>
      <w:r w:rsidRPr="00875C99">
        <w:rPr>
          <w:rFonts w:ascii="Times New Roman" w:hAnsi="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4D01" w:rsidRPr="00631C0C" w:rsidRDefault="00D50CAF" w:rsidP="00144D01">
      <w:pPr>
        <w:ind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5) </w:t>
      </w:r>
      <w:r w:rsidR="00144D01" w:rsidRPr="00631C0C">
        <w:rPr>
          <w:rFonts w:ascii="Times New Roman" w:hAnsi="Times New Roman" w:cs="Times New Roman"/>
          <w:sz w:val="28"/>
          <w:szCs w:val="28"/>
        </w:rPr>
        <w:t xml:space="preserve">не препятствовать присутствию контролируемых лиц, </w:t>
      </w:r>
      <w:r w:rsidR="00144D01">
        <w:rPr>
          <w:rFonts w:ascii="Times New Roman" w:hAnsi="Times New Roman" w:cs="Times New Roman"/>
          <w:sz w:val="28"/>
          <w:szCs w:val="28"/>
        </w:rPr>
        <w:br/>
      </w:r>
      <w:r w:rsidR="00144D01" w:rsidRPr="00631C0C">
        <w:rPr>
          <w:rFonts w:ascii="Times New Roman" w:hAnsi="Times New Roman" w:cs="Times New Roman"/>
          <w:sz w:val="28"/>
          <w:szCs w:val="28"/>
        </w:rPr>
        <w:t xml:space="preserve">их представителей, а с согласия контролируемых лиц, их представителей присутствию Уполномоченного по защите прав предпринимателей </w:t>
      </w:r>
      <w:r w:rsidR="00144D01">
        <w:rPr>
          <w:rFonts w:ascii="Times New Roman" w:hAnsi="Times New Roman" w:cs="Times New Roman"/>
          <w:sz w:val="28"/>
          <w:szCs w:val="28"/>
        </w:rPr>
        <w:t xml:space="preserve">по Республике Марий Эл </w:t>
      </w:r>
      <w:r w:rsidR="00144D01" w:rsidRPr="00631C0C">
        <w:rPr>
          <w:rFonts w:ascii="Times New Roman" w:hAnsi="Times New Roman" w:cs="Times New Roman"/>
          <w:sz w:val="28"/>
          <w:szCs w:val="28"/>
        </w:rPr>
        <w:t>или его общественных представителей</w:t>
      </w:r>
      <w:r w:rsidR="00144D01">
        <w:rPr>
          <w:rFonts w:ascii="Times New Roman" w:hAnsi="Times New Roman" w:cs="Times New Roman"/>
          <w:sz w:val="28"/>
          <w:szCs w:val="28"/>
        </w:rPr>
        <w:t xml:space="preserve"> </w:t>
      </w:r>
      <w:r w:rsidR="00144D01" w:rsidRPr="00631C0C">
        <w:rPr>
          <w:rFonts w:ascii="Times New Roman" w:hAnsi="Times New Roman" w:cs="Times New Roman"/>
          <w:sz w:val="28"/>
          <w:szCs w:val="28"/>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1.8.2.</w:t>
      </w:r>
      <w:r w:rsidRPr="00875C99">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sidRPr="00875C99">
        <w:rPr>
          <w:rFonts w:ascii="Times New Roman" w:hAnsi="Times New Roman"/>
          <w:sz w:val="28"/>
          <w:szCs w:val="28"/>
        </w:rPr>
        <w:t xml:space="preserve">7) обращаться в соответствии с Федеральным законом от </w:t>
      </w:r>
      <w:r>
        <w:rPr>
          <w:rFonts w:ascii="Times New Roman" w:hAnsi="Times New Roman"/>
          <w:sz w:val="28"/>
          <w:szCs w:val="28"/>
        </w:rPr>
        <w:t>0</w:t>
      </w:r>
      <w:r w:rsidRPr="00875C99">
        <w:rPr>
          <w:rFonts w:ascii="Times New Roman" w:hAnsi="Times New Roman"/>
          <w:sz w:val="28"/>
          <w:szCs w:val="28"/>
        </w:rPr>
        <w:t>7</w:t>
      </w:r>
      <w:r w:rsidR="00BE472C">
        <w:rPr>
          <w:rFonts w:ascii="Times New Roman" w:hAnsi="Times New Roman"/>
          <w:sz w:val="28"/>
          <w:szCs w:val="28"/>
        </w:rPr>
        <w:t xml:space="preserve"> февраля 2011 г.</w:t>
      </w:r>
      <w:r w:rsidRPr="00875C99">
        <w:rPr>
          <w:rFonts w:ascii="Times New Roman" w:hAnsi="Times New Roman"/>
          <w:sz w:val="28"/>
          <w:szCs w:val="28"/>
        </w:rPr>
        <w:t xml:space="preserve"> № 3-ФЗ </w:t>
      </w:r>
      <w:r>
        <w:rPr>
          <w:rFonts w:ascii="Times New Roman" w:hAnsi="Times New Roman"/>
          <w:sz w:val="28"/>
          <w:szCs w:val="28"/>
        </w:rPr>
        <w:t>«</w:t>
      </w:r>
      <w:r w:rsidRPr="00875C99">
        <w:rPr>
          <w:rFonts w:ascii="Times New Roman" w:hAnsi="Times New Roman"/>
          <w:sz w:val="28"/>
          <w:szCs w:val="28"/>
        </w:rPr>
        <w:t>О полиции</w:t>
      </w:r>
      <w:r>
        <w:rPr>
          <w:rFonts w:ascii="Times New Roman" w:hAnsi="Times New Roman"/>
          <w:sz w:val="28"/>
          <w:szCs w:val="28"/>
        </w:rPr>
        <w:t>»</w:t>
      </w:r>
      <w:r w:rsidRPr="00875C99">
        <w:rPr>
          <w:rFonts w:ascii="Times New Roman" w:hAnsi="Times New Roman"/>
          <w:sz w:val="28"/>
          <w:szCs w:val="28"/>
        </w:rPr>
        <w:t xml:space="preserve"> за содействием к органам полиции в случаях, если инспектору оказывается противодействие или угрожает опасность</w:t>
      </w:r>
      <w:r w:rsidR="00BE472C">
        <w:rPr>
          <w:rFonts w:ascii="Times New Roman" w:hAnsi="Times New Roman"/>
          <w:sz w:val="28"/>
          <w:szCs w:val="28"/>
        </w:rPr>
        <w:t>.</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Default="00D50CAF" w:rsidP="00C50E39">
      <w:pPr>
        <w:pStyle w:val="ConsPlusTitle"/>
        <w:ind w:left="1543"/>
        <w:outlineLvl w:val="1"/>
        <w:rPr>
          <w:rFonts w:cs="Arial"/>
          <w:sz w:val="28"/>
          <w:szCs w:val="28"/>
        </w:rPr>
      </w:pPr>
      <w:r w:rsidRPr="003658EB">
        <w:rPr>
          <w:sz w:val="28"/>
          <w:szCs w:val="28"/>
        </w:rPr>
        <w:t>2. Категории риска причинения вреда (ущерба)</w:t>
      </w:r>
      <w:r w:rsidR="00C50E39">
        <w:rPr>
          <w:rFonts w:cs="Arial"/>
          <w:sz w:val="28"/>
          <w:szCs w:val="28"/>
        </w:rPr>
        <w:t xml:space="preserve"> </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szCs w:val="28"/>
        </w:rPr>
        <w:t>Контрольным органом</w:t>
      </w:r>
      <w:r>
        <w:rPr>
          <w:rFonts w:ascii="Times New Roman" w:hAnsi="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C50E39" w:rsidRDefault="00D50CAF" w:rsidP="00C50E39">
      <w:pPr>
        <w:pStyle w:val="a8"/>
        <w:widowControl/>
        <w:tabs>
          <w:tab w:val="left" w:pos="1134"/>
        </w:tabs>
        <w:ind w:left="0" w:firstLine="709"/>
        <w:jc w:val="both"/>
        <w:rPr>
          <w:rFonts w:ascii="Times New Roman" w:hAnsi="Times New Roman"/>
          <w:color w:val="FF0000"/>
          <w:sz w:val="28"/>
          <w:szCs w:val="28"/>
        </w:rPr>
      </w:pPr>
      <w:r>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D50CAF" w:rsidRPr="009F074C" w:rsidRDefault="00C50E39" w:rsidP="00C50E39">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 </w:t>
      </w:r>
      <w:r w:rsidR="00D50CAF" w:rsidRPr="009F074C">
        <w:rPr>
          <w:rFonts w:ascii="Times New Roman" w:hAnsi="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w:t>
      </w:r>
      <w:r w:rsidR="00C50E39">
        <w:rPr>
          <w:rFonts w:ascii="Times New Roman" w:hAnsi="Times New Roman"/>
          <w:sz w:val="28"/>
          <w:szCs w:val="28"/>
        </w:rPr>
        <w:t xml:space="preserve"> </w:t>
      </w:r>
      <w:r w:rsidRPr="009F074C">
        <w:rPr>
          <w:rFonts w:ascii="Times New Roman" w:hAnsi="Times New Roman"/>
          <w:sz w:val="28"/>
          <w:szCs w:val="28"/>
        </w:rPr>
        <w:t>установлены приложением 2</w:t>
      </w:r>
      <w:r>
        <w:rPr>
          <w:rFonts w:ascii="Times New Roman" w:hAnsi="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szCs w:val="28"/>
        </w:rPr>
        <w:t>ежегодно</w:t>
      </w:r>
      <w:r>
        <w:rPr>
          <w:rFonts w:ascii="Times New Roman" w:hAnsi="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2.5. </w:t>
      </w:r>
      <w:r w:rsidRPr="00875C99">
        <w:rPr>
          <w:rFonts w:ascii="Times New Roman" w:hAnsi="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szCs w:val="28"/>
        </w:rPr>
        <w:t>контроля установлен приложением 3 к настоящему</w:t>
      </w:r>
      <w:r w:rsidRPr="00875C99">
        <w:rPr>
          <w:rFonts w:ascii="Times New Roman" w:hAnsi="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2.6. </w:t>
      </w:r>
      <w:r w:rsidRPr="00875C99">
        <w:rPr>
          <w:rFonts w:ascii="Times New Roman" w:hAnsi="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2.7. </w:t>
      </w:r>
      <w:r w:rsidRPr="00875C99">
        <w:rPr>
          <w:rFonts w:ascii="Times New Roman" w:hAnsi="Times New Roman"/>
          <w:sz w:val="28"/>
          <w:szCs w:val="28"/>
        </w:rPr>
        <w:t xml:space="preserve">Контрольный орган в течение </w:t>
      </w:r>
      <w:r w:rsidR="009216D6">
        <w:rPr>
          <w:rFonts w:ascii="Times New Roman" w:hAnsi="Times New Roman"/>
          <w:sz w:val="28"/>
          <w:szCs w:val="28"/>
        </w:rPr>
        <w:t>5</w:t>
      </w:r>
      <w:r w:rsidRPr="00875C99">
        <w:rPr>
          <w:rFonts w:ascii="Times New Roman" w:hAnsi="Times New Roman"/>
          <w:sz w:val="28"/>
          <w:szCs w:val="28"/>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3.1.1. </w:t>
      </w:r>
      <w:r w:rsidRPr="003F7E44">
        <w:rPr>
          <w:rFonts w:ascii="Times New Roman" w:hAnsi="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szCs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3.1</w:t>
      </w:r>
      <w:r w:rsidRPr="009F074C">
        <w:rPr>
          <w:rFonts w:ascii="Times New Roman" w:hAnsi="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3.2.2. </w:t>
      </w:r>
      <w:r w:rsidRPr="00F94A04">
        <w:rPr>
          <w:rFonts w:ascii="Times New Roman" w:hAnsi="Times New Roman"/>
          <w:sz w:val="28"/>
          <w:szCs w:val="28"/>
        </w:rPr>
        <w:t>Предостережение составляется по форме, утвержденной приказом Минэкономразвития России от 31</w:t>
      </w:r>
      <w:r w:rsidR="00483448">
        <w:rPr>
          <w:rFonts w:ascii="Times New Roman" w:hAnsi="Times New Roman"/>
          <w:sz w:val="28"/>
          <w:szCs w:val="28"/>
        </w:rPr>
        <w:t xml:space="preserve"> марта </w:t>
      </w:r>
      <w:r w:rsidRPr="00F94A04">
        <w:rPr>
          <w:rFonts w:ascii="Times New Roman" w:hAnsi="Times New Roman"/>
          <w:sz w:val="28"/>
          <w:szCs w:val="28"/>
        </w:rPr>
        <w:t xml:space="preserve">2021 </w:t>
      </w:r>
      <w:r w:rsidR="00483448">
        <w:rPr>
          <w:rFonts w:ascii="Times New Roman" w:hAnsi="Times New Roman"/>
          <w:sz w:val="28"/>
          <w:szCs w:val="28"/>
        </w:rPr>
        <w:t xml:space="preserve">г. </w:t>
      </w:r>
      <w:r w:rsidRPr="00F94A04">
        <w:rPr>
          <w:rFonts w:ascii="Times New Roman" w:hAnsi="Times New Roman"/>
          <w:sz w:val="28"/>
          <w:szCs w:val="28"/>
        </w:rPr>
        <w:t xml:space="preserve">№ 151 </w:t>
      </w:r>
      <w:r w:rsidR="00483448">
        <w:rPr>
          <w:rFonts w:ascii="Times New Roman" w:hAnsi="Times New Roman"/>
          <w:sz w:val="28"/>
          <w:szCs w:val="28"/>
        </w:rPr>
        <w:br/>
      </w:r>
      <w:r w:rsidRPr="00F94A04">
        <w:rPr>
          <w:rFonts w:ascii="Times New Roman" w:hAnsi="Times New Roman"/>
          <w:sz w:val="28"/>
          <w:szCs w:val="28"/>
        </w:rPr>
        <w:t>«О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 xml:space="preserve">3.2.3. Контролируемое лицо в течение </w:t>
      </w:r>
      <w:r w:rsidR="009216D6">
        <w:rPr>
          <w:sz w:val="28"/>
          <w:szCs w:val="28"/>
        </w:rPr>
        <w:t>10</w:t>
      </w:r>
      <w:r w:rsidR="00483448">
        <w:rPr>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 xml:space="preserve">рассматривает возражение в отношении предостережения в течение </w:t>
      </w:r>
      <w:r w:rsidR="009216D6">
        <w:rPr>
          <w:sz w:val="28"/>
          <w:szCs w:val="28"/>
        </w:rPr>
        <w:t>15</w:t>
      </w:r>
      <w:r w:rsidRPr="00452C8C">
        <w:rPr>
          <w:sz w:val="28"/>
          <w:szCs w:val="28"/>
        </w:rPr>
        <w:t xml:space="preserve">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lastRenderedPageBreak/>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t xml:space="preserve">3.2.8. Контрольный орган информирует контролируемое лицо о результатах рассмотрения возражения не позднее </w:t>
      </w:r>
      <w:r w:rsidR="009216D6">
        <w:rPr>
          <w:sz w:val="28"/>
          <w:szCs w:val="28"/>
        </w:rPr>
        <w:t xml:space="preserve">5 </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w:t>
      </w:r>
      <w:r w:rsidR="00483448">
        <w:rPr>
          <w:sz w:val="28"/>
          <w:szCs w:val="28"/>
        </w:rPr>
        <w:t xml:space="preserve"> </w:t>
      </w:r>
      <w:r w:rsidRPr="009F074C">
        <w:rPr>
          <w:sz w:val="28"/>
          <w:szCs w:val="28"/>
        </w:rPr>
        <w:t>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50CAF" w:rsidRPr="009F074C" w:rsidRDefault="00D50CAF" w:rsidP="0044555F">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r w:rsidR="00483448">
        <w:rPr>
          <w:sz w:val="28"/>
          <w:szCs w:val="28"/>
        </w:rPr>
        <w:t>.</w:t>
      </w:r>
    </w:p>
    <w:p w:rsidR="00D50CAF" w:rsidRPr="009F074C" w:rsidRDefault="00D50CAF" w:rsidP="00483448">
      <w:pPr>
        <w:pStyle w:val="ConsPlusNormal"/>
        <w:ind w:firstLine="708"/>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szCs w:val="28"/>
          </w:rPr>
          <w:t>законом</w:t>
        </w:r>
      </w:hyperlink>
      <w:r w:rsidRPr="009F074C">
        <w:rPr>
          <w:sz w:val="28"/>
          <w:szCs w:val="28"/>
        </w:rPr>
        <w:t xml:space="preserve"> от 02</w:t>
      </w:r>
      <w:r w:rsidR="00483448">
        <w:rPr>
          <w:sz w:val="28"/>
          <w:szCs w:val="28"/>
        </w:rPr>
        <w:t xml:space="preserve"> мая </w:t>
      </w:r>
      <w:r w:rsidRPr="009F074C">
        <w:rPr>
          <w:sz w:val="28"/>
          <w:szCs w:val="28"/>
        </w:rPr>
        <w:t xml:space="preserve">2006 </w:t>
      </w:r>
      <w:r w:rsidR="00483448">
        <w:rPr>
          <w:sz w:val="28"/>
          <w:szCs w:val="28"/>
        </w:rPr>
        <w:t xml:space="preserve">г. </w:t>
      </w:r>
      <w:r w:rsidRPr="009F074C">
        <w:rPr>
          <w:sz w:val="28"/>
          <w:szCs w:val="28"/>
        </w:rPr>
        <w:t>№ 59-ФЗ «О порядке рассмотрения обращений граждан Российской Федерации».</w:t>
      </w:r>
    </w:p>
    <w:p w:rsidR="00D50CAF" w:rsidRDefault="00D50CAF" w:rsidP="0044555F">
      <w:pPr>
        <w:pStyle w:val="ConsPlusNormal"/>
        <w:ind w:firstLine="709"/>
        <w:jc w:val="both"/>
        <w:rPr>
          <w:sz w:val="28"/>
          <w:szCs w:val="28"/>
        </w:rPr>
      </w:pPr>
      <w:r w:rsidRPr="009F074C">
        <w:rPr>
          <w:sz w:val="28"/>
          <w:szCs w:val="28"/>
        </w:rPr>
        <w:lastRenderedPageBreak/>
        <w:t>3.3.7. Контрольный орган осуществляет учет проведенных консультирований.</w:t>
      </w:r>
    </w:p>
    <w:p w:rsidR="00483448" w:rsidRPr="009F074C" w:rsidRDefault="00483448" w:rsidP="0044555F">
      <w:pPr>
        <w:pStyle w:val="ConsPlusNormal"/>
        <w:ind w:firstLine="709"/>
        <w:jc w:val="both"/>
        <w:rPr>
          <w:sz w:val="28"/>
          <w:szCs w:val="28"/>
        </w:rPr>
      </w:pPr>
      <w:r>
        <w:rPr>
          <w:sz w:val="28"/>
          <w:szCs w:val="28"/>
        </w:rPr>
        <w:t>3.3.8. Консультирование осуществляется без взимания платы.</w:t>
      </w:r>
    </w:p>
    <w:p w:rsidR="00D50CAF" w:rsidRPr="009F074C" w:rsidRDefault="00D50CAF"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483448">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w:t>
      </w:r>
      <w:r w:rsidR="00483448">
        <w:rPr>
          <w:sz w:val="28"/>
          <w:szCs w:val="28"/>
        </w:rPr>
        <w:t>2</w:t>
      </w:r>
      <w:r w:rsidRPr="009F074C">
        <w:rPr>
          <w:sz w:val="28"/>
          <w:szCs w:val="28"/>
        </w:rPr>
        <w:t xml:space="preserve">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 xml:space="preserve">3.4.4. Контрольный орган направляет контролируемому лицу уведомление о проведении профилактического визита не позднее чем </w:t>
      </w:r>
      <w:r w:rsidR="009216D6">
        <w:rPr>
          <w:sz w:val="28"/>
          <w:szCs w:val="28"/>
        </w:rPr>
        <w:br/>
      </w:r>
      <w:r w:rsidRPr="00452C8C">
        <w:rPr>
          <w:sz w:val="28"/>
          <w:szCs w:val="28"/>
        </w:rPr>
        <w:t xml:space="preserve">за </w:t>
      </w:r>
      <w:r w:rsidR="009216D6">
        <w:rPr>
          <w:sz w:val="28"/>
          <w:szCs w:val="28"/>
        </w:rPr>
        <w:t>5</w:t>
      </w:r>
      <w:r w:rsidRPr="00452C8C">
        <w:rPr>
          <w:sz w:val="28"/>
          <w:szCs w:val="28"/>
        </w:rPr>
        <w:t xml:space="preserve">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w:t>
      </w:r>
      <w:r w:rsidR="009216D6">
        <w:rPr>
          <w:sz w:val="28"/>
          <w:szCs w:val="28"/>
        </w:rPr>
        <w:t>3</w:t>
      </w:r>
      <w:r w:rsidRPr="009F074C">
        <w:rPr>
          <w:sz w:val="28"/>
          <w:szCs w:val="28"/>
        </w:rPr>
        <w:t xml:space="preserve">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b/>
          <w:bCs/>
          <w:sz w:val="28"/>
          <w:szCs w:val="28"/>
        </w:rPr>
      </w:pPr>
    </w:p>
    <w:p w:rsidR="00D50CAF" w:rsidRDefault="00D50CAF" w:rsidP="0044555F">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sz w:val="28"/>
          <w:szCs w:val="28"/>
        </w:rPr>
      </w:pPr>
    </w:p>
    <w:p w:rsidR="00D50CAF"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483448" w:rsidRPr="009F074C" w:rsidRDefault="00483448" w:rsidP="0044555F">
      <w:pPr>
        <w:widowControl/>
        <w:tabs>
          <w:tab w:val="left" w:pos="1134"/>
        </w:tabs>
        <w:jc w:val="center"/>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483448">
        <w:rPr>
          <w:rFonts w:ascii="Times New Roman" w:hAnsi="Times New Roman"/>
          <w:sz w:val="28"/>
          <w:szCs w:val="28"/>
        </w:rPr>
        <w:t xml:space="preserve"> </w:t>
      </w:r>
      <w:r w:rsidRPr="00F94A04">
        <w:rPr>
          <w:rFonts w:ascii="Times New Roman" w:hAnsi="Times New Roman"/>
          <w:sz w:val="28"/>
          <w:szCs w:val="28"/>
        </w:rPr>
        <w:t>мероприятий:</w:t>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w:t>
      </w:r>
      <w:r w:rsidR="00483448">
        <w:rPr>
          <w:sz w:val="28"/>
          <w:szCs w:val="28"/>
        </w:rPr>
        <w:t xml:space="preserve"> </w:t>
      </w:r>
      <w:r w:rsidRPr="00F94A04">
        <w:rPr>
          <w:sz w:val="28"/>
          <w:szCs w:val="28"/>
        </w:rPr>
        <w:t>при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lastRenderedPageBreak/>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4.1.2. При осуществлении муниципального контроля</w:t>
      </w:r>
      <w:r w:rsidR="00483448">
        <w:rPr>
          <w:rFonts w:ascii="Times New Roman" w:hAnsi="Times New Roman"/>
          <w:sz w:val="28"/>
          <w:szCs w:val="28"/>
        </w:rPr>
        <w:t xml:space="preserve"> </w:t>
      </w:r>
      <w:r w:rsidRPr="00F94A04">
        <w:rPr>
          <w:rFonts w:ascii="Times New Roman" w:hAnsi="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b/>
          <w:bCs/>
          <w:color w:val="FF0000"/>
          <w:sz w:val="28"/>
          <w:szCs w:val="28"/>
        </w:rPr>
      </w:pPr>
      <w:r w:rsidRPr="00F94A04">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lastRenderedPageBreak/>
        <w:t>4.1.5. 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483448">
        <w:rPr>
          <w:rFonts w:ascii="Times New Roman" w:hAnsi="Times New Roman" w:cs="Times New Roman"/>
          <w:sz w:val="28"/>
          <w:szCs w:val="28"/>
        </w:rPr>
        <w:t xml:space="preserve"> </w:t>
      </w:r>
      <w:r w:rsidRPr="00F94A04">
        <w:rPr>
          <w:rFonts w:ascii="Times New Roman" w:hAnsi="Times New Roman" w:cs="Times New Roman"/>
          <w:sz w:val="28"/>
          <w:szCs w:val="28"/>
        </w:rPr>
        <w:t>инспектор составляет акт контрольного мероприятия (далее также – акт) по форме, утвержденной приказом Минэкономразвития России от 31</w:t>
      </w:r>
      <w:r w:rsidR="00483448">
        <w:rPr>
          <w:rFonts w:ascii="Times New Roman" w:hAnsi="Times New Roman" w:cs="Times New Roman"/>
          <w:sz w:val="28"/>
          <w:szCs w:val="28"/>
        </w:rPr>
        <w:t xml:space="preserve"> марта </w:t>
      </w:r>
      <w:r w:rsidRPr="00F94A04">
        <w:rPr>
          <w:rFonts w:ascii="Times New Roman" w:hAnsi="Times New Roman" w:cs="Times New Roman"/>
          <w:sz w:val="28"/>
          <w:szCs w:val="28"/>
        </w:rPr>
        <w:t xml:space="preserve">2021 </w:t>
      </w:r>
      <w:r w:rsidR="00483448">
        <w:rPr>
          <w:rFonts w:ascii="Times New Roman" w:hAnsi="Times New Roman" w:cs="Times New Roman"/>
          <w:sz w:val="28"/>
          <w:szCs w:val="28"/>
        </w:rPr>
        <w:t xml:space="preserve">г. </w:t>
      </w:r>
      <w:r w:rsidRPr="00F94A04">
        <w:rPr>
          <w:rFonts w:ascii="Times New Roman" w:hAnsi="Times New Roman" w:cs="Times New Roman"/>
          <w:sz w:val="28"/>
          <w:szCs w:val="28"/>
        </w:rPr>
        <w:t xml:space="preserve">№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FA6665">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 xml:space="preserve">4.1.11. В случае несогласия с фактами и выводами, изложенными в акте контрольного (надзорного) мероприятия, контролируемое лицо </w:t>
      </w:r>
      <w:r w:rsidRPr="00FA6665">
        <w:rPr>
          <w:rFonts w:ascii="Times New Roman" w:hAnsi="Times New Roman" w:cs="Times New Roman"/>
          <w:sz w:val="28"/>
          <w:szCs w:val="28"/>
        </w:rPr>
        <w:lastRenderedPageBreak/>
        <w:t>вправе направить жалобу в порядке, предусмотренном разделом 5 настоящего Положения.</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4.2.1. Контрольный орган в случае выявления при проведении контрольного </w:t>
      </w:r>
      <w:r w:rsidRPr="00F94A04">
        <w:rPr>
          <w:rFonts w:ascii="Times New Roman" w:hAnsi="Times New Roman"/>
          <w:sz w:val="28"/>
          <w:szCs w:val="28"/>
        </w:rPr>
        <w:t>мероприятия нарушений контролируемым лицом обязательных требований</w:t>
      </w:r>
      <w:r w:rsidRPr="00F94A04">
        <w:rPr>
          <w:rFonts w:ascii="Times New Roman" w:hAnsi="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w:t>
      </w:r>
      <w:r w:rsidR="009216D6">
        <w:rPr>
          <w:color w:val="000000"/>
          <w:sz w:val="28"/>
          <w:szCs w:val="28"/>
        </w:rPr>
        <w:t>5</w:t>
      </w:r>
      <w:r w:rsidRPr="009F074C">
        <w:rPr>
          <w:color w:val="000000"/>
          <w:sz w:val="28"/>
          <w:szCs w:val="28"/>
        </w:rPr>
        <w:t xml:space="preserve">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483448">
        <w:rPr>
          <w:rFonts w:ascii="Times New Roman" w:hAnsi="Times New Roman" w:cs="Times New Roman"/>
          <w:sz w:val="28"/>
          <w:szCs w:val="28"/>
        </w:rPr>
        <w:t xml:space="preserve"> </w:t>
      </w:r>
      <w:r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 xml:space="preserve">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FA6665">
        <w:rPr>
          <w:sz w:val="28"/>
          <w:szCs w:val="28"/>
        </w:rPr>
        <w:lastRenderedPageBreak/>
        <w:t>принудительном исполнении предписания, если такая мера предусмотрена законодательством;</w:t>
      </w:r>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sz w:val="28"/>
          <w:szCs w:val="28"/>
        </w:rPr>
      </w:pPr>
      <w:r w:rsidRPr="00FA6665">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83448" w:rsidRDefault="00D50CAF" w:rsidP="00483448">
      <w:pPr>
        <w:pStyle w:val="ConsPlusNormal"/>
        <w:ind w:firstLine="709"/>
        <w:jc w:val="both"/>
        <w:rPr>
          <w:rFonts w:cs="Arial"/>
          <w:color w:val="FF0000"/>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483448" w:rsidP="00483448">
      <w:pPr>
        <w:pStyle w:val="ConsPlusNormal"/>
        <w:ind w:firstLine="709"/>
        <w:jc w:val="both"/>
        <w:rPr>
          <w:rFonts w:ascii="Verdana" w:hAnsi="Verdana" w:cs="Verdana"/>
          <w:sz w:val="28"/>
          <w:szCs w:val="28"/>
        </w:rPr>
      </w:pPr>
      <w:r w:rsidRPr="00FA6665">
        <w:rPr>
          <w:sz w:val="28"/>
          <w:szCs w:val="28"/>
        </w:rPr>
        <w:t xml:space="preserve"> </w:t>
      </w:r>
      <w:r w:rsidR="00D50CAF" w:rsidRPr="00FA6665">
        <w:rPr>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sz w:val="28"/>
          <w:szCs w:val="28"/>
        </w:rPr>
      </w:pPr>
      <w:r w:rsidRPr="009F074C">
        <w:rPr>
          <w:rFonts w:ascii="Times New Roman" w:hAnsi="Times New Roman"/>
          <w:sz w:val="28"/>
          <w:szCs w:val="28"/>
        </w:rPr>
        <w:t>4.3. Плановые контрольные мероприятия</w:t>
      </w:r>
    </w:p>
    <w:p w:rsidR="00D50CAF" w:rsidRPr="009F074C" w:rsidRDefault="00D50CAF" w:rsidP="0044555F">
      <w:pPr>
        <w:pStyle w:val="a8"/>
        <w:widowControl/>
        <w:tabs>
          <w:tab w:val="left" w:pos="1134"/>
        </w:tabs>
        <w:ind w:left="709"/>
        <w:jc w:val="center"/>
        <w:rPr>
          <w:rFonts w:ascii="Times New Roman" w:hAnsi="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4.</w:t>
      </w:r>
      <w:r>
        <w:rPr>
          <w:rFonts w:ascii="Times New Roman" w:hAnsi="Times New Roman"/>
          <w:sz w:val="28"/>
          <w:szCs w:val="28"/>
        </w:rPr>
        <w:t>3</w:t>
      </w:r>
      <w:r w:rsidRPr="009F074C">
        <w:rPr>
          <w:rFonts w:ascii="Times New Roman" w:hAnsi="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4.3</w:t>
      </w:r>
      <w:r w:rsidRPr="009F074C">
        <w:rPr>
          <w:rFonts w:ascii="Times New Roman" w:hAnsi="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sz w:val="28"/>
          <w:szCs w:val="28"/>
          <w:vertAlign w:val="superscript"/>
        </w:rPr>
      </w:pPr>
      <w:r>
        <w:rPr>
          <w:rFonts w:ascii="Times New Roman" w:hAnsi="Times New Roman"/>
          <w:sz w:val="28"/>
          <w:szCs w:val="28"/>
        </w:rPr>
        <w:t>4.3</w:t>
      </w:r>
      <w:r w:rsidRPr="009F074C">
        <w:rPr>
          <w:rFonts w:ascii="Times New Roman" w:hAnsi="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выездная проверка.</w:t>
      </w:r>
    </w:p>
    <w:p w:rsidR="00D50CAF" w:rsidRDefault="00D50CAF" w:rsidP="0044555F">
      <w:pPr>
        <w:pStyle w:val="a8"/>
        <w:widowControl/>
        <w:tabs>
          <w:tab w:val="left" w:pos="1134"/>
        </w:tabs>
        <w:ind w:left="0" w:firstLine="709"/>
        <w:jc w:val="both"/>
        <w:rPr>
          <w:rFonts w:ascii="Times New Roman" w:hAnsi="Times New Roman"/>
          <w:sz w:val="28"/>
          <w:szCs w:val="28"/>
        </w:rPr>
      </w:pPr>
      <w:r w:rsidRPr="00BD0ADE">
        <w:rPr>
          <w:rFonts w:ascii="Times New Roman" w:hAnsi="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sz w:val="28"/>
          <w:szCs w:val="28"/>
        </w:rPr>
      </w:pPr>
    </w:p>
    <w:p w:rsidR="00D50CAF" w:rsidRPr="00016933" w:rsidRDefault="00D50CAF" w:rsidP="0044555F">
      <w:pPr>
        <w:pStyle w:val="a8"/>
        <w:widowControl/>
        <w:tabs>
          <w:tab w:val="left" w:pos="1134"/>
        </w:tabs>
        <w:ind w:left="0"/>
        <w:jc w:val="center"/>
        <w:rPr>
          <w:rFonts w:ascii="Times New Roman" w:hAnsi="Times New Roman"/>
          <w:sz w:val="28"/>
          <w:szCs w:val="28"/>
        </w:rPr>
      </w:pPr>
      <w:r w:rsidRPr="00016933">
        <w:rPr>
          <w:rFonts w:ascii="Times New Roman" w:hAnsi="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9E779B" w:rsidRDefault="009E779B" w:rsidP="0044555F">
      <w:pPr>
        <w:widowControl/>
        <w:tabs>
          <w:tab w:val="left" w:pos="1134"/>
        </w:tabs>
        <w:jc w:val="center"/>
        <w:rPr>
          <w:rFonts w:ascii="Times New Roman" w:hAnsi="Times New Roman" w:cs="Times New Roman"/>
          <w:color w:val="auto"/>
          <w:sz w:val="28"/>
          <w:szCs w:val="28"/>
        </w:rPr>
      </w:pPr>
    </w:p>
    <w:p w:rsidR="009E779B" w:rsidRDefault="009E779B" w:rsidP="0044555F">
      <w:pPr>
        <w:widowControl/>
        <w:tabs>
          <w:tab w:val="left" w:pos="1134"/>
        </w:tabs>
        <w:jc w:val="center"/>
        <w:rPr>
          <w:rFonts w:ascii="Times New Roman" w:hAnsi="Times New Roman" w:cs="Times New Roman"/>
          <w:color w:val="auto"/>
          <w:sz w:val="28"/>
          <w:szCs w:val="28"/>
        </w:rPr>
      </w:pPr>
    </w:p>
    <w:p w:rsidR="004B775E" w:rsidRDefault="004B775E" w:rsidP="0044555F">
      <w:pPr>
        <w:widowControl/>
        <w:tabs>
          <w:tab w:val="left" w:pos="1134"/>
        </w:tabs>
        <w:jc w:val="center"/>
        <w:rPr>
          <w:rFonts w:ascii="Times New Roman" w:hAnsi="Times New Roman" w:cs="Times New Roman"/>
          <w:color w:val="auto"/>
          <w:sz w:val="28"/>
          <w:szCs w:val="28"/>
        </w:rPr>
      </w:pPr>
    </w:p>
    <w:p w:rsidR="004B775E" w:rsidRDefault="004B775E" w:rsidP="0044555F">
      <w:pPr>
        <w:widowControl/>
        <w:tabs>
          <w:tab w:val="left" w:pos="1134"/>
        </w:tabs>
        <w:jc w:val="center"/>
        <w:rPr>
          <w:rFonts w:ascii="Times New Roman" w:hAnsi="Times New Roman" w:cs="Times New Roman"/>
          <w:color w:val="auto"/>
          <w:sz w:val="28"/>
          <w:szCs w:val="28"/>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lastRenderedPageBreak/>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течение </w:t>
      </w:r>
      <w:r w:rsidR="009216D6">
        <w:rPr>
          <w:rFonts w:ascii="Times New Roman" w:hAnsi="Times New Roman" w:cs="Times New Roman"/>
          <w:sz w:val="28"/>
          <w:szCs w:val="28"/>
        </w:rPr>
        <w:t>10</w:t>
      </w:r>
      <w:r w:rsidRPr="00016933">
        <w:rPr>
          <w:rFonts w:ascii="Times New Roman" w:hAnsi="Times New Roman" w:cs="Times New Roman"/>
          <w:sz w:val="28"/>
          <w:szCs w:val="28"/>
        </w:rPr>
        <w:t xml:space="preserve">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4.5.3. Срок проведения документарной проверки не может превышать </w:t>
      </w:r>
      <w:r w:rsidR="009216D6">
        <w:rPr>
          <w:rFonts w:ascii="Times New Roman" w:hAnsi="Times New Roman"/>
          <w:sz w:val="28"/>
          <w:szCs w:val="28"/>
        </w:rPr>
        <w:t>10</w:t>
      </w:r>
      <w:r>
        <w:rPr>
          <w:rFonts w:ascii="Times New Roman" w:hAnsi="Times New Roman"/>
          <w:sz w:val="28"/>
          <w:szCs w:val="28"/>
        </w:rPr>
        <w:t xml:space="preserve"> рабочих дней. </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4.5.4. Перечень допустимых контрольных действий </w:t>
      </w:r>
      <w:r w:rsidRPr="00016933">
        <w:rPr>
          <w:rFonts w:ascii="Times New Roman" w:hAnsi="Times New Roman"/>
          <w:sz w:val="28"/>
          <w:szCs w:val="28"/>
        </w:rPr>
        <w:t>совершаемых</w:t>
      </w:r>
      <w:r>
        <w:rPr>
          <w:rFonts w:ascii="Times New Roman" w:hAnsi="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2"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2"/>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 xml:space="preserve">представлении необходимых и (или) имеющих значение для проведения оценки соблюдения контролируемым лицом обязательных требований </w:t>
      </w:r>
      <w:r w:rsidRPr="00E553C2">
        <w:rPr>
          <w:sz w:val="28"/>
          <w:szCs w:val="28"/>
        </w:rPr>
        <w:lastRenderedPageBreak/>
        <w:t>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009E779B">
        <w:rPr>
          <w:sz w:val="28"/>
          <w:szCs w:val="28"/>
        </w:rPr>
        <w:t>2</w:t>
      </w:r>
      <w:r w:rsidRPr="00BD0ADE">
        <w:rPr>
          <w:sz w:val="28"/>
          <w:szCs w:val="28"/>
        </w:rPr>
        <w:t xml:space="preserve">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009E779B">
        <w:rPr>
          <w:sz w:val="28"/>
          <w:szCs w:val="28"/>
        </w:rPr>
        <w:t>5</w:t>
      </w:r>
      <w:r w:rsidRPr="00BD0ADE">
        <w:rPr>
          <w:sz w:val="28"/>
          <w:szCs w:val="28"/>
        </w:rPr>
        <w:t xml:space="preserve"> р</w:t>
      </w:r>
      <w:r w:rsidRPr="00016933">
        <w:rPr>
          <w:sz w:val="28"/>
          <w:szCs w:val="28"/>
        </w:rPr>
        <w:t xml:space="preserve">абочих дней после окончания документарной </w:t>
      </w:r>
      <w:r w:rsidRPr="00016933">
        <w:rPr>
          <w:sz w:val="28"/>
          <w:szCs w:val="28"/>
        </w:rPr>
        <w:lastRenderedPageBreak/>
        <w:t>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4.5.10. Внеплановая документарная</w:t>
      </w:r>
      <w:r>
        <w:rPr>
          <w:rFonts w:ascii="Times New Roman" w:hAnsi="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sz w:val="28"/>
          <w:szCs w:val="28"/>
        </w:rPr>
      </w:pPr>
    </w:p>
    <w:p w:rsidR="00D50CAF" w:rsidRPr="00016933" w:rsidRDefault="00D50CAF" w:rsidP="0044555F">
      <w:pPr>
        <w:pStyle w:val="a8"/>
        <w:widowControl/>
        <w:tabs>
          <w:tab w:val="left" w:pos="1134"/>
        </w:tabs>
        <w:ind w:left="0"/>
        <w:jc w:val="center"/>
        <w:rPr>
          <w:rFonts w:ascii="Times New Roman" w:hAnsi="Times New Roman"/>
          <w:sz w:val="28"/>
          <w:szCs w:val="28"/>
        </w:rPr>
      </w:pPr>
      <w:r w:rsidRPr="00016933">
        <w:rPr>
          <w:rFonts w:ascii="Times New Roman" w:hAnsi="Times New Roman"/>
          <w:sz w:val="28"/>
          <w:szCs w:val="28"/>
        </w:rPr>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4.6</w:t>
      </w:r>
      <w:r w:rsidRPr="00016933">
        <w:rPr>
          <w:rFonts w:ascii="Times New Roman" w:hAnsi="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4.6.6. Срок проведения выездной проверки составляет не более </w:t>
      </w:r>
      <w:r w:rsidR="009216D6">
        <w:rPr>
          <w:rFonts w:ascii="Times New Roman" w:hAnsi="Times New Roman"/>
          <w:sz w:val="28"/>
          <w:szCs w:val="28"/>
        </w:rPr>
        <w:br/>
        <w:t>10</w:t>
      </w:r>
      <w:r>
        <w:rPr>
          <w:rFonts w:ascii="Times New Roman" w:hAnsi="Times New Roman"/>
          <w:sz w:val="28"/>
          <w:szCs w:val="28"/>
        </w:rPr>
        <w:t xml:space="preserve"> рабочих дней.</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3"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lastRenderedPageBreak/>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3"/>
    </w:p>
    <w:p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w:t>
      </w:r>
      <w:r w:rsidRPr="00016933">
        <w:rPr>
          <w:rFonts w:ascii="Times New Roman" w:hAnsi="Times New Roman"/>
          <w:sz w:val="28"/>
          <w:szCs w:val="28"/>
        </w:rPr>
        <w:lastRenderedPageBreak/>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szCs w:val="28"/>
          </w:rPr>
          <w:t>частями 4</w:t>
        </w:r>
      </w:hyperlink>
      <w:r w:rsidRPr="00016933">
        <w:rPr>
          <w:rFonts w:ascii="Times New Roman" w:hAnsi="Times New Roman"/>
          <w:sz w:val="28"/>
          <w:szCs w:val="28"/>
        </w:rPr>
        <w:t xml:space="preserve"> и </w:t>
      </w:r>
      <w:hyperlink r:id="rId13" w:tooltip="Федеральный закон от 31.07.2020 N 248-ФЗ" w:history="1">
        <w:r w:rsidRPr="00016933">
          <w:rPr>
            <w:rFonts w:ascii="Times New Roman" w:hAnsi="Times New Roman"/>
            <w:sz w:val="28"/>
            <w:szCs w:val="28"/>
          </w:rPr>
          <w:t>5 статьи 21</w:t>
        </w:r>
      </w:hyperlink>
      <w:r w:rsidRPr="00016933">
        <w:rPr>
          <w:rFonts w:ascii="Times New Roman" w:hAnsi="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w:t>
      </w:r>
      <w:r w:rsidR="009216D6">
        <w:rPr>
          <w:rFonts w:ascii="Times New Roman" w:hAnsi="Times New Roman" w:cs="Times New Roman"/>
          <w:sz w:val="28"/>
          <w:szCs w:val="28"/>
        </w:rPr>
        <w:t>1</w:t>
      </w:r>
      <w:r w:rsidRPr="00016933">
        <w:rPr>
          <w:rFonts w:ascii="Times New Roman" w:hAnsi="Times New Roman" w:cs="Times New Roman"/>
          <w:sz w:val="28"/>
          <w:szCs w:val="28"/>
        </w:rPr>
        <w:t xml:space="preserve"> рабочий день.</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4"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4"/>
      <w:r w:rsidRPr="00016933">
        <w:rPr>
          <w:sz w:val="28"/>
          <w:szCs w:val="28"/>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w:t>
      </w:r>
      <w:r w:rsidRPr="00016933">
        <w:rPr>
          <w:sz w:val="28"/>
          <w:szCs w:val="28"/>
        </w:rPr>
        <w:lastRenderedPageBreak/>
        <w:t>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 xml:space="preserve">Срок взаимодействия с одним контролируемым лицом в период проведения рейдового осмотра не может превышать </w:t>
      </w:r>
      <w:r w:rsidR="009216D6">
        <w:rPr>
          <w:rFonts w:ascii="Times New Roman" w:hAnsi="Times New Roman" w:cs="Times New Roman"/>
          <w:sz w:val="28"/>
          <w:szCs w:val="28"/>
        </w:rPr>
        <w:t>1</w:t>
      </w:r>
      <w:r w:rsidRPr="00016933">
        <w:rPr>
          <w:rFonts w:ascii="Times New Roman" w:hAnsi="Times New Roman" w:cs="Times New Roman"/>
          <w:sz w:val="28"/>
          <w:szCs w:val="28"/>
        </w:rPr>
        <w:t xml:space="preserve"> рабочий день.</w:t>
      </w:r>
    </w:p>
    <w:p w:rsidR="00D50CAF" w:rsidRPr="003038DA"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4.7.</w:t>
      </w:r>
      <w:r>
        <w:rPr>
          <w:rFonts w:ascii="Times New Roman" w:hAnsi="Times New Roman"/>
          <w:sz w:val="28"/>
          <w:szCs w:val="28"/>
        </w:rPr>
        <w:t>5</w:t>
      </w:r>
      <w:r w:rsidRPr="00016933">
        <w:rPr>
          <w:rFonts w:ascii="Times New Roman" w:hAnsi="Times New Roman"/>
          <w:sz w:val="28"/>
          <w:szCs w:val="28"/>
        </w:rPr>
        <w:t>. Перечень допустимых контрольных действий в ходе рейдового осмотра</w:t>
      </w:r>
      <w:r>
        <w:rPr>
          <w:rFonts w:ascii="Times New Roman" w:hAnsi="Times New Roman"/>
          <w:sz w:val="28"/>
          <w:szCs w:val="28"/>
        </w:rPr>
        <w:t>:</w:t>
      </w:r>
    </w:p>
    <w:p w:rsidR="00D50CAF" w:rsidRDefault="00D50CAF" w:rsidP="0044555F">
      <w:pPr>
        <w:pStyle w:val="ConsPlusNormal"/>
        <w:ind w:firstLine="709"/>
        <w:jc w:val="both"/>
        <w:rPr>
          <w:sz w:val="28"/>
          <w:szCs w:val="28"/>
        </w:rPr>
      </w:pPr>
      <w:bookmarkStart w:id="5"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5"/>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w:t>
      </w:r>
      <w:r w:rsidRPr="003F4B5E">
        <w:rPr>
          <w:rFonts w:ascii="Times New Roman" w:hAnsi="Times New Roman"/>
          <w:sz w:val="28"/>
          <w:szCs w:val="28"/>
        </w:rPr>
        <w:lastRenderedPageBreak/>
        <w:t>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4.9.</w:t>
      </w:r>
      <w:r w:rsidRPr="003F4B5E">
        <w:rPr>
          <w:rFonts w:ascii="Times New Roman" w:hAnsi="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3F4B5E">
        <w:rPr>
          <w:rFonts w:ascii="Times New Roman" w:hAnsi="Times New Roman" w:cs="Times New Roman"/>
          <w:sz w:val="28"/>
          <w:szCs w:val="28"/>
        </w:rPr>
        <w:lastRenderedPageBreak/>
        <w:t xml:space="preserve">может превышать </w:t>
      </w:r>
      <w:r w:rsidR="009216D6">
        <w:rPr>
          <w:rFonts w:ascii="Times New Roman" w:hAnsi="Times New Roman" w:cs="Times New Roman"/>
          <w:sz w:val="28"/>
          <w:szCs w:val="28"/>
        </w:rPr>
        <w:t xml:space="preserve">1 </w:t>
      </w:r>
      <w:r w:rsidRPr="003F4B5E">
        <w:rPr>
          <w:rFonts w:ascii="Times New Roman" w:hAnsi="Times New Roman" w:cs="Times New Roman"/>
          <w:sz w:val="28"/>
          <w:szCs w:val="28"/>
        </w:rPr>
        <w:t xml:space="preserve">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6" w:name="Par374"/>
      <w:bookmarkEnd w:id="6"/>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D50CAF" w:rsidRDefault="00D50CAF" w:rsidP="0044555F">
      <w:pPr>
        <w:pStyle w:val="ConsPlusNormal"/>
        <w:ind w:firstLine="709"/>
        <w:jc w:val="both"/>
        <w:rPr>
          <w:sz w:val="28"/>
          <w:szCs w:val="28"/>
        </w:rPr>
      </w:pPr>
      <w:r>
        <w:rPr>
          <w:sz w:val="28"/>
          <w:szCs w:val="28"/>
        </w:rPr>
        <w:t xml:space="preserve">5.4. Жалоба может быть подана в течение </w:t>
      </w:r>
      <w:r w:rsidR="009E779B">
        <w:rPr>
          <w:sz w:val="28"/>
          <w:szCs w:val="28"/>
        </w:rPr>
        <w:t>30</w:t>
      </w:r>
      <w:r>
        <w:rPr>
          <w:sz w:val="28"/>
          <w:szCs w:val="28"/>
        </w:rPr>
        <w:t xml:space="preserve"> календарных дней со дня, когда контролируемое лицо узнало или должно было узнать о нарушении своих прав.</w:t>
      </w:r>
      <w:bookmarkStart w:id="7" w:name="Par375"/>
      <w:bookmarkEnd w:id="7"/>
    </w:p>
    <w:p w:rsidR="00D50CAF" w:rsidRDefault="00D50CAF" w:rsidP="0044555F">
      <w:pPr>
        <w:pStyle w:val="ConsPlusNormal"/>
        <w:ind w:firstLine="709"/>
        <w:jc w:val="both"/>
        <w:rPr>
          <w:sz w:val="28"/>
          <w:szCs w:val="28"/>
        </w:rPr>
      </w:pPr>
      <w:r>
        <w:rPr>
          <w:sz w:val="28"/>
          <w:szCs w:val="28"/>
        </w:rPr>
        <w:t xml:space="preserve">Жалоба на предписание Контрольного органа может быть подана в течение </w:t>
      </w:r>
      <w:r w:rsidR="009216D6">
        <w:rPr>
          <w:sz w:val="28"/>
          <w:szCs w:val="28"/>
        </w:rPr>
        <w:t>10</w:t>
      </w:r>
      <w:r>
        <w:rPr>
          <w:sz w:val="28"/>
          <w:szCs w:val="28"/>
        </w:rPr>
        <w:t xml:space="preserve"> рабочих дней с момента получения контролируемым лицом 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D50CAF" w:rsidRDefault="00D50CAF" w:rsidP="0044555F">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Default="00D50CAF" w:rsidP="0044555F">
      <w:pPr>
        <w:pStyle w:val="ConsPlusNormal"/>
        <w:ind w:firstLine="709"/>
        <w:jc w:val="both"/>
        <w:rPr>
          <w:sz w:val="28"/>
          <w:szCs w:val="28"/>
        </w:rPr>
      </w:pPr>
      <w:r>
        <w:rPr>
          <w:sz w:val="28"/>
          <w:szCs w:val="28"/>
        </w:rPr>
        <w:t xml:space="preserve">5.7. Жалоба может содержать ходатайство о приостановлении </w:t>
      </w:r>
      <w:r>
        <w:rPr>
          <w:sz w:val="28"/>
          <w:szCs w:val="28"/>
        </w:rPr>
        <w:lastRenderedPageBreak/>
        <w:t>исполнения обжалуемого решения Контрольного органа.</w:t>
      </w:r>
      <w:bookmarkStart w:id="9" w:name="Par379"/>
      <w:bookmarkEnd w:id="9"/>
    </w:p>
    <w:p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органа</w:t>
      </w:r>
      <w:r w:rsidR="009E779B">
        <w:rPr>
          <w:sz w:val="28"/>
          <w:szCs w:val="28"/>
        </w:rPr>
        <w:t xml:space="preserve"> </w:t>
      </w:r>
      <w:r w:rsidRPr="001D1D3E">
        <w:rPr>
          <w:sz w:val="28"/>
          <w:szCs w:val="28"/>
        </w:rPr>
        <w:t xml:space="preserve">в срок не позднее </w:t>
      </w:r>
      <w:r w:rsidR="009E779B">
        <w:rPr>
          <w:sz w:val="28"/>
          <w:szCs w:val="28"/>
        </w:rPr>
        <w:t>2</w:t>
      </w:r>
      <w:r w:rsidRPr="001D1D3E">
        <w:rPr>
          <w:sz w:val="28"/>
          <w:szCs w:val="28"/>
        </w:rPr>
        <w:t xml:space="preserve">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w:t>
      </w:r>
      <w:r w:rsidR="009E779B">
        <w:rPr>
          <w:sz w:val="28"/>
          <w:szCs w:val="28"/>
        </w:rPr>
        <w:t>1</w:t>
      </w:r>
      <w:r>
        <w:rPr>
          <w:sz w:val="28"/>
          <w:szCs w:val="28"/>
        </w:rPr>
        <w:t xml:space="preserve">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sz w:val="28"/>
          <w:szCs w:val="28"/>
        </w:rPr>
      </w:pPr>
      <w:bookmarkStart w:id="10" w:name="Par383"/>
      <w:bookmarkEnd w:id="10"/>
      <w:r>
        <w:rPr>
          <w:rFonts w:ascii="Times New Roman" w:hAnsi="Times New Roman"/>
          <w:sz w:val="28"/>
          <w:szCs w:val="28"/>
        </w:rPr>
        <w:t>5.9. Жалоба должна содержать:</w:t>
      </w:r>
    </w:p>
    <w:p w:rsidR="00D50CAF" w:rsidRDefault="00D50CAF" w:rsidP="0044555F">
      <w:pPr>
        <w:pStyle w:val="ConsPlusNormal"/>
        <w:ind w:firstLine="709"/>
        <w:jc w:val="both"/>
        <w:rPr>
          <w:sz w:val="28"/>
          <w:szCs w:val="28"/>
        </w:rPr>
      </w:pPr>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Default="00D50CAF" w:rsidP="0044555F">
      <w:pPr>
        <w:pStyle w:val="ConsPlusNormal"/>
        <w:ind w:firstLine="709"/>
        <w:jc w:val="both"/>
        <w:rPr>
          <w:sz w:val="28"/>
          <w:szCs w:val="28"/>
        </w:rPr>
      </w:pPr>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Default="00D50CAF" w:rsidP="0044555F">
      <w:pPr>
        <w:pStyle w:val="ConsPlusNormal"/>
        <w:ind w:firstLine="709"/>
        <w:jc w:val="both"/>
        <w:rPr>
          <w:sz w:val="28"/>
          <w:szCs w:val="28"/>
        </w:rPr>
      </w:pPr>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не согласно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1" w:name="Par390"/>
      <w:bookmarkEnd w:id="11"/>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3F4B5E" w:rsidRDefault="00D50CAF" w:rsidP="0044555F">
      <w:pPr>
        <w:pStyle w:val="ConsPlusNormal"/>
        <w:ind w:firstLine="709"/>
        <w:jc w:val="both"/>
        <w:rPr>
          <w:sz w:val="28"/>
          <w:szCs w:val="28"/>
        </w:rPr>
      </w:pPr>
      <w:r w:rsidRPr="003F4B5E">
        <w:rPr>
          <w:sz w:val="28"/>
          <w:szCs w:val="28"/>
        </w:rPr>
        <w:t xml:space="preserve">5.12. Контрольный орган принимает решение об отказе в рассмотрении жалобы в течение </w:t>
      </w:r>
      <w:r w:rsidR="009216D6">
        <w:rPr>
          <w:sz w:val="28"/>
          <w:szCs w:val="28"/>
        </w:rPr>
        <w:t xml:space="preserve">5 </w:t>
      </w:r>
      <w:r w:rsidRPr="003F4B5E">
        <w:rPr>
          <w:sz w:val="28"/>
          <w:szCs w:val="28"/>
        </w:rPr>
        <w:t xml:space="preserve">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5.14. </w:t>
      </w:r>
      <w:r w:rsidRPr="008B7996">
        <w:rPr>
          <w:rFonts w:ascii="Times New Roman" w:hAnsi="Times New Roman"/>
          <w:sz w:val="28"/>
          <w:szCs w:val="28"/>
        </w:rPr>
        <w:t>При рассмотрении жалобы</w:t>
      </w:r>
      <w:r w:rsidR="009E779B">
        <w:rPr>
          <w:rFonts w:ascii="Times New Roman" w:hAnsi="Times New Roman"/>
          <w:sz w:val="28"/>
          <w:szCs w:val="28"/>
        </w:rPr>
        <w:t xml:space="preserve"> </w:t>
      </w:r>
      <w:r w:rsidRPr="008B7996">
        <w:rPr>
          <w:rFonts w:ascii="Times New Roman" w:hAnsi="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 xml:space="preserve">5.16. Указанный срок может быть продлен на </w:t>
      </w:r>
      <w:r w:rsidR="009216D6">
        <w:rPr>
          <w:sz w:val="28"/>
          <w:szCs w:val="28"/>
        </w:rPr>
        <w:t>20</w:t>
      </w:r>
      <w:r>
        <w:rPr>
          <w:sz w:val="28"/>
          <w:szCs w:val="28"/>
        </w:rPr>
        <w:t xml:space="preserve"> рабочих дней, в следующих исключительных случаях:</w:t>
      </w:r>
    </w:p>
    <w:p w:rsidR="00D50CAF" w:rsidRDefault="00D50CAF" w:rsidP="0044555F">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Default="00D50CAF" w:rsidP="0044555F">
      <w:pPr>
        <w:pStyle w:val="ConsPlusNormal"/>
        <w:ind w:firstLine="709"/>
        <w:jc w:val="both"/>
        <w:rPr>
          <w:sz w:val="28"/>
          <w:szCs w:val="28"/>
        </w:rPr>
      </w:pPr>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w:t>
      </w:r>
      <w:r w:rsidR="009216D6">
        <w:rPr>
          <w:rFonts w:ascii="Times New Roman" w:hAnsi="Times New Roman"/>
          <w:sz w:val="28"/>
          <w:szCs w:val="28"/>
        </w:rPr>
        <w:t>5</w:t>
      </w:r>
      <w:r>
        <w:rPr>
          <w:rFonts w:ascii="Times New Roman" w:hAnsi="Times New Roman"/>
          <w:sz w:val="28"/>
          <w:szCs w:val="28"/>
        </w:rPr>
        <w:t xml:space="preserve">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w:t>
      </w:r>
      <w:r w:rsidR="009216D6">
        <w:rPr>
          <w:rFonts w:ascii="Times New Roman" w:hAnsi="Times New Roman"/>
          <w:sz w:val="28"/>
          <w:szCs w:val="28"/>
        </w:rPr>
        <w:t xml:space="preserve">5 </w:t>
      </w:r>
      <w:r>
        <w:rPr>
          <w:rFonts w:ascii="Times New Roman" w:hAnsi="Times New Roman"/>
          <w:sz w:val="28"/>
          <w:szCs w:val="28"/>
        </w:rPr>
        <w:t xml:space="preserve">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5.20. По итогам рассмотрения</w:t>
      </w:r>
      <w:r w:rsidRPr="0017275F">
        <w:rPr>
          <w:rFonts w:ascii="Times New Roman" w:hAnsi="Times New Roman"/>
          <w:sz w:val="28"/>
          <w:szCs w:val="28"/>
        </w:rPr>
        <w:t xml:space="preserve"> жалобы руководитель (заместитель руководителя)Контрольного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w:t>
      </w:r>
      <w:r w:rsidR="009216D6">
        <w:rPr>
          <w:sz w:val="28"/>
          <w:szCs w:val="28"/>
        </w:rPr>
        <w:t>10</w:t>
      </w:r>
      <w:r>
        <w:rPr>
          <w:sz w:val="28"/>
          <w:szCs w:val="28"/>
        </w:rPr>
        <w:t xml:space="preserve"> рабочего дня со дня его принятия.</w:t>
      </w:r>
    </w:p>
    <w:p w:rsidR="00D50CAF" w:rsidRDefault="00D50CAF" w:rsidP="0044555F">
      <w:pPr>
        <w:pStyle w:val="a8"/>
        <w:widowControl/>
        <w:tabs>
          <w:tab w:val="left" w:pos="1134"/>
        </w:tabs>
        <w:ind w:left="0"/>
        <w:jc w:val="center"/>
        <w:rPr>
          <w:rFonts w:ascii="Times New Roman" w:hAnsi="Times New Roman"/>
          <w:b/>
          <w:bCs/>
          <w:sz w:val="28"/>
          <w:szCs w:val="28"/>
        </w:rPr>
      </w:pPr>
    </w:p>
    <w:p w:rsidR="00532E03" w:rsidRDefault="00532E03" w:rsidP="0044555F">
      <w:pPr>
        <w:pStyle w:val="a8"/>
        <w:widowControl/>
        <w:tabs>
          <w:tab w:val="left" w:pos="1134"/>
        </w:tabs>
        <w:ind w:left="0"/>
        <w:jc w:val="center"/>
        <w:rPr>
          <w:rFonts w:ascii="Times New Roman" w:hAnsi="Times New Roman"/>
          <w:b/>
          <w:bCs/>
          <w:sz w:val="28"/>
          <w:szCs w:val="28"/>
        </w:rPr>
      </w:pPr>
    </w:p>
    <w:p w:rsidR="00D50CAF" w:rsidRPr="001D1D3E" w:rsidRDefault="00D50CAF" w:rsidP="0044555F">
      <w:pPr>
        <w:pStyle w:val="a8"/>
        <w:widowControl/>
        <w:tabs>
          <w:tab w:val="left" w:pos="1134"/>
        </w:tabs>
        <w:ind w:left="0"/>
        <w:jc w:val="center"/>
        <w:rPr>
          <w:rFonts w:ascii="Times New Roman" w:hAnsi="Times New Roman"/>
          <w:b/>
          <w:bCs/>
          <w:sz w:val="28"/>
          <w:szCs w:val="28"/>
        </w:rPr>
      </w:pPr>
      <w:r w:rsidRPr="001D1D3E">
        <w:rPr>
          <w:rFonts w:ascii="Times New Roman" w:hAnsi="Times New Roman"/>
          <w:b/>
          <w:bCs/>
          <w:sz w:val="28"/>
          <w:szCs w:val="28"/>
        </w:rPr>
        <w:t xml:space="preserve">6.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b/>
          <w:bCs/>
          <w:sz w:val="28"/>
          <w:szCs w:val="28"/>
        </w:rPr>
      </w:pPr>
    </w:p>
    <w:p w:rsidR="00D50CAF" w:rsidRPr="00161B02" w:rsidRDefault="00D50CAF" w:rsidP="0044555F">
      <w:pPr>
        <w:pStyle w:val="a8"/>
        <w:widowControl/>
        <w:tabs>
          <w:tab w:val="left" w:pos="1134"/>
        </w:tabs>
        <w:ind w:left="0" w:firstLine="709"/>
        <w:jc w:val="both"/>
        <w:rPr>
          <w:rFonts w:ascii="Times New Roman" w:hAnsi="Times New Roman"/>
          <w:sz w:val="28"/>
          <w:szCs w:val="28"/>
        </w:rPr>
      </w:pPr>
      <w:r w:rsidRPr="00161B02">
        <w:rPr>
          <w:rFonts w:ascii="Times New Roman" w:hAnsi="Times New Roman"/>
          <w:sz w:val="28"/>
          <w:szCs w:val="28"/>
        </w:rPr>
        <w:t xml:space="preserve">Ключевые показатели муниципального контроля </w:t>
      </w:r>
      <w:bookmarkStart w:id="12" w:name="_Hlk73956884"/>
      <w:r w:rsidRPr="00161B02">
        <w:rPr>
          <w:rFonts w:ascii="Times New Roman" w:hAnsi="Times New Roman"/>
          <w:sz w:val="28"/>
          <w:szCs w:val="28"/>
        </w:rPr>
        <w:t>и их целевые значения, индикативные показатели</w:t>
      </w:r>
      <w:bookmarkEnd w:id="12"/>
      <w:r w:rsidRPr="00161B02">
        <w:rPr>
          <w:rFonts w:ascii="Times New Roman" w:hAnsi="Times New Roman"/>
          <w:sz w:val="28"/>
          <w:szCs w:val="28"/>
        </w:rPr>
        <w:t xml:space="preserve"> установлены </w:t>
      </w:r>
      <w:r w:rsidRPr="00B92B36">
        <w:rPr>
          <w:rFonts w:ascii="Times New Roman" w:hAnsi="Times New Roman"/>
          <w:sz w:val="28"/>
          <w:szCs w:val="28"/>
        </w:rPr>
        <w:t>приложением 5</w:t>
      </w:r>
      <w:r w:rsidRPr="00161B02">
        <w:rPr>
          <w:rFonts w:ascii="Times New Roman" w:hAnsi="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9216D6" w:rsidRDefault="009216D6" w:rsidP="00C8133A">
      <w:pPr>
        <w:widowControl/>
        <w:ind w:left="4536"/>
        <w:rPr>
          <w:rFonts w:ascii="Times New Roman" w:hAnsi="Times New Roman" w:cs="Times New Roman"/>
          <w:sz w:val="28"/>
          <w:szCs w:val="28"/>
        </w:rPr>
      </w:pPr>
    </w:p>
    <w:p w:rsidR="00144D01" w:rsidRDefault="00144D01" w:rsidP="00C8133A">
      <w:pPr>
        <w:widowControl/>
        <w:ind w:left="4536"/>
        <w:rPr>
          <w:rFonts w:ascii="Times New Roman" w:hAnsi="Times New Roman" w:cs="Times New Roman"/>
          <w:sz w:val="28"/>
          <w:szCs w:val="28"/>
        </w:rPr>
      </w:pPr>
    </w:p>
    <w:p w:rsidR="004B775E" w:rsidRDefault="004B775E" w:rsidP="004B775E">
      <w:pPr>
        <w:widowControl/>
        <w:rPr>
          <w:rFonts w:ascii="Times New Roman" w:hAnsi="Times New Roman" w:cs="Times New Roman"/>
          <w:sz w:val="28"/>
          <w:szCs w:val="28"/>
        </w:rPr>
      </w:pPr>
    </w:p>
    <w:p w:rsidR="00D50CAF" w:rsidRPr="004B775E" w:rsidRDefault="004B775E" w:rsidP="004B775E">
      <w:pPr>
        <w:widowControl/>
        <w:rPr>
          <w:rFonts w:ascii="Times New Roman" w:hAnsi="Times New Roman" w:cs="Times New Roman"/>
        </w:rPr>
      </w:pPr>
      <w:r>
        <w:rPr>
          <w:rFonts w:ascii="Times New Roman" w:hAnsi="Times New Roman" w:cs="Times New Roman"/>
          <w:sz w:val="28"/>
          <w:szCs w:val="28"/>
        </w:rPr>
        <w:t xml:space="preserve">                                                                 </w:t>
      </w:r>
      <w:r w:rsidR="00D50CAF" w:rsidRPr="004B775E">
        <w:rPr>
          <w:rFonts w:ascii="Times New Roman" w:hAnsi="Times New Roman" w:cs="Times New Roman"/>
        </w:rPr>
        <w:t>Приложение 1</w:t>
      </w:r>
    </w:p>
    <w:p w:rsidR="00D50CAF" w:rsidRPr="004B775E" w:rsidRDefault="00D50CAF" w:rsidP="00C8133A">
      <w:pPr>
        <w:widowControl/>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4B775E" w:rsidRDefault="00D50CAF" w:rsidP="00C8133A">
      <w:pPr>
        <w:widowControl/>
        <w:ind w:left="4536"/>
        <w:rPr>
          <w:rFonts w:ascii="Times New Roman" w:hAnsi="Times New Roman" w:cs="Times New Roman"/>
          <w:vertAlign w:val="superscript"/>
        </w:rPr>
      </w:pPr>
      <w:r w:rsidRPr="004B775E">
        <w:rPr>
          <w:rFonts w:ascii="Times New Roman" w:hAnsi="Times New Roman" w:cs="Times New Roman"/>
        </w:rPr>
        <w:t xml:space="preserve">в </w:t>
      </w:r>
      <w:r w:rsidR="009E779B" w:rsidRPr="004B775E">
        <w:rPr>
          <w:rFonts w:ascii="Times New Roman" w:hAnsi="Times New Roman" w:cs="Times New Roman"/>
        </w:rPr>
        <w:t xml:space="preserve">границах населенных пунктах </w:t>
      </w:r>
      <w:r w:rsidR="00DD3AF8" w:rsidRPr="004B775E">
        <w:rPr>
          <w:rFonts w:ascii="Times New Roman" w:hAnsi="Times New Roman" w:cs="Times New Roman"/>
        </w:rPr>
        <w:t xml:space="preserve">городского поселения Новый Торъял </w:t>
      </w:r>
      <w:r w:rsidR="009E779B" w:rsidRPr="004B775E">
        <w:rPr>
          <w:rFonts w:ascii="Times New Roman" w:hAnsi="Times New Roman" w:cs="Times New Roman"/>
        </w:rPr>
        <w:t>Новоторъяльского муниципального района Республики Марий Эл</w:t>
      </w:r>
    </w:p>
    <w:p w:rsidR="00D50CAF" w:rsidRDefault="00D50CAF" w:rsidP="009615C9">
      <w:pPr>
        <w:pStyle w:val="ConsPlusNormal"/>
        <w:ind w:left="4395"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Pr="00C8133A" w:rsidRDefault="00D50CAF" w:rsidP="0044555F">
      <w:pPr>
        <w:pStyle w:val="ConsPlusNormal"/>
        <w:jc w:val="center"/>
        <w:rPr>
          <w:rFonts w:cs="Arial"/>
          <w:b/>
          <w:bCs/>
          <w:color w:val="FF0000"/>
          <w:sz w:val="28"/>
          <w:szCs w:val="28"/>
          <w:vertAlign w:val="superscript"/>
        </w:rPr>
      </w:pPr>
      <w:r w:rsidRPr="00BD0ADE">
        <w:rPr>
          <w:b/>
          <w:bCs/>
          <w:sz w:val="28"/>
          <w:szCs w:val="28"/>
        </w:rPr>
        <w:t xml:space="preserve">Перечень должностных лиц </w:t>
      </w:r>
      <w:r w:rsidR="009E779B" w:rsidRPr="009E779B">
        <w:rPr>
          <w:b/>
          <w:bCs/>
          <w:iCs/>
          <w:spacing w:val="-2"/>
          <w:sz w:val="28"/>
          <w:szCs w:val="28"/>
        </w:rPr>
        <w:t>администрации Новоторъяльского муниципального района Республики Марий Эл</w:t>
      </w:r>
      <w:r w:rsidRPr="009E779B">
        <w:rPr>
          <w:b/>
          <w:bCs/>
          <w:sz w:val="28"/>
          <w:szCs w:val="28"/>
        </w:rPr>
        <w:t>,</w:t>
      </w:r>
      <w:r w:rsidRPr="00BD0ADE">
        <w:rPr>
          <w:b/>
          <w:bCs/>
          <w:sz w:val="28"/>
          <w:szCs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w:t>
      </w:r>
      <w:r w:rsidR="009E779B">
        <w:rPr>
          <w:b/>
          <w:bCs/>
          <w:sz w:val="28"/>
          <w:szCs w:val="28"/>
        </w:rPr>
        <w:t xml:space="preserve">границах </w:t>
      </w:r>
      <w:r w:rsidR="009E779B" w:rsidRPr="009E779B">
        <w:rPr>
          <w:b/>
          <w:sz w:val="28"/>
          <w:szCs w:val="28"/>
        </w:rPr>
        <w:t xml:space="preserve">населенных пунктах </w:t>
      </w:r>
      <w:r w:rsidR="00DD3AF8" w:rsidRPr="00DD3AF8">
        <w:rPr>
          <w:b/>
          <w:sz w:val="28"/>
          <w:szCs w:val="28"/>
        </w:rPr>
        <w:t>городского поселения Новый Торъял</w:t>
      </w:r>
      <w:r w:rsidR="00DD3AF8" w:rsidRPr="009E779B">
        <w:rPr>
          <w:b/>
          <w:sz w:val="28"/>
          <w:szCs w:val="28"/>
        </w:rPr>
        <w:t xml:space="preserve"> </w:t>
      </w:r>
      <w:r w:rsidR="009E779B" w:rsidRPr="009E779B">
        <w:rPr>
          <w:b/>
          <w:sz w:val="28"/>
          <w:szCs w:val="28"/>
        </w:rPr>
        <w:t>Новоторъяльского муниципального района Республики Марий Эл</w:t>
      </w:r>
    </w:p>
    <w:p w:rsidR="00D50CAF" w:rsidRDefault="00D50CAF" w:rsidP="0044555F">
      <w:pPr>
        <w:pStyle w:val="ConsPlusNormal"/>
        <w:jc w:val="center"/>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sz w:val="28"/>
          <w:szCs w:val="28"/>
        </w:rPr>
      </w:pPr>
      <w:r>
        <w:rPr>
          <w:sz w:val="28"/>
          <w:szCs w:val="28"/>
        </w:rPr>
        <w:t>1.</w:t>
      </w:r>
      <w:r w:rsidR="009E779B">
        <w:rPr>
          <w:sz w:val="28"/>
          <w:szCs w:val="28"/>
        </w:rPr>
        <w:t xml:space="preserve"> </w:t>
      </w:r>
      <w:r w:rsidR="001271B9">
        <w:rPr>
          <w:sz w:val="28"/>
          <w:szCs w:val="28"/>
        </w:rPr>
        <w:t>Глава Новоторъяльской городской</w:t>
      </w:r>
      <w:r w:rsidR="00D80289">
        <w:rPr>
          <w:sz w:val="28"/>
          <w:szCs w:val="28"/>
        </w:rPr>
        <w:t xml:space="preserve"> администрации Новоторъяльского муниципального района Республики Марий Эл.</w:t>
      </w:r>
    </w:p>
    <w:p w:rsidR="00D50CAF" w:rsidRDefault="00D50CAF" w:rsidP="0044555F">
      <w:pPr>
        <w:pStyle w:val="ConsPlusNormal"/>
        <w:jc w:val="both"/>
        <w:rPr>
          <w:sz w:val="28"/>
          <w:szCs w:val="28"/>
        </w:rPr>
      </w:pPr>
      <w:r>
        <w:rPr>
          <w:sz w:val="28"/>
          <w:szCs w:val="28"/>
        </w:rPr>
        <w:t>2.</w:t>
      </w:r>
      <w:r w:rsidR="00D80289">
        <w:rPr>
          <w:sz w:val="28"/>
          <w:szCs w:val="28"/>
        </w:rPr>
        <w:t xml:space="preserve"> </w:t>
      </w:r>
      <w:r w:rsidR="001271B9">
        <w:rPr>
          <w:sz w:val="28"/>
          <w:szCs w:val="28"/>
        </w:rPr>
        <w:t xml:space="preserve">Заместитель главы Новоторъяльской городской администрации </w:t>
      </w:r>
      <w:r w:rsidR="00D80289">
        <w:rPr>
          <w:sz w:val="28"/>
          <w:szCs w:val="28"/>
        </w:rPr>
        <w:t xml:space="preserve"> Новоторъяльского муниципального района Республики Марий Эл.</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1271B9" w:rsidRDefault="001271B9"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4B775E" w:rsidRDefault="004B775E" w:rsidP="00C8133A">
      <w:pPr>
        <w:widowControl/>
        <w:ind w:left="4536"/>
        <w:rPr>
          <w:rFonts w:ascii="Times New Roman" w:hAnsi="Times New Roman" w:cs="Times New Roman"/>
        </w:rPr>
      </w:pPr>
    </w:p>
    <w:p w:rsidR="004B775E" w:rsidRDefault="004B775E" w:rsidP="00C8133A">
      <w:pPr>
        <w:widowControl/>
        <w:ind w:left="4536"/>
        <w:rPr>
          <w:rFonts w:ascii="Times New Roman" w:hAnsi="Times New Roman" w:cs="Times New Roman"/>
        </w:rPr>
      </w:pPr>
    </w:p>
    <w:p w:rsidR="004B775E" w:rsidRDefault="004B775E" w:rsidP="00C8133A">
      <w:pPr>
        <w:widowControl/>
        <w:ind w:left="4536"/>
        <w:rPr>
          <w:rFonts w:ascii="Times New Roman" w:hAnsi="Times New Roman" w:cs="Times New Roman"/>
        </w:rPr>
      </w:pPr>
    </w:p>
    <w:p w:rsidR="004B775E" w:rsidRDefault="004B775E" w:rsidP="00C8133A">
      <w:pPr>
        <w:widowControl/>
        <w:ind w:left="4536"/>
        <w:rPr>
          <w:rFonts w:ascii="Times New Roman" w:hAnsi="Times New Roman" w:cs="Times New Roman"/>
        </w:rPr>
      </w:pPr>
    </w:p>
    <w:p w:rsidR="004B775E" w:rsidRDefault="004B775E" w:rsidP="00C8133A">
      <w:pPr>
        <w:widowControl/>
        <w:ind w:left="4536"/>
        <w:rPr>
          <w:rFonts w:ascii="Times New Roman" w:hAnsi="Times New Roman" w:cs="Times New Roman"/>
        </w:rPr>
      </w:pPr>
    </w:p>
    <w:p w:rsidR="004B775E" w:rsidRDefault="004B775E" w:rsidP="00C8133A">
      <w:pPr>
        <w:widowControl/>
        <w:ind w:left="4536"/>
        <w:rPr>
          <w:rFonts w:ascii="Times New Roman" w:hAnsi="Times New Roman" w:cs="Times New Roman"/>
        </w:rPr>
      </w:pPr>
    </w:p>
    <w:p w:rsidR="004B775E" w:rsidRDefault="004B775E" w:rsidP="00C8133A">
      <w:pPr>
        <w:widowControl/>
        <w:ind w:left="4536"/>
        <w:rPr>
          <w:rFonts w:ascii="Times New Roman" w:hAnsi="Times New Roman" w:cs="Times New Roman"/>
        </w:rPr>
      </w:pPr>
    </w:p>
    <w:p w:rsidR="004B775E" w:rsidRDefault="004B775E" w:rsidP="00C8133A">
      <w:pPr>
        <w:widowControl/>
        <w:ind w:left="4536"/>
        <w:rPr>
          <w:rFonts w:ascii="Times New Roman" w:hAnsi="Times New Roman" w:cs="Times New Roman"/>
        </w:rPr>
      </w:pPr>
    </w:p>
    <w:p w:rsidR="004B775E" w:rsidRDefault="004B775E" w:rsidP="00C8133A">
      <w:pPr>
        <w:widowControl/>
        <w:ind w:left="4536"/>
        <w:rPr>
          <w:rFonts w:ascii="Times New Roman" w:hAnsi="Times New Roman" w:cs="Times New Roman"/>
        </w:rPr>
      </w:pPr>
    </w:p>
    <w:p w:rsidR="004B775E" w:rsidRDefault="004B775E" w:rsidP="00C8133A">
      <w:pPr>
        <w:widowControl/>
        <w:ind w:left="4536"/>
        <w:rPr>
          <w:rFonts w:ascii="Times New Roman" w:hAnsi="Times New Roman" w:cs="Times New Roman"/>
        </w:rPr>
      </w:pPr>
    </w:p>
    <w:p w:rsidR="004B775E" w:rsidRDefault="004B775E" w:rsidP="00C8133A">
      <w:pPr>
        <w:widowControl/>
        <w:ind w:left="4536"/>
        <w:rPr>
          <w:rFonts w:ascii="Times New Roman" w:hAnsi="Times New Roman" w:cs="Times New Roman"/>
        </w:rPr>
      </w:pPr>
    </w:p>
    <w:p w:rsidR="004B775E" w:rsidRDefault="004B775E" w:rsidP="00C8133A">
      <w:pPr>
        <w:widowControl/>
        <w:ind w:left="4536"/>
        <w:rPr>
          <w:rFonts w:ascii="Times New Roman" w:hAnsi="Times New Roman" w:cs="Times New Roman"/>
        </w:rPr>
      </w:pPr>
    </w:p>
    <w:p w:rsidR="004B775E" w:rsidRDefault="004B775E" w:rsidP="00C8133A">
      <w:pPr>
        <w:widowControl/>
        <w:ind w:left="4536"/>
        <w:rPr>
          <w:rFonts w:ascii="Times New Roman" w:hAnsi="Times New Roman" w:cs="Times New Roman"/>
        </w:rPr>
      </w:pPr>
    </w:p>
    <w:p w:rsidR="00D50CAF" w:rsidRPr="004B775E" w:rsidRDefault="00D50CAF" w:rsidP="00C8133A">
      <w:pPr>
        <w:widowControl/>
        <w:ind w:left="4536"/>
        <w:rPr>
          <w:rFonts w:ascii="Times New Roman" w:hAnsi="Times New Roman" w:cs="Times New Roman"/>
        </w:rPr>
      </w:pPr>
      <w:r w:rsidRPr="004B775E">
        <w:rPr>
          <w:rFonts w:ascii="Times New Roman" w:hAnsi="Times New Roman" w:cs="Times New Roman"/>
        </w:rPr>
        <w:lastRenderedPageBreak/>
        <w:t>Приложение 2</w:t>
      </w:r>
    </w:p>
    <w:p w:rsidR="00D50CAF" w:rsidRPr="004B775E" w:rsidRDefault="00D50CAF" w:rsidP="00C8133A">
      <w:pPr>
        <w:widowControl/>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4B775E" w:rsidRDefault="00D50CAF" w:rsidP="00C8133A">
      <w:pPr>
        <w:widowControl/>
        <w:ind w:left="4536"/>
        <w:rPr>
          <w:rFonts w:ascii="Times New Roman" w:hAnsi="Times New Roman" w:cs="Times New Roman"/>
          <w:vertAlign w:val="superscript"/>
        </w:rPr>
      </w:pPr>
      <w:r w:rsidRPr="004B775E">
        <w:rPr>
          <w:rFonts w:ascii="Times New Roman" w:hAnsi="Times New Roman" w:cs="Times New Roman"/>
        </w:rPr>
        <w:t xml:space="preserve">в </w:t>
      </w:r>
      <w:r w:rsidR="00532E03" w:rsidRPr="004B775E">
        <w:rPr>
          <w:rFonts w:ascii="Times New Roman" w:hAnsi="Times New Roman" w:cs="Times New Roman"/>
        </w:rPr>
        <w:t xml:space="preserve">границах населенных пунктах </w:t>
      </w:r>
      <w:r w:rsidR="00DD3AF8" w:rsidRPr="004B775E">
        <w:rPr>
          <w:rFonts w:ascii="Times New Roman" w:hAnsi="Times New Roman" w:cs="Times New Roman"/>
        </w:rPr>
        <w:t xml:space="preserve">городского поселения Новый Торъял </w:t>
      </w:r>
      <w:r w:rsidR="00532E03" w:rsidRPr="004B775E">
        <w:rPr>
          <w:rFonts w:ascii="Times New Roman" w:hAnsi="Times New Roman" w:cs="Times New Roman"/>
        </w:rPr>
        <w:t>Новоторъяльского муниципального района Республики Марий Эл</w:t>
      </w:r>
    </w:p>
    <w:p w:rsidR="00D50CAF" w:rsidRDefault="00D50CAF" w:rsidP="0044555F">
      <w:pPr>
        <w:pStyle w:val="ConsPlusNormal"/>
        <w:spacing w:line="240" w:lineRule="exact"/>
        <w:jc w:val="center"/>
        <w:rPr>
          <w:rFonts w:cs="Arial"/>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D50CAF" w:rsidRPr="00BD0ADE" w:rsidRDefault="00D50CAF" w:rsidP="00532E03">
      <w:pPr>
        <w:pStyle w:val="ConsPlusNormal"/>
        <w:ind w:firstLine="0"/>
        <w:jc w:val="center"/>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sidR="00532E03">
        <w:rPr>
          <w:b/>
          <w:bCs/>
          <w:color w:val="000000"/>
          <w:sz w:val="28"/>
          <w:szCs w:val="28"/>
        </w:rPr>
        <w:t xml:space="preserve"> </w:t>
      </w:r>
      <w:r w:rsidRPr="00BD0ADE">
        <w:rPr>
          <w:b/>
          <w:bCs/>
          <w:sz w:val="28"/>
          <w:szCs w:val="28"/>
        </w:rPr>
        <w:t>на автомобильном транспорте, городском наземном электрическом транспорте и</w:t>
      </w:r>
    </w:p>
    <w:p w:rsidR="00D50CAF" w:rsidRDefault="00D50CAF" w:rsidP="00532E03">
      <w:pPr>
        <w:pStyle w:val="ConsPlusNormal"/>
        <w:ind w:firstLine="0"/>
        <w:jc w:val="center"/>
        <w:rPr>
          <w:b/>
          <w:sz w:val="28"/>
          <w:szCs w:val="28"/>
        </w:rPr>
      </w:pPr>
      <w:r w:rsidRPr="00BD0ADE">
        <w:rPr>
          <w:b/>
          <w:bCs/>
          <w:sz w:val="28"/>
          <w:szCs w:val="28"/>
        </w:rPr>
        <w:t>в дорожном хозяйстве</w:t>
      </w:r>
      <w:r w:rsidR="00532E03">
        <w:rPr>
          <w:b/>
          <w:bCs/>
          <w:sz w:val="28"/>
          <w:szCs w:val="28"/>
        </w:rPr>
        <w:t xml:space="preserve"> </w:t>
      </w:r>
      <w:r w:rsidRPr="00BD0ADE">
        <w:rPr>
          <w:b/>
          <w:bCs/>
          <w:sz w:val="28"/>
          <w:szCs w:val="28"/>
        </w:rPr>
        <w:t xml:space="preserve">в </w:t>
      </w:r>
      <w:r w:rsidR="00532E03" w:rsidRPr="00532E03">
        <w:rPr>
          <w:b/>
          <w:sz w:val="28"/>
          <w:szCs w:val="28"/>
        </w:rPr>
        <w:t xml:space="preserve">границах населенных пунктах </w:t>
      </w:r>
      <w:r w:rsidR="00DD3AF8" w:rsidRPr="00DD3AF8">
        <w:rPr>
          <w:b/>
          <w:sz w:val="28"/>
          <w:szCs w:val="28"/>
        </w:rPr>
        <w:t>городского поселения Новый Торъял</w:t>
      </w:r>
      <w:r w:rsidR="00DD3AF8" w:rsidRPr="00532E03">
        <w:rPr>
          <w:b/>
          <w:sz w:val="28"/>
          <w:szCs w:val="28"/>
        </w:rPr>
        <w:t xml:space="preserve"> </w:t>
      </w:r>
      <w:r w:rsidR="00532E03" w:rsidRPr="00532E03">
        <w:rPr>
          <w:b/>
          <w:sz w:val="28"/>
          <w:szCs w:val="28"/>
        </w:rPr>
        <w:t>Новоторъяльского муниципального района Республики Марий Эл</w:t>
      </w:r>
    </w:p>
    <w:p w:rsidR="00532E03" w:rsidRPr="00161B02" w:rsidRDefault="00532E03" w:rsidP="00532E03">
      <w:pPr>
        <w:pStyle w:val="ConsPlusNormal"/>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в сфере благоустройства в </w:t>
            </w:r>
            <w:r w:rsidR="00532E03" w:rsidRPr="00532E03">
              <w:rPr>
                <w:rFonts w:ascii="Times New Roman" w:hAnsi="Times New Roman" w:cs="Times New Roman"/>
              </w:rPr>
              <w:t>границах населенных пунктах Новоторъяльского муниципального района Республики Марий Эл</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r>
        <w:rPr>
          <w:shd w:val="clear" w:color="auto" w:fill="F1C100"/>
        </w:rPr>
        <w:br w:type="page"/>
      </w:r>
    </w:p>
    <w:p w:rsidR="00D50CAF" w:rsidRPr="004B775E" w:rsidRDefault="00D50CAF" w:rsidP="00C8133A">
      <w:pPr>
        <w:widowControl/>
        <w:ind w:left="4536"/>
        <w:rPr>
          <w:rFonts w:ascii="Times New Roman" w:hAnsi="Times New Roman" w:cs="Times New Roman"/>
        </w:rPr>
      </w:pPr>
      <w:r w:rsidRPr="004B775E">
        <w:rPr>
          <w:rFonts w:ascii="Times New Roman" w:hAnsi="Times New Roman" w:cs="Times New Roman"/>
        </w:rPr>
        <w:lastRenderedPageBreak/>
        <w:t>Приложение 3</w:t>
      </w:r>
    </w:p>
    <w:p w:rsidR="00D50CAF" w:rsidRPr="004B775E" w:rsidRDefault="00D50CAF" w:rsidP="00C8133A">
      <w:pPr>
        <w:widowControl/>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4B775E" w:rsidRDefault="00D50CAF" w:rsidP="00532E03">
      <w:pPr>
        <w:widowControl/>
        <w:ind w:left="4536"/>
        <w:rPr>
          <w:shd w:val="clear" w:color="auto" w:fill="F1C100"/>
        </w:rPr>
      </w:pPr>
      <w:r w:rsidRPr="004B775E">
        <w:rPr>
          <w:rFonts w:ascii="Times New Roman" w:hAnsi="Times New Roman" w:cs="Times New Roman"/>
        </w:rPr>
        <w:t xml:space="preserve">в </w:t>
      </w:r>
      <w:r w:rsidR="00532E03" w:rsidRPr="004B775E">
        <w:rPr>
          <w:rFonts w:ascii="Times New Roman" w:hAnsi="Times New Roman" w:cs="Times New Roman"/>
        </w:rPr>
        <w:t xml:space="preserve">границах населенных пунктах </w:t>
      </w:r>
      <w:r w:rsidR="00DD3AF8" w:rsidRPr="004B775E">
        <w:rPr>
          <w:rFonts w:ascii="Times New Roman" w:hAnsi="Times New Roman" w:cs="Times New Roman"/>
        </w:rPr>
        <w:t xml:space="preserve">городского поселения Новый Торъял </w:t>
      </w:r>
      <w:r w:rsidR="00532E03" w:rsidRPr="004B775E">
        <w:rPr>
          <w:rFonts w:ascii="Times New Roman" w:hAnsi="Times New Roman" w:cs="Times New Roman"/>
        </w:rPr>
        <w:t>Новоторъяльского муниципального района Республики Марий Эл</w:t>
      </w:r>
    </w:p>
    <w:p w:rsidR="00D50CAF" w:rsidRDefault="00D50CAF" w:rsidP="00C8133A">
      <w:pPr>
        <w:pStyle w:val="ConsPlusNormal"/>
        <w:ind w:firstLine="0"/>
        <w:jc w:val="center"/>
        <w:rPr>
          <w:rFonts w:cs="Arial"/>
          <w:b/>
          <w:bCs/>
          <w:sz w:val="28"/>
          <w:szCs w:val="28"/>
        </w:rPr>
      </w:pPr>
    </w:p>
    <w:p w:rsidR="00D50CAF" w:rsidRPr="00BD0ADE" w:rsidRDefault="00D50CAF" w:rsidP="00C8133A">
      <w:pPr>
        <w:pStyle w:val="ConsPlusNormal"/>
        <w:ind w:firstLine="0"/>
        <w:jc w:val="center"/>
        <w:rPr>
          <w:rFonts w:cs="Arial"/>
          <w:b/>
          <w:bCs/>
          <w:shd w:val="clear" w:color="auto" w:fill="F1C100"/>
        </w:rPr>
      </w:pPr>
      <w:r w:rsidRPr="00BD0ADE">
        <w:rPr>
          <w:b/>
          <w:bCs/>
          <w:sz w:val="28"/>
          <w:szCs w:val="28"/>
        </w:rPr>
        <w:t xml:space="preserve">Перечень индикаторов риска </w:t>
      </w:r>
    </w:p>
    <w:p w:rsidR="00D50CAF" w:rsidRDefault="00D50CAF" w:rsidP="00532E03">
      <w:pPr>
        <w:pStyle w:val="ConsPlusNormal"/>
        <w:ind w:firstLine="0"/>
        <w:jc w:val="center"/>
        <w:rPr>
          <w:b/>
          <w:sz w:val="28"/>
          <w:szCs w:val="28"/>
        </w:rPr>
      </w:pPr>
      <w:r w:rsidRPr="00BD0ADE">
        <w:rPr>
          <w:b/>
          <w:bCs/>
          <w:sz w:val="28"/>
          <w:szCs w:val="28"/>
        </w:rPr>
        <w:t>нарушения обязательных требований, проверяемых в рамках осуществления муниципального контроля</w:t>
      </w:r>
      <w:r w:rsidR="009216D6">
        <w:rPr>
          <w:b/>
          <w:bCs/>
          <w:sz w:val="28"/>
          <w:szCs w:val="28"/>
        </w:rPr>
        <w:t xml:space="preserve"> </w:t>
      </w:r>
      <w:r w:rsidRPr="00BD0ADE">
        <w:rPr>
          <w:b/>
          <w:bCs/>
          <w:sz w:val="28"/>
          <w:szCs w:val="28"/>
        </w:rPr>
        <w:t>на автомобильном транспорте, городском наземном электрическом транспорте и в дорожном хозяйстве</w:t>
      </w:r>
      <w:r w:rsidR="00532E03">
        <w:rPr>
          <w:b/>
          <w:bCs/>
          <w:sz w:val="28"/>
          <w:szCs w:val="28"/>
        </w:rPr>
        <w:t xml:space="preserve"> </w:t>
      </w:r>
      <w:r w:rsidRPr="00BD0ADE">
        <w:rPr>
          <w:b/>
          <w:bCs/>
          <w:sz w:val="28"/>
          <w:szCs w:val="28"/>
        </w:rPr>
        <w:t xml:space="preserve">в </w:t>
      </w:r>
      <w:r w:rsidR="00532E03" w:rsidRPr="00532E03">
        <w:rPr>
          <w:b/>
          <w:sz w:val="28"/>
          <w:szCs w:val="28"/>
        </w:rPr>
        <w:t xml:space="preserve">границах населенных пунктах </w:t>
      </w:r>
      <w:r w:rsidR="00DD3AF8" w:rsidRPr="00DD3AF8">
        <w:rPr>
          <w:b/>
          <w:sz w:val="28"/>
          <w:szCs w:val="28"/>
        </w:rPr>
        <w:t>городского поселения Новый Торъял</w:t>
      </w:r>
      <w:r w:rsidR="00DD3AF8" w:rsidRPr="00532E03">
        <w:rPr>
          <w:b/>
          <w:sz w:val="28"/>
          <w:szCs w:val="28"/>
        </w:rPr>
        <w:t xml:space="preserve"> </w:t>
      </w:r>
      <w:r w:rsidR="00532E03" w:rsidRPr="00532E03">
        <w:rPr>
          <w:b/>
          <w:sz w:val="28"/>
          <w:szCs w:val="28"/>
        </w:rPr>
        <w:t>Новоторъяльского муниципального района Республики Марий Эл</w:t>
      </w:r>
    </w:p>
    <w:p w:rsidR="00532E03" w:rsidRPr="00532E03" w:rsidRDefault="00532E03" w:rsidP="00532E03">
      <w:pPr>
        <w:pStyle w:val="ConsPlusNormal"/>
        <w:ind w:firstLine="0"/>
        <w:jc w:val="center"/>
        <w:rPr>
          <w:rFonts w:cs="Arial"/>
          <w:b/>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D50CAF" w:rsidRPr="00F71AD8">
        <w:trPr>
          <w:trHeight w:val="360"/>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t>от ... №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widowControl/>
        <w:spacing w:after="200" w:line="276" w:lineRule="auto"/>
        <w:rPr>
          <w:rFonts w:ascii="Times New Roman" w:hAnsi="Times New Roman" w:cs="Times New Roman"/>
          <w:sz w:val="28"/>
          <w:szCs w:val="28"/>
        </w:rPr>
      </w:pPr>
      <w:r w:rsidRPr="00F71AD8">
        <w:rPr>
          <w:sz w:val="28"/>
          <w:szCs w:val="28"/>
        </w:rPr>
        <w:br w:type="page"/>
      </w:r>
    </w:p>
    <w:p w:rsidR="00D50CAF" w:rsidRPr="004B775E" w:rsidRDefault="00D50CAF" w:rsidP="00DB607F">
      <w:pPr>
        <w:widowControl/>
        <w:ind w:left="4536"/>
        <w:rPr>
          <w:rFonts w:ascii="Times New Roman" w:hAnsi="Times New Roman" w:cs="Times New Roman"/>
        </w:rPr>
      </w:pPr>
      <w:r w:rsidRPr="004B775E">
        <w:rPr>
          <w:rFonts w:ascii="Times New Roman" w:hAnsi="Times New Roman" w:cs="Times New Roman"/>
        </w:rPr>
        <w:lastRenderedPageBreak/>
        <w:t>Приложение 4</w:t>
      </w:r>
    </w:p>
    <w:p w:rsidR="00D50CAF" w:rsidRPr="004B775E" w:rsidRDefault="00D50CAF" w:rsidP="00DB607F">
      <w:pPr>
        <w:widowControl/>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4B775E" w:rsidRDefault="00D50CAF" w:rsidP="00532E03">
      <w:pPr>
        <w:widowControl/>
        <w:ind w:left="4536"/>
      </w:pPr>
      <w:r w:rsidRPr="004B775E">
        <w:rPr>
          <w:rFonts w:ascii="Times New Roman" w:hAnsi="Times New Roman" w:cs="Times New Roman"/>
        </w:rPr>
        <w:t xml:space="preserve">в </w:t>
      </w:r>
      <w:r w:rsidR="00532E03" w:rsidRPr="004B775E">
        <w:rPr>
          <w:rFonts w:ascii="Times New Roman" w:hAnsi="Times New Roman" w:cs="Times New Roman"/>
        </w:rPr>
        <w:t xml:space="preserve">границах населенных пунктах </w:t>
      </w:r>
      <w:r w:rsidR="00DD3AF8" w:rsidRPr="004B775E">
        <w:rPr>
          <w:rFonts w:ascii="Times New Roman" w:hAnsi="Times New Roman" w:cs="Times New Roman"/>
        </w:rPr>
        <w:t xml:space="preserve">городского поселения Новый Торъял </w:t>
      </w:r>
      <w:r w:rsidR="00532E03" w:rsidRPr="004B775E">
        <w:rPr>
          <w:rFonts w:ascii="Times New Roman" w:hAnsi="Times New Roman" w:cs="Times New Roman"/>
        </w:rPr>
        <w:t>Новоторъяльского муниципального района Республики Марий Эл</w:t>
      </w: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50CAF" w:rsidRPr="00BD0ADE">
        <w:tc>
          <w:tcPr>
            <w:tcW w:w="4252" w:type="dxa"/>
            <w:tcMar>
              <w:top w:w="102" w:type="dxa"/>
              <w:left w:w="62" w:type="dxa"/>
              <w:bottom w:w="102" w:type="dxa"/>
              <w:right w:w="62" w:type="dxa"/>
            </w:tcMar>
          </w:tcPr>
          <w:p w:rsidR="00D50CAF" w:rsidRPr="00C55728" w:rsidRDefault="00D50CAF" w:rsidP="00DB607F">
            <w:pPr>
              <w:pStyle w:val="ConsPlusNormal"/>
              <w:ind w:firstLine="0"/>
              <w:rPr>
                <w:rFonts w:eastAsia="Times New Roman"/>
                <w:color w:val="000000"/>
                <w:sz w:val="24"/>
                <w:szCs w:val="24"/>
              </w:rPr>
            </w:pPr>
            <w:r w:rsidRPr="00C55728">
              <w:rPr>
                <w:rFonts w:eastAsia="Times New Roman"/>
                <w:color w:val="000000"/>
                <w:sz w:val="24"/>
                <w:szCs w:val="24"/>
              </w:rPr>
              <w:t>Бланк Контрольного органа</w:t>
            </w:r>
          </w:p>
        </w:tc>
        <w:tc>
          <w:tcPr>
            <w:tcW w:w="4819" w:type="dxa"/>
            <w:tcMar>
              <w:top w:w="102" w:type="dxa"/>
              <w:left w:w="62" w:type="dxa"/>
              <w:bottom w:w="102" w:type="dxa"/>
              <w:right w:w="62" w:type="dxa"/>
            </w:tcMar>
          </w:tcPr>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(указывается должность руководителя контролируемого лица)</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(указывается полное наименование контролируемого лица)</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(указывается фамилия, имя, отчество</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(при наличии) руководителя контролируемого лица)</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sz w:val="24"/>
          <w:szCs w:val="24"/>
        </w:rPr>
      </w:pPr>
      <w:bookmarkStart w:id="13" w:name="Par320"/>
      <w:bookmarkEnd w:id="13"/>
      <w:r w:rsidRPr="00BD0ADE">
        <w:rPr>
          <w:rFonts w:ascii="Times New Roman" w:hAnsi="Times New Roman"/>
          <w:sz w:val="24"/>
          <w:szCs w:val="24"/>
        </w:rPr>
        <w:t>ПРЕДПИСАНИЕ</w:t>
      </w:r>
    </w:p>
    <w:p w:rsidR="00D50CAF" w:rsidRPr="00BD0ADE" w:rsidRDefault="00D50CAF" w:rsidP="00DB607F">
      <w:pPr>
        <w:pStyle w:val="ConsPlusNonformat"/>
        <w:jc w:val="center"/>
        <w:rPr>
          <w:rFonts w:ascii="Times New Roman" w:hAnsi="Times New Roman"/>
          <w:sz w:val="24"/>
          <w:szCs w:val="24"/>
        </w:rPr>
      </w:pPr>
    </w:p>
    <w:p w:rsidR="00D50CAF" w:rsidRPr="00BD0ADE" w:rsidRDefault="00D50CA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 xml:space="preserve">(указываются вид и форма контрольного мероприятия в соответствии </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lastRenderedPageBreak/>
        <w:t>2. Уведомить 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BD0ADE">
        <w:tc>
          <w:tcPr>
            <w:tcW w:w="3010" w:type="dxa"/>
            <w:tcMar>
              <w:top w:w="102" w:type="dxa"/>
              <w:left w:w="62" w:type="dxa"/>
              <w:bottom w:w="102" w:type="dxa"/>
              <w:right w:w="62" w:type="dxa"/>
            </w:tcMar>
          </w:tcPr>
          <w:p w:rsidR="00D50CAF" w:rsidRPr="00C55728" w:rsidRDefault="00D50CAF" w:rsidP="00DB607F">
            <w:pPr>
              <w:pStyle w:val="ConsPlusNormal"/>
              <w:ind w:firstLine="0"/>
              <w:rPr>
                <w:rFonts w:eastAsia="Times New Roman"/>
                <w:color w:val="000000"/>
                <w:sz w:val="24"/>
                <w:szCs w:val="24"/>
              </w:rPr>
            </w:pPr>
            <w:r w:rsidRPr="00C55728">
              <w:rPr>
                <w:rFonts w:eastAsia="Times New Roman"/>
                <w:color w:val="000000"/>
                <w:sz w:val="24"/>
                <w:szCs w:val="24"/>
              </w:rPr>
              <w:t>__________________</w:t>
            </w:r>
          </w:p>
        </w:tc>
        <w:tc>
          <w:tcPr>
            <w:tcW w:w="3010" w:type="dxa"/>
            <w:tcMar>
              <w:top w:w="102" w:type="dxa"/>
              <w:left w:w="62" w:type="dxa"/>
              <w:bottom w:w="102" w:type="dxa"/>
              <w:right w:w="62" w:type="dxa"/>
            </w:tcMar>
          </w:tcPr>
          <w:p w:rsidR="00D50CAF" w:rsidRPr="00C55728" w:rsidRDefault="00D50CAF" w:rsidP="00DB607F">
            <w:pPr>
              <w:pStyle w:val="ConsPlusNormal"/>
              <w:ind w:firstLine="0"/>
              <w:rPr>
                <w:rFonts w:eastAsia="Times New Roman"/>
                <w:color w:val="000000"/>
                <w:sz w:val="24"/>
                <w:szCs w:val="24"/>
              </w:rPr>
            </w:pPr>
            <w:r w:rsidRPr="00C55728">
              <w:rPr>
                <w:rFonts w:eastAsia="Times New Roman"/>
                <w:color w:val="000000"/>
                <w:sz w:val="24"/>
                <w:szCs w:val="24"/>
              </w:rPr>
              <w:t>_______________________</w:t>
            </w:r>
          </w:p>
        </w:tc>
        <w:tc>
          <w:tcPr>
            <w:tcW w:w="3011" w:type="dxa"/>
            <w:tcMar>
              <w:top w:w="102" w:type="dxa"/>
              <w:left w:w="62" w:type="dxa"/>
              <w:bottom w:w="102" w:type="dxa"/>
              <w:right w:w="62" w:type="dxa"/>
            </w:tcMar>
          </w:tcPr>
          <w:p w:rsidR="00D50CAF" w:rsidRPr="00C55728" w:rsidRDefault="00D50CAF" w:rsidP="00DB607F">
            <w:pPr>
              <w:pStyle w:val="ConsPlusNormal"/>
              <w:jc w:val="center"/>
              <w:rPr>
                <w:rFonts w:eastAsia="Times New Roman"/>
                <w:color w:val="000000"/>
                <w:sz w:val="24"/>
                <w:szCs w:val="24"/>
              </w:rPr>
            </w:pPr>
            <w:r w:rsidRPr="00C55728">
              <w:rPr>
                <w:rFonts w:eastAsia="Times New Roman"/>
                <w:color w:val="000000"/>
                <w:sz w:val="24"/>
                <w:szCs w:val="24"/>
              </w:rPr>
              <w:t>__________________</w:t>
            </w:r>
          </w:p>
        </w:tc>
      </w:tr>
      <w:tr w:rsidR="00D50CAF" w:rsidRPr="00F71AD8">
        <w:tc>
          <w:tcPr>
            <w:tcW w:w="3010" w:type="dxa"/>
            <w:tcMar>
              <w:top w:w="102" w:type="dxa"/>
              <w:left w:w="62" w:type="dxa"/>
              <w:bottom w:w="102" w:type="dxa"/>
              <w:right w:w="62" w:type="dxa"/>
            </w:tcMar>
          </w:tcPr>
          <w:p w:rsidR="00D50CAF" w:rsidRPr="00C55728" w:rsidRDefault="00D50CAF" w:rsidP="00DB607F">
            <w:pPr>
              <w:pStyle w:val="ConsPlusNormal"/>
              <w:ind w:firstLine="0"/>
              <w:rPr>
                <w:rFonts w:eastAsia="Times New Roman"/>
                <w:color w:val="000000"/>
                <w:sz w:val="24"/>
                <w:szCs w:val="24"/>
                <w:vertAlign w:val="superscript"/>
              </w:rPr>
            </w:pPr>
            <w:r w:rsidRPr="00C55728">
              <w:rPr>
                <w:rFonts w:eastAsia="Times New Roman"/>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C55728" w:rsidRDefault="00D50CAF" w:rsidP="00DB607F">
            <w:pPr>
              <w:pStyle w:val="ConsPlusNormal"/>
              <w:ind w:firstLine="0"/>
              <w:jc w:val="center"/>
              <w:rPr>
                <w:rFonts w:eastAsia="Times New Roman"/>
                <w:color w:val="000000"/>
                <w:sz w:val="24"/>
                <w:szCs w:val="24"/>
                <w:vertAlign w:val="superscript"/>
              </w:rPr>
            </w:pPr>
            <w:r w:rsidRPr="00C55728">
              <w:rPr>
                <w:rFonts w:eastAsia="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C55728" w:rsidRDefault="00D50CAF" w:rsidP="00DB607F">
            <w:pPr>
              <w:pStyle w:val="ConsPlusNormal"/>
              <w:ind w:firstLine="0"/>
              <w:jc w:val="center"/>
              <w:rPr>
                <w:rFonts w:eastAsia="Times New Roman" w:cs="Arial"/>
                <w:color w:val="000000"/>
                <w:sz w:val="24"/>
                <w:szCs w:val="24"/>
                <w:vertAlign w:val="superscript"/>
              </w:rPr>
            </w:pPr>
            <w:r w:rsidRPr="00C55728">
              <w:rPr>
                <w:rFonts w:eastAsia="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b/>
          <w:bCs/>
          <w:sz w:val="28"/>
          <w:szCs w:val="28"/>
        </w:rPr>
      </w:pPr>
    </w:p>
    <w:p w:rsidR="00D50CAF" w:rsidRDefault="00D50CAF" w:rsidP="00DB607F">
      <w:pPr>
        <w:pStyle w:val="a8"/>
        <w:widowControl/>
        <w:tabs>
          <w:tab w:val="left" w:pos="1134"/>
        </w:tabs>
        <w:ind w:left="0"/>
        <w:jc w:val="center"/>
        <w:rPr>
          <w:rFonts w:ascii="Times New Roman" w:hAnsi="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4B775E" w:rsidRDefault="004B775E" w:rsidP="00DB607F">
      <w:pPr>
        <w:widowControl/>
        <w:ind w:left="4536"/>
        <w:rPr>
          <w:rFonts w:ascii="Times New Roman" w:hAnsi="Times New Roman" w:cs="Times New Roman"/>
        </w:rPr>
      </w:pPr>
    </w:p>
    <w:p w:rsidR="004B775E" w:rsidRDefault="004B775E" w:rsidP="00DB607F">
      <w:pPr>
        <w:widowControl/>
        <w:ind w:left="4536"/>
        <w:rPr>
          <w:rFonts w:ascii="Times New Roman" w:hAnsi="Times New Roman" w:cs="Times New Roman"/>
        </w:rPr>
      </w:pPr>
    </w:p>
    <w:p w:rsidR="004B775E" w:rsidRDefault="004B775E" w:rsidP="00DB607F">
      <w:pPr>
        <w:widowControl/>
        <w:ind w:left="4536"/>
        <w:rPr>
          <w:rFonts w:ascii="Times New Roman" w:hAnsi="Times New Roman" w:cs="Times New Roman"/>
        </w:rPr>
      </w:pPr>
    </w:p>
    <w:p w:rsidR="004B775E" w:rsidRDefault="004B775E" w:rsidP="00DB607F">
      <w:pPr>
        <w:widowControl/>
        <w:ind w:left="4536"/>
        <w:rPr>
          <w:rFonts w:ascii="Times New Roman" w:hAnsi="Times New Roman" w:cs="Times New Roman"/>
        </w:rPr>
      </w:pPr>
    </w:p>
    <w:p w:rsidR="004B775E" w:rsidRDefault="004B775E" w:rsidP="00DB607F">
      <w:pPr>
        <w:widowControl/>
        <w:ind w:left="4536"/>
        <w:rPr>
          <w:rFonts w:ascii="Times New Roman" w:hAnsi="Times New Roman" w:cs="Times New Roman"/>
        </w:rPr>
      </w:pPr>
    </w:p>
    <w:p w:rsidR="004B775E" w:rsidRDefault="004B775E" w:rsidP="00DB607F">
      <w:pPr>
        <w:widowControl/>
        <w:ind w:left="4536"/>
        <w:rPr>
          <w:rFonts w:ascii="Times New Roman" w:hAnsi="Times New Roman" w:cs="Times New Roman"/>
        </w:rPr>
      </w:pPr>
    </w:p>
    <w:p w:rsidR="00D50CAF" w:rsidRPr="004B775E" w:rsidRDefault="00D50CAF" w:rsidP="00DB607F">
      <w:pPr>
        <w:widowControl/>
        <w:ind w:left="4536"/>
        <w:rPr>
          <w:rFonts w:ascii="Times New Roman" w:hAnsi="Times New Roman" w:cs="Times New Roman"/>
        </w:rPr>
      </w:pPr>
      <w:r w:rsidRPr="004B775E">
        <w:rPr>
          <w:rFonts w:ascii="Times New Roman" w:hAnsi="Times New Roman" w:cs="Times New Roman"/>
        </w:rPr>
        <w:t>Приложение 5</w:t>
      </w:r>
    </w:p>
    <w:p w:rsidR="00D50CAF" w:rsidRPr="004B775E" w:rsidRDefault="00D50CAF" w:rsidP="00DB607F">
      <w:pPr>
        <w:widowControl/>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4B775E" w:rsidRDefault="00D50CAF" w:rsidP="00532E03">
      <w:pPr>
        <w:widowControl/>
        <w:ind w:left="4536"/>
      </w:pPr>
      <w:r w:rsidRPr="004B775E">
        <w:rPr>
          <w:rFonts w:ascii="Times New Roman" w:hAnsi="Times New Roman" w:cs="Times New Roman"/>
        </w:rPr>
        <w:lastRenderedPageBreak/>
        <w:t xml:space="preserve">в </w:t>
      </w:r>
      <w:bookmarkStart w:id="14" w:name="_GoBack"/>
      <w:bookmarkEnd w:id="14"/>
      <w:r w:rsidR="00532E03" w:rsidRPr="004B775E">
        <w:rPr>
          <w:rFonts w:ascii="Times New Roman" w:hAnsi="Times New Roman" w:cs="Times New Roman"/>
        </w:rPr>
        <w:t>границах населенных пунктах Новоторъяльского муниципального района Республики Марий Эл</w:t>
      </w:r>
    </w:p>
    <w:p w:rsidR="00D50CAF" w:rsidRDefault="00D50CAF" w:rsidP="00DB607F">
      <w:pPr>
        <w:pStyle w:val="ConsPlusNormal"/>
        <w:ind w:firstLine="0"/>
        <w:jc w:val="center"/>
        <w:rPr>
          <w:rFonts w:cs="Arial"/>
          <w:color w:val="000000"/>
          <w:sz w:val="28"/>
          <w:szCs w:val="28"/>
        </w:rPr>
      </w:pPr>
    </w:p>
    <w:p w:rsidR="00D50CAF" w:rsidRPr="00BD0ADE" w:rsidRDefault="00D50CAF" w:rsidP="00DB607F">
      <w:pPr>
        <w:pStyle w:val="ConsPlusNormal"/>
        <w:ind w:firstLine="0"/>
        <w:jc w:val="center"/>
        <w:rPr>
          <w:b/>
          <w:bCs/>
          <w:sz w:val="28"/>
          <w:szCs w:val="28"/>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дорожном хозяйстве</w:t>
      </w:r>
    </w:p>
    <w:p w:rsidR="00D50CAF" w:rsidRDefault="00D50CAF" w:rsidP="00532E03">
      <w:pPr>
        <w:pStyle w:val="ConsPlusNormal"/>
        <w:ind w:firstLine="0"/>
        <w:jc w:val="center"/>
        <w:rPr>
          <w:b/>
          <w:sz w:val="28"/>
          <w:szCs w:val="28"/>
        </w:rPr>
      </w:pPr>
      <w:r w:rsidRPr="00BD0ADE">
        <w:rPr>
          <w:b/>
          <w:bCs/>
          <w:sz w:val="28"/>
          <w:szCs w:val="28"/>
        </w:rPr>
        <w:t xml:space="preserve">в </w:t>
      </w:r>
      <w:r w:rsidR="00532E03" w:rsidRPr="00532E03">
        <w:rPr>
          <w:b/>
          <w:sz w:val="28"/>
          <w:szCs w:val="28"/>
        </w:rPr>
        <w:t xml:space="preserve">границах населенных пунктах </w:t>
      </w:r>
      <w:r w:rsidR="00DD3AF8" w:rsidRPr="00DD3AF8">
        <w:rPr>
          <w:b/>
          <w:sz w:val="28"/>
          <w:szCs w:val="28"/>
        </w:rPr>
        <w:t>городского поселения Новый Торъял</w:t>
      </w:r>
      <w:r w:rsidR="00DD3AF8" w:rsidRPr="00532E03">
        <w:rPr>
          <w:b/>
          <w:sz w:val="28"/>
          <w:szCs w:val="28"/>
        </w:rPr>
        <w:t xml:space="preserve"> </w:t>
      </w:r>
      <w:r w:rsidR="00532E03" w:rsidRPr="00532E03">
        <w:rPr>
          <w:b/>
          <w:sz w:val="28"/>
          <w:szCs w:val="28"/>
        </w:rPr>
        <w:t>Новоторъяльского муниципального района Республики Марий Эл</w:t>
      </w:r>
    </w:p>
    <w:p w:rsidR="00532E03" w:rsidRPr="007A10AC" w:rsidRDefault="00532E03" w:rsidP="00532E03">
      <w:pPr>
        <w:pStyle w:val="ConsPlusNormal"/>
        <w:ind w:firstLine="0"/>
        <w:jc w:val="center"/>
        <w:rPr>
          <w:rFonts w:cs="Arial"/>
          <w:color w:val="000000"/>
          <w:sz w:val="28"/>
          <w:szCs w:val="28"/>
        </w:rPr>
      </w:pPr>
    </w:p>
    <w:p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jc w:val="both"/>
        <w:rPr>
          <w:rFonts w:cs="Arial"/>
          <w:color w:val="000000"/>
          <w:sz w:val="28"/>
          <w:szCs w:val="28"/>
          <w:shd w:val="clear" w:color="auto" w:fill="F1C100"/>
        </w:rPr>
      </w:pP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в </w:t>
      </w:r>
      <w:r w:rsidR="00532E03">
        <w:rPr>
          <w:sz w:val="28"/>
          <w:szCs w:val="28"/>
        </w:rPr>
        <w:t>границах населенных пунктах Новоторъяльского муниципального района Республики Марий Эл</w:t>
      </w:r>
      <w:r w:rsidR="00532E03" w:rsidRPr="00DD1D88">
        <w:rPr>
          <w:sz w:val="28"/>
          <w:szCs w:val="28"/>
        </w:rPr>
        <w:t xml:space="preserve"> </w:t>
      </w:r>
      <w:r w:rsidRPr="00DD1D88">
        <w:rPr>
          <w:sz w:val="28"/>
          <w:szCs w:val="28"/>
        </w:rPr>
        <w:t>устанавливаются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rsidR="00D50CAF" w:rsidRDefault="00D50CAF"/>
    <w:sectPr w:rsidR="00D50CAF" w:rsidSect="00144D01">
      <w:headerReference w:type="default" r:id="rId14"/>
      <w:pgSz w:w="11906" w:h="16838"/>
      <w:pgMar w:top="567" w:right="1276" w:bottom="567"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6F7" w:rsidRDefault="004636F7" w:rsidP="0044555F">
      <w:r>
        <w:separator/>
      </w:r>
    </w:p>
  </w:endnote>
  <w:endnote w:type="continuationSeparator" w:id="1">
    <w:p w:rsidR="004636F7" w:rsidRDefault="004636F7"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6F7" w:rsidRDefault="004636F7" w:rsidP="0044555F">
      <w:r>
        <w:separator/>
      </w:r>
    </w:p>
  </w:footnote>
  <w:footnote w:type="continuationSeparator" w:id="1">
    <w:p w:rsidR="004636F7" w:rsidRDefault="004636F7"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E2A" w:rsidRPr="006830B9" w:rsidRDefault="00A07DF4">
    <w:pPr>
      <w:pStyle w:val="ab"/>
      <w:jc w:val="center"/>
      <w:rPr>
        <w:rFonts w:ascii="Times New Roman" w:hAnsi="Times New Roman" w:cs="Times New Roman"/>
      </w:rPr>
    </w:pPr>
    <w:r w:rsidRPr="006830B9">
      <w:rPr>
        <w:rFonts w:ascii="Times New Roman" w:hAnsi="Times New Roman" w:cs="Times New Roman"/>
      </w:rPr>
      <w:fldChar w:fldCharType="begin"/>
    </w:r>
    <w:r w:rsidR="004F3E2A"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1C242C">
      <w:rPr>
        <w:rFonts w:ascii="Times New Roman" w:hAnsi="Times New Roman" w:cs="Times New Roman"/>
        <w:noProof/>
      </w:rPr>
      <w:t>3</w:t>
    </w:r>
    <w:r w:rsidRPr="006830B9">
      <w:rPr>
        <w:rFonts w:ascii="Times New Roman" w:hAnsi="Times New Roman" w:cs="Times New Roman"/>
      </w:rPr>
      <w:fldChar w:fldCharType="end"/>
    </w:r>
  </w:p>
  <w:p w:rsidR="004F3E2A" w:rsidRDefault="004F3E2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A31CB"/>
    <w:rsid w:val="00011ECA"/>
    <w:rsid w:val="00016933"/>
    <w:rsid w:val="00060CEC"/>
    <w:rsid w:val="000E6552"/>
    <w:rsid w:val="000E7BBF"/>
    <w:rsid w:val="0010081B"/>
    <w:rsid w:val="001271B9"/>
    <w:rsid w:val="00144D01"/>
    <w:rsid w:val="001461EC"/>
    <w:rsid w:val="00161B02"/>
    <w:rsid w:val="0017275F"/>
    <w:rsid w:val="001C242C"/>
    <w:rsid w:val="001D1D3E"/>
    <w:rsid w:val="00206D11"/>
    <w:rsid w:val="0024234A"/>
    <w:rsid w:val="00261354"/>
    <w:rsid w:val="00263780"/>
    <w:rsid w:val="002B10D1"/>
    <w:rsid w:val="002B46A0"/>
    <w:rsid w:val="002F4D46"/>
    <w:rsid w:val="003038DA"/>
    <w:rsid w:val="0032462E"/>
    <w:rsid w:val="00331C44"/>
    <w:rsid w:val="003370AE"/>
    <w:rsid w:val="003633A9"/>
    <w:rsid w:val="003658EB"/>
    <w:rsid w:val="00367B67"/>
    <w:rsid w:val="003F4B5E"/>
    <w:rsid w:val="003F7E44"/>
    <w:rsid w:val="00422B33"/>
    <w:rsid w:val="0044555F"/>
    <w:rsid w:val="00452C8C"/>
    <w:rsid w:val="004636F7"/>
    <w:rsid w:val="0047727C"/>
    <w:rsid w:val="00480689"/>
    <w:rsid w:val="00483448"/>
    <w:rsid w:val="00491ED6"/>
    <w:rsid w:val="0049714D"/>
    <w:rsid w:val="004B775E"/>
    <w:rsid w:val="004B7DAB"/>
    <w:rsid w:val="004F3E2A"/>
    <w:rsid w:val="004F53F8"/>
    <w:rsid w:val="0050349F"/>
    <w:rsid w:val="00524566"/>
    <w:rsid w:val="00532E03"/>
    <w:rsid w:val="00574784"/>
    <w:rsid w:val="005F5A0B"/>
    <w:rsid w:val="00600457"/>
    <w:rsid w:val="006059DA"/>
    <w:rsid w:val="00614319"/>
    <w:rsid w:val="00621238"/>
    <w:rsid w:val="006229DC"/>
    <w:rsid w:val="006418D3"/>
    <w:rsid w:val="0065122C"/>
    <w:rsid w:val="006830B9"/>
    <w:rsid w:val="006B2AC8"/>
    <w:rsid w:val="006E742E"/>
    <w:rsid w:val="00705452"/>
    <w:rsid w:val="007667F8"/>
    <w:rsid w:val="007938A0"/>
    <w:rsid w:val="007A10AC"/>
    <w:rsid w:val="008358DD"/>
    <w:rsid w:val="00840CCB"/>
    <w:rsid w:val="00841F8F"/>
    <w:rsid w:val="00854D54"/>
    <w:rsid w:val="00875C99"/>
    <w:rsid w:val="00892717"/>
    <w:rsid w:val="008940AB"/>
    <w:rsid w:val="00896103"/>
    <w:rsid w:val="008B5F7F"/>
    <w:rsid w:val="008B7996"/>
    <w:rsid w:val="008E240C"/>
    <w:rsid w:val="00907996"/>
    <w:rsid w:val="00910C8C"/>
    <w:rsid w:val="009216D6"/>
    <w:rsid w:val="00944563"/>
    <w:rsid w:val="00953632"/>
    <w:rsid w:val="009615C9"/>
    <w:rsid w:val="009B2B89"/>
    <w:rsid w:val="009E2BBF"/>
    <w:rsid w:val="009E779B"/>
    <w:rsid w:val="009F074C"/>
    <w:rsid w:val="00A07DF4"/>
    <w:rsid w:val="00A253C9"/>
    <w:rsid w:val="00A510E0"/>
    <w:rsid w:val="00A616E5"/>
    <w:rsid w:val="00A64CD4"/>
    <w:rsid w:val="00A9197C"/>
    <w:rsid w:val="00AE3BD3"/>
    <w:rsid w:val="00AE5C7C"/>
    <w:rsid w:val="00B91544"/>
    <w:rsid w:val="00B92362"/>
    <w:rsid w:val="00B92B36"/>
    <w:rsid w:val="00BB4545"/>
    <w:rsid w:val="00BD0ADE"/>
    <w:rsid w:val="00BE472C"/>
    <w:rsid w:val="00C302E6"/>
    <w:rsid w:val="00C30867"/>
    <w:rsid w:val="00C5024F"/>
    <w:rsid w:val="00C50E39"/>
    <w:rsid w:val="00C55728"/>
    <w:rsid w:val="00C8133A"/>
    <w:rsid w:val="00CA1104"/>
    <w:rsid w:val="00CA2308"/>
    <w:rsid w:val="00CE2B86"/>
    <w:rsid w:val="00D10FDD"/>
    <w:rsid w:val="00D34471"/>
    <w:rsid w:val="00D353B6"/>
    <w:rsid w:val="00D50CAF"/>
    <w:rsid w:val="00D51060"/>
    <w:rsid w:val="00D57509"/>
    <w:rsid w:val="00D734F8"/>
    <w:rsid w:val="00D80289"/>
    <w:rsid w:val="00D91317"/>
    <w:rsid w:val="00DB28A8"/>
    <w:rsid w:val="00DB607F"/>
    <w:rsid w:val="00DC406B"/>
    <w:rsid w:val="00DD0229"/>
    <w:rsid w:val="00DD1D88"/>
    <w:rsid w:val="00DD3AF8"/>
    <w:rsid w:val="00DE44B2"/>
    <w:rsid w:val="00DF3D11"/>
    <w:rsid w:val="00E05F8A"/>
    <w:rsid w:val="00E553C2"/>
    <w:rsid w:val="00E6207D"/>
    <w:rsid w:val="00EF38FA"/>
    <w:rsid w:val="00EF6428"/>
    <w:rsid w:val="00F15C6B"/>
    <w:rsid w:val="00F71AD8"/>
    <w:rsid w:val="00F9325B"/>
    <w:rsid w:val="00F93A18"/>
    <w:rsid w:val="00F94A04"/>
    <w:rsid w:val="00F94E5A"/>
    <w:rsid w:val="00FA31CB"/>
    <w:rsid w:val="00FA6665"/>
    <w:rsid w:val="00FD20FF"/>
    <w:rsid w:val="00FE0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eastAsia="Calibri" w:hAnsi="Calibri" w:cs="Times New Roman"/>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eastAsia="Calibri" w:hAnsi="Calibri" w:cs="Times New Roman"/>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eastAsia="Calibri" w:hAnsi="Calibri" w:cs="Times New Roman"/>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eastAsia="Calibri" w:hAnsi="Calibri" w:cs="Times New Roman"/>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4555F"/>
    <w:rPr>
      <w:rFonts w:ascii="Times New Roman" w:hAnsi="Times New Roman"/>
      <w:sz w:val="22"/>
      <w:szCs w:val="22"/>
      <w:lang w:eastAsia="ru-RU" w:bidi="ar-SA"/>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eastAsia="Calibri" w:hAnsi="Calibri" w:cs="Times New Roman"/>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rFonts w:eastAsia="Calibri" w:cs="Times New Roman"/>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rFonts w:eastAsia="Calibri" w:cs="Times New Roman"/>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eastAsia="Calibri" w:hAnsi="XO Thames" w:cs="Times New Roman"/>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szCs w:val="22"/>
      <w:lang w:eastAsia="ru-RU" w:bidi="ar-SA"/>
    </w:rPr>
  </w:style>
  <w:style w:type="paragraph" w:styleId="9">
    <w:name w:val="toc 9"/>
    <w:basedOn w:val="a"/>
    <w:next w:val="a"/>
    <w:link w:val="90"/>
    <w:autoRedefine/>
    <w:uiPriority w:val="99"/>
    <w:semiHidden/>
    <w:rsid w:val="0044555F"/>
    <w:pPr>
      <w:widowControl/>
      <w:spacing w:after="200" w:line="276" w:lineRule="auto"/>
      <w:ind w:left="1600"/>
    </w:pPr>
    <w:rPr>
      <w:rFonts w:ascii="Calibri" w:eastAsia="Calibri" w:hAnsi="Calibri" w:cs="Times New Roman"/>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eastAsia="Calibri" w:hAnsi="Calibri" w:cs="Times New Roman"/>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szCs w:val="22"/>
      <w:lang w:eastAsia="ru-RU" w:bidi="ar-SA"/>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eastAsia="Calibri" w:hAnsi="Calibri" w:cs="Times New Roman"/>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szCs w:val="22"/>
      <w:lang w:eastAsia="ru-RU" w:bidi="ar-SA"/>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szCs w:val="22"/>
      <w:lang w:eastAsia="ru-RU" w:bidi="ar-SA"/>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44555F"/>
    <w:rPr>
      <w:rFonts w:ascii="Times New Roman" w:hAnsi="Times New Roman"/>
      <w:b/>
      <w:bCs/>
      <w:sz w:val="22"/>
      <w:szCs w:val="22"/>
      <w:lang w:eastAsia="ru-RU" w:bidi="ar-SA"/>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customStyle="1" w:styleId="17">
    <w:name w:val="Без интервала1"/>
    <w:rsid w:val="00532E03"/>
    <w:pPr>
      <w:suppressAutoHyphens/>
    </w:pPr>
    <w:rPr>
      <w:rFonts w:eastAsia="Times New Roman"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toryal"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187A3555AAC9D54E9D5412C45112A315" ma:contentTypeVersion="2" ma:contentTypeDescription="Создание документа." ma:contentTypeScope="" ma:versionID="774c7bc0068902e69a60b687b09f6bcc">
  <xsd:schema xmlns:xsd="http://www.w3.org/2001/XMLSchema" xmlns:xs="http://www.w3.org/2001/XMLSchema" xmlns:p="http://schemas.microsoft.com/office/2006/metadata/properties" xmlns:ns2="57504d04-691e-4fc4-8f09-4f19fdbe90f6" xmlns:ns3="6d7c22ec-c6a4-4777-88aa-bc3c76ac660e" xmlns:ns4="58adc433-778b-4af6-be6b-cd5c6ff0035e" targetNamespace="http://schemas.microsoft.com/office/2006/metadata/properties" ma:root="true" ma:fieldsID="8017fbac493097186cac6ce3dfaac9a7" ns2:_="" ns3:_="" ns4:_="">
    <xsd:import namespace="57504d04-691e-4fc4-8f09-4f19fdbe90f6"/>
    <xsd:import namespace="6d7c22ec-c6a4-4777-88aa-bc3c76ac660e"/>
    <xsd:import namespace="58adc433-778b-4af6-be6b-cd5c6ff0035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adc433-778b-4af6-be6b-cd5c6ff0035e"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58adc433-778b-4af6-be6b-cd5c6ff0035e">2021 год</_x041f__x0430__x043f__x043a__x0430_>
    <_x041e__x043f__x0438__x0441__x0430__x043d__x0438__x0435_ xmlns="6d7c22ec-c6a4-4777-88aa-bc3c76ac660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городского поселения Новый Торъял Новоторъяльского муниципального района Республики Марий Эл</_x041e__x043f__x0438__x0441__x0430__x043d__x0438__x0435_>
    <_dlc_DocId xmlns="57504d04-691e-4fc4-8f09-4f19fdbe90f6">XXJ7TYMEEKJ2-7816-231</_dlc_DocId>
    <_dlc_DocIdUrl xmlns="57504d04-691e-4fc4-8f09-4f19fdbe90f6">
      <Url>https://vip.gov.mari.ru/toryal/_layouts/DocIdRedir.aspx?ID=XXJ7TYMEEKJ2-7816-231</Url>
      <Description>XXJ7TYMEEKJ2-7816-231</Description>
    </_dlc_DocIdUrl>
  </documentManagement>
</p:properties>
</file>

<file path=customXml/itemProps1.xml><?xml version="1.0" encoding="utf-8"?>
<ds:datastoreItem xmlns:ds="http://schemas.openxmlformats.org/officeDocument/2006/customXml" ds:itemID="{4AA2FF36-93B4-4C20-8E9D-2C8F8528FD2D}"/>
</file>

<file path=customXml/itemProps2.xml><?xml version="1.0" encoding="utf-8"?>
<ds:datastoreItem xmlns:ds="http://schemas.openxmlformats.org/officeDocument/2006/customXml" ds:itemID="{E4C576AC-6014-4813-A061-E47FBE783350}"/>
</file>

<file path=customXml/itemProps3.xml><?xml version="1.0" encoding="utf-8"?>
<ds:datastoreItem xmlns:ds="http://schemas.openxmlformats.org/officeDocument/2006/customXml" ds:itemID="{74198A18-4323-4CEB-8353-F5D217C9586F}"/>
</file>

<file path=customXml/itemProps4.xml><?xml version="1.0" encoding="utf-8"?>
<ds:datastoreItem xmlns:ds="http://schemas.openxmlformats.org/officeDocument/2006/customXml" ds:itemID="{7B86B752-06BB-4B50-A371-DA6E63B6BA12}"/>
</file>

<file path=docProps/app.xml><?xml version="1.0" encoding="utf-8"?>
<Properties xmlns="http://schemas.openxmlformats.org/officeDocument/2006/extended-properties" xmlns:vt="http://schemas.openxmlformats.org/officeDocument/2006/docPropsVTypes">
  <Template>Normal</Template>
  <TotalTime>196</TotalTime>
  <Pages>1</Pages>
  <Words>11029</Words>
  <Characters>62866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SASHA</dc:creator>
  <cp:lastModifiedBy>User1</cp:lastModifiedBy>
  <cp:revision>3</cp:revision>
  <cp:lastPrinted>2021-10-07T07:00:00Z</cp:lastPrinted>
  <dcterms:created xsi:type="dcterms:W3CDTF">2021-07-02T13:15:00Z</dcterms:created>
  <dcterms:modified xsi:type="dcterms:W3CDTF">2021-10-07T12:38:00Z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0x010100187A3555AAC9D54E9D5412C45112A315</vt:lpwstr>
  </property>
  <property fmtid="{D5CDD505-2E9C-101B-9397-08002B2CF9AE}" pid="3" name="_dlc_DocIdItemGuid">
    <vt:lpwstr>24c37123-530f-4922-adce-8fa8ecd2789c</vt:lpwstr>
  </property>
</Properties>
</file>